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3DEE4B65"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4A4296">
        <w:rPr>
          <w:rFonts w:ascii="Arial" w:hAnsi="Arial" w:cs="Arial"/>
          <w:b/>
          <w:sz w:val="24"/>
          <w:szCs w:val="24"/>
        </w:rPr>
        <w:t>8-e</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2E2520" w:rsidRPr="002E2520">
        <w:rPr>
          <w:rFonts w:ascii="Arial" w:hAnsi="Arial" w:cs="Arial"/>
          <w:b/>
          <w:sz w:val="24"/>
          <w:szCs w:val="24"/>
        </w:rPr>
        <w:t>RP-222935</w:t>
      </w:r>
    </w:p>
    <w:p w14:paraId="74D3B354" w14:textId="78ED79BE" w:rsidR="00F86A73" w:rsidRPr="004B566C" w:rsidRDefault="00CC2973" w:rsidP="004B566C">
      <w:pPr>
        <w:tabs>
          <w:tab w:val="left" w:pos="567"/>
        </w:tabs>
        <w:rPr>
          <w:rFonts w:ascii="Arial" w:hAnsi="Arial" w:cs="Arial"/>
          <w:b/>
          <w:sz w:val="24"/>
        </w:rPr>
      </w:pPr>
      <w:r w:rsidRPr="00CC2973">
        <w:rPr>
          <w:rFonts w:ascii="Arial" w:hAnsi="Arial" w:cs="Arial"/>
          <w:b/>
          <w:sz w:val="24"/>
        </w:rPr>
        <w:t xml:space="preserve">Electronic Meeting, </w:t>
      </w:r>
      <w:r w:rsidR="00AA7C8F">
        <w:rPr>
          <w:rFonts w:ascii="Arial" w:hAnsi="Arial" w:cs="Arial"/>
          <w:b/>
          <w:sz w:val="24"/>
        </w:rPr>
        <w:t>December</w:t>
      </w:r>
      <w:r w:rsidRPr="00CC2973">
        <w:rPr>
          <w:rFonts w:ascii="Arial" w:hAnsi="Arial" w:cs="Arial"/>
          <w:b/>
          <w:sz w:val="24"/>
        </w:rPr>
        <w:t xml:space="preserve"> 12-16, 2022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79D99F75" w:rsidR="00D45B2F" w:rsidRPr="00A62477" w:rsidRDefault="00D45B2F" w:rsidP="00D45B2F">
      <w:pPr>
        <w:tabs>
          <w:tab w:val="left" w:pos="567"/>
        </w:tabs>
        <w:rPr>
          <w:rFonts w:ascii="Arial" w:hAnsi="Arial" w:cs="Arial"/>
          <w:color w:val="000000" w:themeColor="text1"/>
          <w:lang w:eastAsia="ja-JP"/>
        </w:rPr>
      </w:pPr>
      <w:r w:rsidRPr="00A62477">
        <w:rPr>
          <w:rFonts w:ascii="Arial" w:hAnsi="Arial" w:cs="Arial"/>
          <w:b/>
          <w:color w:val="000000" w:themeColor="text1"/>
        </w:rPr>
        <w:t>Agenda item:</w:t>
      </w:r>
      <w:r w:rsidRPr="00A62477">
        <w:rPr>
          <w:rFonts w:ascii="Arial" w:hAnsi="Arial" w:cs="Arial"/>
          <w:color w:val="000000" w:themeColor="text1"/>
        </w:rPr>
        <w:tab/>
      </w:r>
      <w:r w:rsidR="00F86A73" w:rsidRPr="00A62477">
        <w:rPr>
          <w:rFonts w:ascii="Arial" w:hAnsi="Arial" w:cs="Arial"/>
          <w:color w:val="000000" w:themeColor="text1"/>
        </w:rPr>
        <w:tab/>
      </w:r>
      <w:r w:rsidR="00EF4800" w:rsidRPr="00A62477">
        <w:rPr>
          <w:rFonts w:ascii="Arial" w:hAnsi="Arial" w:cs="Arial"/>
          <w:color w:val="000000" w:themeColor="text1"/>
        </w:rPr>
        <w:tab/>
      </w:r>
      <w:r w:rsidR="00491BE9" w:rsidRPr="00A62477">
        <w:rPr>
          <w:rFonts w:ascii="Arial" w:hAnsi="Arial" w:cs="Arial"/>
          <w:color w:val="000000" w:themeColor="text1"/>
          <w:lang w:eastAsia="ja-JP"/>
        </w:rPr>
        <w:t>9.2.</w:t>
      </w:r>
      <w:r w:rsidR="00943186">
        <w:rPr>
          <w:rFonts w:ascii="Arial" w:hAnsi="Arial" w:cs="Arial"/>
          <w:color w:val="000000" w:themeColor="text1"/>
          <w:lang w:eastAsia="ja-JP"/>
        </w:rPr>
        <w:t>1</w:t>
      </w:r>
      <w:r w:rsidR="00835BAC">
        <w:rPr>
          <w:rFonts w:ascii="Arial" w:hAnsi="Arial" w:cs="Arial"/>
          <w:color w:val="000000" w:themeColor="text1"/>
          <w:lang w:eastAsia="ja-JP"/>
        </w:rPr>
        <w:t>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A62477" w:rsidRPr="00A62477" w14:paraId="5B66F53A" w14:textId="77777777" w:rsidTr="00871653">
        <w:tc>
          <w:tcPr>
            <w:tcW w:w="2436" w:type="dxa"/>
            <w:shd w:val="clear" w:color="auto" w:fill="auto"/>
          </w:tcPr>
          <w:p w14:paraId="0E6C965F" w14:textId="77777777" w:rsidR="00593315" w:rsidRPr="00A62477" w:rsidRDefault="00C21339" w:rsidP="001A248F">
            <w:pPr>
              <w:tabs>
                <w:tab w:val="left" w:pos="567"/>
              </w:tabs>
              <w:spacing w:after="0"/>
              <w:rPr>
                <w:rFonts w:ascii="Arial" w:hAnsi="Arial" w:cs="Arial"/>
                <w:b/>
                <w:color w:val="000000" w:themeColor="text1"/>
              </w:rPr>
            </w:pPr>
            <w:r w:rsidRPr="00A62477">
              <w:rPr>
                <w:rFonts w:ascii="Arial" w:hAnsi="Arial" w:cs="Arial"/>
                <w:b/>
                <w:color w:val="000000" w:themeColor="text1"/>
              </w:rPr>
              <w:t xml:space="preserve">WI / SI </w:t>
            </w:r>
            <w:r w:rsidR="00593315" w:rsidRPr="00A62477">
              <w:rPr>
                <w:rFonts w:ascii="Arial" w:hAnsi="Arial" w:cs="Arial"/>
                <w:b/>
                <w:color w:val="000000" w:themeColor="text1"/>
              </w:rPr>
              <w:t>Name</w:t>
            </w:r>
          </w:p>
        </w:tc>
        <w:tc>
          <w:tcPr>
            <w:tcW w:w="7650" w:type="dxa"/>
            <w:gridSpan w:val="5"/>
          </w:tcPr>
          <w:p w14:paraId="76D16D9C" w14:textId="641F1A71" w:rsidR="00593315" w:rsidRPr="00A62477" w:rsidRDefault="009161EB" w:rsidP="001A248F">
            <w:pPr>
              <w:tabs>
                <w:tab w:val="left" w:pos="567"/>
              </w:tabs>
              <w:spacing w:after="0"/>
              <w:rPr>
                <w:rFonts w:ascii="Arial" w:hAnsi="Arial" w:cs="Arial"/>
                <w:color w:val="000000" w:themeColor="text1"/>
              </w:rPr>
            </w:pPr>
            <w:r w:rsidRPr="009161EB">
              <w:rPr>
                <w:rFonts w:ascii="Arial" w:hAnsi="Arial" w:cs="Arial"/>
                <w:color w:val="000000" w:themeColor="text1"/>
              </w:rPr>
              <w:t>Study on XR Enhancements for NR</w:t>
            </w:r>
          </w:p>
        </w:tc>
      </w:tr>
      <w:tr w:rsidR="00A62477" w:rsidRPr="00A62477" w14:paraId="3B7BA5CF" w14:textId="77777777" w:rsidTr="00871653">
        <w:tc>
          <w:tcPr>
            <w:tcW w:w="2436" w:type="dxa"/>
            <w:shd w:val="clear" w:color="auto" w:fill="auto"/>
          </w:tcPr>
          <w:p w14:paraId="17DAA025" w14:textId="77777777" w:rsidR="00871653" w:rsidRPr="00A62477" w:rsidRDefault="00871653" w:rsidP="001A248F">
            <w:pPr>
              <w:tabs>
                <w:tab w:val="left" w:pos="567"/>
              </w:tabs>
              <w:spacing w:after="0"/>
              <w:rPr>
                <w:rFonts w:ascii="Arial" w:hAnsi="Arial" w:cs="Arial"/>
                <w:bCs/>
                <w:color w:val="000000" w:themeColor="text1"/>
              </w:rPr>
            </w:pPr>
            <w:r w:rsidRPr="00A62477">
              <w:rPr>
                <w:rFonts w:ascii="Arial" w:hAnsi="Arial" w:cs="Arial"/>
                <w:bCs/>
                <w:color w:val="000000" w:themeColor="text1"/>
              </w:rPr>
              <w:t>included in this status report</w:t>
            </w:r>
          </w:p>
        </w:tc>
        <w:tc>
          <w:tcPr>
            <w:tcW w:w="1846" w:type="dxa"/>
          </w:tcPr>
          <w:p w14:paraId="393E5866" w14:textId="77777777" w:rsidR="00871653" w:rsidRPr="00A62477" w:rsidRDefault="00871653" w:rsidP="001A248F">
            <w:pPr>
              <w:tabs>
                <w:tab w:val="left" w:pos="567"/>
              </w:tabs>
              <w:spacing w:after="0"/>
              <w:rPr>
                <w:rFonts w:ascii="Arial" w:hAnsi="Arial" w:cs="Arial"/>
                <w:color w:val="000000" w:themeColor="text1"/>
                <w:lang w:eastAsia="ja-JP"/>
              </w:rPr>
            </w:pPr>
            <w:r w:rsidRPr="00A62477">
              <w:rPr>
                <w:rFonts w:ascii="Arial" w:hAnsi="Arial" w:cs="Arial"/>
                <w:color w:val="000000" w:themeColor="text1"/>
              </w:rPr>
              <w:t>Study Item:</w:t>
            </w:r>
            <w:r w:rsidRPr="00A62477">
              <w:rPr>
                <w:rFonts w:ascii="Arial" w:hAnsi="Arial" w:cs="Arial" w:hint="eastAsia"/>
                <w:color w:val="000000" w:themeColor="text1"/>
                <w:lang w:eastAsia="ja-JP"/>
              </w:rPr>
              <w:t xml:space="preserve"> </w:t>
            </w:r>
          </w:p>
          <w:p w14:paraId="27D21A4C" w14:textId="35570360" w:rsidR="00871653" w:rsidRPr="00A62477" w:rsidRDefault="00871653" w:rsidP="001A248F">
            <w:pPr>
              <w:tabs>
                <w:tab w:val="left" w:pos="567"/>
              </w:tabs>
              <w:spacing w:after="0"/>
              <w:rPr>
                <w:rFonts w:ascii="Arial" w:hAnsi="Arial" w:cs="Arial"/>
                <w:color w:val="000000" w:themeColor="text1"/>
              </w:rPr>
            </w:pPr>
            <w:r w:rsidRPr="00A62477">
              <w:rPr>
                <w:rFonts w:ascii="Arial" w:hAnsi="Arial" w:cs="Arial" w:hint="eastAsia"/>
                <w:color w:val="000000" w:themeColor="text1"/>
                <w:lang w:eastAsia="ja-JP"/>
              </w:rPr>
              <w:t>Yes</w:t>
            </w:r>
          </w:p>
        </w:tc>
        <w:tc>
          <w:tcPr>
            <w:tcW w:w="1842" w:type="dxa"/>
          </w:tcPr>
          <w:p w14:paraId="424795E6" w14:textId="77777777" w:rsidR="00871653" w:rsidRPr="00A62477" w:rsidRDefault="00871653" w:rsidP="001A248F">
            <w:pPr>
              <w:tabs>
                <w:tab w:val="left" w:pos="567"/>
              </w:tabs>
              <w:spacing w:after="0"/>
              <w:rPr>
                <w:rFonts w:ascii="Arial" w:hAnsi="Arial" w:cs="Arial"/>
                <w:color w:val="000000" w:themeColor="text1"/>
                <w:lang w:eastAsia="ja-JP"/>
              </w:rPr>
            </w:pPr>
            <w:r w:rsidRPr="00A62477">
              <w:rPr>
                <w:rFonts w:ascii="Arial" w:hAnsi="Arial" w:cs="Arial"/>
                <w:color w:val="000000" w:themeColor="text1"/>
              </w:rPr>
              <w:t>Core part:</w:t>
            </w:r>
            <w:r w:rsidRPr="00A62477">
              <w:rPr>
                <w:rFonts w:ascii="Arial" w:hAnsi="Arial" w:cs="Arial"/>
                <w:color w:val="000000" w:themeColor="text1"/>
                <w:lang w:eastAsia="ja-JP"/>
              </w:rPr>
              <w:t xml:space="preserve"> </w:t>
            </w:r>
          </w:p>
          <w:p w14:paraId="4F4E6C8C" w14:textId="239AECE3" w:rsidR="00871653" w:rsidRPr="00A62477" w:rsidRDefault="00871653" w:rsidP="001A248F">
            <w:pPr>
              <w:tabs>
                <w:tab w:val="left" w:pos="567"/>
              </w:tabs>
              <w:spacing w:after="0"/>
              <w:rPr>
                <w:rFonts w:ascii="Arial" w:hAnsi="Arial" w:cs="Arial"/>
                <w:color w:val="000000" w:themeColor="text1"/>
                <w:lang w:eastAsia="ja-JP"/>
              </w:rPr>
            </w:pPr>
            <w:r w:rsidRPr="00A62477">
              <w:rPr>
                <w:rFonts w:ascii="Arial" w:hAnsi="Arial" w:cs="Arial"/>
                <w:color w:val="000000" w:themeColor="text1"/>
                <w:lang w:eastAsia="ja-JP"/>
              </w:rPr>
              <w:t>No</w:t>
            </w:r>
          </w:p>
        </w:tc>
        <w:tc>
          <w:tcPr>
            <w:tcW w:w="2309" w:type="dxa"/>
            <w:gridSpan w:val="2"/>
          </w:tcPr>
          <w:p w14:paraId="0EA72874" w14:textId="77777777" w:rsidR="00871653" w:rsidRPr="00A62477" w:rsidRDefault="00871653" w:rsidP="001A248F">
            <w:pPr>
              <w:tabs>
                <w:tab w:val="left" w:pos="567"/>
              </w:tabs>
              <w:spacing w:after="0"/>
              <w:rPr>
                <w:rFonts w:ascii="Arial" w:hAnsi="Arial" w:cs="Arial"/>
                <w:color w:val="000000" w:themeColor="text1"/>
              </w:rPr>
            </w:pPr>
            <w:r w:rsidRPr="00A62477">
              <w:rPr>
                <w:rFonts w:ascii="Arial" w:hAnsi="Arial" w:cs="Arial"/>
                <w:color w:val="000000" w:themeColor="text1"/>
              </w:rPr>
              <w:t>Performance part:</w:t>
            </w:r>
          </w:p>
          <w:p w14:paraId="3DC7ABB4" w14:textId="7D852BCD" w:rsidR="00871653" w:rsidRPr="00A62477" w:rsidRDefault="00871653" w:rsidP="0036248C">
            <w:pPr>
              <w:tabs>
                <w:tab w:val="left" w:pos="567"/>
              </w:tabs>
              <w:spacing w:after="0"/>
              <w:rPr>
                <w:rFonts w:ascii="Arial" w:hAnsi="Arial" w:cs="Arial"/>
                <w:color w:val="000000" w:themeColor="text1"/>
                <w:lang w:eastAsia="ja-JP"/>
              </w:rPr>
            </w:pPr>
            <w:r w:rsidRPr="00A62477">
              <w:rPr>
                <w:rFonts w:ascii="Arial" w:hAnsi="Arial" w:cs="Arial"/>
                <w:color w:val="000000" w:themeColor="text1"/>
                <w:lang w:eastAsia="ja-JP"/>
              </w:rPr>
              <w:t>No</w:t>
            </w:r>
          </w:p>
        </w:tc>
        <w:tc>
          <w:tcPr>
            <w:tcW w:w="1653" w:type="dxa"/>
          </w:tcPr>
          <w:p w14:paraId="3012EFC2" w14:textId="77777777" w:rsidR="00871653" w:rsidRPr="00A62477" w:rsidRDefault="00871653" w:rsidP="001A248F">
            <w:pPr>
              <w:tabs>
                <w:tab w:val="left" w:pos="567"/>
              </w:tabs>
              <w:spacing w:after="0"/>
              <w:rPr>
                <w:rFonts w:ascii="Arial" w:hAnsi="Arial" w:cs="Arial"/>
                <w:color w:val="000000" w:themeColor="text1"/>
              </w:rPr>
            </w:pPr>
            <w:r w:rsidRPr="00A62477">
              <w:rPr>
                <w:rFonts w:ascii="Arial" w:hAnsi="Arial" w:cs="Arial"/>
                <w:color w:val="000000" w:themeColor="text1"/>
              </w:rPr>
              <w:t>Testing part:</w:t>
            </w:r>
          </w:p>
          <w:p w14:paraId="6184B75F" w14:textId="6DE5EF2B" w:rsidR="00871653" w:rsidRPr="00A62477" w:rsidRDefault="00871653" w:rsidP="0036248C">
            <w:pPr>
              <w:tabs>
                <w:tab w:val="left" w:pos="567"/>
              </w:tabs>
              <w:spacing w:after="0"/>
              <w:rPr>
                <w:rFonts w:ascii="Arial" w:hAnsi="Arial" w:cs="Arial"/>
                <w:color w:val="000000" w:themeColor="text1"/>
                <w:lang w:eastAsia="ja-JP"/>
              </w:rPr>
            </w:pPr>
            <w:r w:rsidRPr="00A62477">
              <w:rPr>
                <w:rFonts w:ascii="Arial" w:hAnsi="Arial" w:cs="Arial" w:hint="eastAsia"/>
                <w:color w:val="000000" w:themeColor="text1"/>
                <w:lang w:eastAsia="ja-JP"/>
              </w:rPr>
              <w:t>No</w:t>
            </w:r>
          </w:p>
        </w:tc>
      </w:tr>
      <w:tr w:rsidR="00A62477" w:rsidRPr="00A62477" w14:paraId="12B4E9B7" w14:textId="77777777" w:rsidTr="00871653">
        <w:tc>
          <w:tcPr>
            <w:tcW w:w="2436" w:type="dxa"/>
          </w:tcPr>
          <w:p w14:paraId="1194B810" w14:textId="77777777" w:rsidR="0036248C" w:rsidRPr="00A62477" w:rsidRDefault="0036248C" w:rsidP="001A248F">
            <w:pPr>
              <w:tabs>
                <w:tab w:val="left" w:pos="567"/>
              </w:tabs>
              <w:spacing w:after="0"/>
              <w:rPr>
                <w:rFonts w:ascii="Arial" w:hAnsi="Arial" w:cs="Arial"/>
                <w:b/>
                <w:color w:val="000000" w:themeColor="text1"/>
              </w:rPr>
            </w:pPr>
            <w:r w:rsidRPr="00A62477">
              <w:rPr>
                <w:rFonts w:ascii="Arial" w:hAnsi="Arial" w:cs="Arial"/>
                <w:b/>
                <w:color w:val="000000" w:themeColor="text1"/>
              </w:rPr>
              <w:t>Acronym</w:t>
            </w:r>
          </w:p>
        </w:tc>
        <w:tc>
          <w:tcPr>
            <w:tcW w:w="7650" w:type="dxa"/>
            <w:gridSpan w:val="5"/>
          </w:tcPr>
          <w:p w14:paraId="11660AB1" w14:textId="6C028EEA" w:rsidR="0036248C" w:rsidRPr="00A62477" w:rsidRDefault="00292F2C" w:rsidP="008836AC">
            <w:pPr>
              <w:tabs>
                <w:tab w:val="left" w:pos="567"/>
              </w:tabs>
              <w:spacing w:after="0"/>
              <w:rPr>
                <w:rFonts w:ascii="Arial" w:hAnsi="Arial" w:cs="Arial"/>
                <w:color w:val="000000" w:themeColor="text1"/>
              </w:rPr>
            </w:pPr>
            <w:r w:rsidRPr="00292F2C">
              <w:rPr>
                <w:rFonts w:ascii="Arial" w:hAnsi="Arial" w:cs="Arial"/>
                <w:color w:val="000000" w:themeColor="text1"/>
              </w:rPr>
              <w:t>FS_NR_XR_enh</w:t>
            </w:r>
          </w:p>
        </w:tc>
      </w:tr>
      <w:tr w:rsidR="00A62477" w:rsidRPr="00A62477" w14:paraId="5DE04433" w14:textId="77777777" w:rsidTr="00871653">
        <w:tc>
          <w:tcPr>
            <w:tcW w:w="2436" w:type="dxa"/>
          </w:tcPr>
          <w:p w14:paraId="4176DAE9" w14:textId="77777777" w:rsidR="0036248C" w:rsidRPr="00A62477" w:rsidRDefault="0036248C" w:rsidP="001A248F">
            <w:pPr>
              <w:tabs>
                <w:tab w:val="left" w:pos="567"/>
              </w:tabs>
              <w:spacing w:after="0"/>
              <w:rPr>
                <w:rFonts w:ascii="Arial" w:hAnsi="Arial" w:cs="Arial"/>
                <w:b/>
                <w:color w:val="000000" w:themeColor="text1"/>
              </w:rPr>
            </w:pPr>
            <w:r w:rsidRPr="00A62477">
              <w:rPr>
                <w:rFonts w:ascii="Arial" w:hAnsi="Arial" w:cs="Arial"/>
                <w:b/>
                <w:color w:val="000000" w:themeColor="text1"/>
              </w:rPr>
              <w:t>Unique ID</w:t>
            </w:r>
          </w:p>
        </w:tc>
        <w:tc>
          <w:tcPr>
            <w:tcW w:w="7650" w:type="dxa"/>
            <w:gridSpan w:val="5"/>
          </w:tcPr>
          <w:p w14:paraId="07B8F6C9" w14:textId="37C40A26" w:rsidR="0036248C" w:rsidRPr="00A62477" w:rsidRDefault="002F47EE" w:rsidP="008836AC">
            <w:pPr>
              <w:tabs>
                <w:tab w:val="left" w:pos="567"/>
              </w:tabs>
              <w:spacing w:after="0"/>
              <w:rPr>
                <w:rFonts w:ascii="Arial" w:hAnsi="Arial" w:cs="Arial"/>
                <w:color w:val="000000" w:themeColor="text1"/>
                <w:lang w:eastAsia="ja-JP"/>
              </w:rPr>
            </w:pPr>
            <w:r w:rsidRPr="002F47EE">
              <w:rPr>
                <w:rFonts w:ascii="Arial" w:hAnsi="Arial" w:cs="Arial"/>
                <w:color w:val="000000" w:themeColor="text1"/>
                <w:lang w:eastAsia="ja-JP"/>
              </w:rPr>
              <w:t>940087</w:t>
            </w:r>
          </w:p>
        </w:tc>
      </w:tr>
      <w:tr w:rsidR="00A62477" w:rsidRPr="00A62477" w14:paraId="2184CB69" w14:textId="77777777" w:rsidTr="00871653">
        <w:tc>
          <w:tcPr>
            <w:tcW w:w="2436" w:type="dxa"/>
          </w:tcPr>
          <w:p w14:paraId="7FA547CB" w14:textId="77777777" w:rsidR="00B6300F" w:rsidRPr="00A62477" w:rsidRDefault="00B6300F" w:rsidP="001A248F">
            <w:pPr>
              <w:tabs>
                <w:tab w:val="left" w:pos="567"/>
              </w:tabs>
              <w:spacing w:after="0"/>
              <w:rPr>
                <w:rFonts w:ascii="Arial" w:hAnsi="Arial" w:cs="Arial"/>
                <w:b/>
                <w:color w:val="000000" w:themeColor="text1"/>
              </w:rPr>
            </w:pPr>
            <w:r w:rsidRPr="00A62477">
              <w:rPr>
                <w:rFonts w:ascii="Arial" w:hAnsi="Arial" w:cs="Arial"/>
                <w:b/>
                <w:color w:val="000000" w:themeColor="text1"/>
              </w:rPr>
              <w:t xml:space="preserve">TSG Tdoc of latest approved WI/SI description </w:t>
            </w:r>
            <w:r w:rsidR="00EE4CC9" w:rsidRPr="00A62477">
              <w:rPr>
                <w:rFonts w:ascii="Arial" w:hAnsi="Arial" w:cs="Arial"/>
                <w:b/>
                <w:color w:val="000000" w:themeColor="text1"/>
              </w:rPr>
              <w:t>(if any)</w:t>
            </w:r>
          </w:p>
        </w:tc>
        <w:tc>
          <w:tcPr>
            <w:tcW w:w="7650" w:type="dxa"/>
            <w:gridSpan w:val="5"/>
          </w:tcPr>
          <w:p w14:paraId="02C02CD6" w14:textId="47A8E924" w:rsidR="00B6300F" w:rsidRPr="00A62477" w:rsidRDefault="00000000" w:rsidP="008836AC">
            <w:pPr>
              <w:tabs>
                <w:tab w:val="left" w:pos="567"/>
              </w:tabs>
              <w:spacing w:after="0"/>
              <w:rPr>
                <w:rFonts w:ascii="Arial" w:hAnsi="Arial" w:cs="Arial"/>
                <w:color w:val="000000" w:themeColor="text1"/>
                <w:lang w:eastAsia="ja-JP"/>
              </w:rPr>
            </w:pPr>
            <w:hyperlink r:id="rId7" w:history="1">
              <w:r w:rsidR="00661668" w:rsidRPr="00BF2460">
                <w:rPr>
                  <w:rStyle w:val="Hyperlink"/>
                  <w:rFonts w:ascii="Arial" w:hAnsi="Arial" w:cs="Arial"/>
                  <w:lang w:eastAsia="ja-JP"/>
                </w:rPr>
                <w:t>RP-2</w:t>
              </w:r>
              <w:r w:rsidR="001D4EAD">
                <w:rPr>
                  <w:rStyle w:val="Hyperlink"/>
                  <w:rFonts w:ascii="Arial" w:hAnsi="Arial" w:cs="Arial"/>
                  <w:lang w:eastAsia="ja-JP"/>
                </w:rPr>
                <w:t>20285</w:t>
              </w:r>
            </w:hyperlink>
          </w:p>
        </w:tc>
      </w:tr>
      <w:tr w:rsidR="00A62477" w:rsidRPr="00A62477" w14:paraId="0BE4E3F0" w14:textId="77777777" w:rsidTr="00871653">
        <w:tc>
          <w:tcPr>
            <w:tcW w:w="2436" w:type="dxa"/>
          </w:tcPr>
          <w:p w14:paraId="7E7C416D" w14:textId="77777777" w:rsidR="00887422" w:rsidRPr="00A62477" w:rsidRDefault="00871653" w:rsidP="001A248F">
            <w:pPr>
              <w:tabs>
                <w:tab w:val="left" w:pos="567"/>
              </w:tabs>
              <w:spacing w:after="0"/>
              <w:rPr>
                <w:rFonts w:ascii="Arial" w:hAnsi="Arial" w:cs="Arial"/>
                <w:b/>
                <w:color w:val="000000" w:themeColor="text1"/>
              </w:rPr>
            </w:pPr>
            <w:r w:rsidRPr="00A62477">
              <w:rPr>
                <w:rFonts w:ascii="Arial" w:hAnsi="Arial" w:cs="Arial"/>
                <w:b/>
                <w:color w:val="000000" w:themeColor="text1"/>
              </w:rPr>
              <w:t>Target Completion Date</w:t>
            </w:r>
          </w:p>
          <w:p w14:paraId="7FE6F1F9" w14:textId="77777777" w:rsidR="00871653" w:rsidRPr="00A62477" w:rsidRDefault="00887422" w:rsidP="001A248F">
            <w:pPr>
              <w:tabs>
                <w:tab w:val="left" w:pos="567"/>
              </w:tabs>
              <w:spacing w:after="0"/>
              <w:rPr>
                <w:rFonts w:ascii="Arial" w:hAnsi="Arial" w:cs="Arial"/>
                <w:b/>
                <w:color w:val="000000" w:themeColor="text1"/>
              </w:rPr>
            </w:pPr>
            <w:r w:rsidRPr="00A62477">
              <w:rPr>
                <w:rFonts w:ascii="Arial" w:hAnsi="Arial" w:cs="Arial"/>
                <w:b/>
                <w:color w:val="000000" w:themeColor="text1"/>
              </w:rPr>
              <w:t>(indicate if changed)</w:t>
            </w:r>
          </w:p>
        </w:tc>
        <w:tc>
          <w:tcPr>
            <w:tcW w:w="1846" w:type="dxa"/>
          </w:tcPr>
          <w:p w14:paraId="2E56FC1C" w14:textId="291DF1B0" w:rsidR="00871653" w:rsidRPr="00A62477" w:rsidRDefault="00871653" w:rsidP="008836AC">
            <w:pPr>
              <w:tabs>
                <w:tab w:val="left" w:pos="567"/>
              </w:tabs>
              <w:spacing w:after="0"/>
              <w:rPr>
                <w:rFonts w:ascii="Arial" w:hAnsi="Arial" w:cs="Arial"/>
                <w:color w:val="000000" w:themeColor="text1"/>
                <w:lang w:eastAsia="ja-JP"/>
              </w:rPr>
            </w:pPr>
            <w:r w:rsidRPr="00A62477">
              <w:rPr>
                <w:rFonts w:ascii="Arial" w:hAnsi="Arial" w:cs="Arial"/>
                <w:color w:val="000000" w:themeColor="text1"/>
                <w:lang w:eastAsia="ja-JP"/>
              </w:rPr>
              <w:t xml:space="preserve">Study Item: </w:t>
            </w:r>
            <w:r w:rsidR="00927FA9">
              <w:rPr>
                <w:rFonts w:ascii="Arial" w:hAnsi="Arial" w:cs="Arial"/>
                <w:color w:val="000000" w:themeColor="text1"/>
                <w:lang w:eastAsia="ja-JP"/>
              </w:rPr>
              <w:t>12/2022</w:t>
            </w:r>
          </w:p>
        </w:tc>
        <w:tc>
          <w:tcPr>
            <w:tcW w:w="1842" w:type="dxa"/>
          </w:tcPr>
          <w:p w14:paraId="5A128F3E" w14:textId="274CE6B7" w:rsidR="00871653" w:rsidRPr="00A62477" w:rsidRDefault="00871653" w:rsidP="008836AC">
            <w:pPr>
              <w:tabs>
                <w:tab w:val="left" w:pos="567"/>
              </w:tabs>
              <w:spacing w:after="0"/>
              <w:rPr>
                <w:rFonts w:ascii="Arial" w:hAnsi="Arial" w:cs="Arial"/>
                <w:color w:val="000000" w:themeColor="text1"/>
                <w:lang w:eastAsia="ja-JP"/>
              </w:rPr>
            </w:pPr>
            <w:r w:rsidRPr="00A62477">
              <w:rPr>
                <w:rFonts w:ascii="Arial" w:hAnsi="Arial" w:cs="Arial"/>
                <w:color w:val="000000" w:themeColor="text1"/>
                <w:lang w:eastAsia="ja-JP"/>
              </w:rPr>
              <w:t>Core part:</w:t>
            </w:r>
            <w:r w:rsidR="00292F2C">
              <w:rPr>
                <w:rFonts w:ascii="Arial" w:hAnsi="Arial" w:cs="Arial"/>
                <w:color w:val="000000" w:themeColor="text1"/>
                <w:lang w:eastAsia="ja-JP"/>
              </w:rPr>
              <w:t xml:space="preserve"> N/A</w:t>
            </w:r>
          </w:p>
        </w:tc>
        <w:tc>
          <w:tcPr>
            <w:tcW w:w="2268" w:type="dxa"/>
          </w:tcPr>
          <w:p w14:paraId="150E2BE5" w14:textId="138F08FA" w:rsidR="00871653" w:rsidRPr="00A62477" w:rsidRDefault="00871653" w:rsidP="00207DC4">
            <w:pPr>
              <w:tabs>
                <w:tab w:val="left" w:pos="567"/>
              </w:tabs>
              <w:spacing w:after="0"/>
              <w:rPr>
                <w:rFonts w:ascii="Arial" w:hAnsi="Arial" w:cs="Arial"/>
                <w:color w:val="000000" w:themeColor="text1"/>
                <w:lang w:eastAsia="ja-JP"/>
              </w:rPr>
            </w:pPr>
            <w:r w:rsidRPr="00A62477">
              <w:rPr>
                <w:rFonts w:ascii="Arial" w:hAnsi="Arial" w:cs="Arial"/>
                <w:color w:val="000000" w:themeColor="text1"/>
                <w:lang w:eastAsia="ja-JP"/>
              </w:rPr>
              <w:t xml:space="preserve">Performance part: </w:t>
            </w:r>
            <w:r w:rsidR="00292F2C">
              <w:rPr>
                <w:rFonts w:ascii="Arial" w:hAnsi="Arial" w:cs="Arial"/>
                <w:color w:val="000000" w:themeColor="text1"/>
                <w:lang w:eastAsia="ja-JP"/>
              </w:rPr>
              <w:t>N/A</w:t>
            </w:r>
          </w:p>
        </w:tc>
        <w:tc>
          <w:tcPr>
            <w:tcW w:w="1694" w:type="dxa"/>
            <w:gridSpan w:val="2"/>
          </w:tcPr>
          <w:p w14:paraId="5BB6B905" w14:textId="3E4BA95D" w:rsidR="00871653" w:rsidRPr="00A62477" w:rsidRDefault="00871653" w:rsidP="008836AC">
            <w:pPr>
              <w:tabs>
                <w:tab w:val="left" w:pos="567"/>
              </w:tabs>
              <w:spacing w:after="0"/>
              <w:rPr>
                <w:rFonts w:ascii="Arial" w:hAnsi="Arial" w:cs="Arial"/>
                <w:color w:val="000000" w:themeColor="text1"/>
                <w:highlight w:val="yellow"/>
                <w:lang w:eastAsia="ja-JP"/>
              </w:rPr>
            </w:pPr>
            <w:r w:rsidRPr="00A62477">
              <w:rPr>
                <w:rFonts w:ascii="Arial" w:hAnsi="Arial" w:cs="Arial"/>
                <w:color w:val="000000" w:themeColor="text1"/>
                <w:lang w:eastAsia="ja-JP"/>
              </w:rPr>
              <w:t xml:space="preserve">Testing part: </w:t>
            </w:r>
            <w:r w:rsidR="00292F2C">
              <w:rPr>
                <w:rFonts w:ascii="Arial" w:hAnsi="Arial" w:cs="Arial"/>
                <w:color w:val="000000" w:themeColor="text1"/>
                <w:lang w:eastAsia="ja-JP"/>
              </w:rPr>
              <w:t>N/A</w:t>
            </w:r>
          </w:p>
        </w:tc>
      </w:tr>
      <w:tr w:rsidR="00A62477" w:rsidRPr="00A62477" w14:paraId="2EC56AAA" w14:textId="77777777" w:rsidTr="00871653">
        <w:tc>
          <w:tcPr>
            <w:tcW w:w="2436" w:type="dxa"/>
          </w:tcPr>
          <w:p w14:paraId="67092FF9" w14:textId="77777777" w:rsidR="00871653" w:rsidRPr="00A62477" w:rsidRDefault="00871653" w:rsidP="001A248F">
            <w:pPr>
              <w:tabs>
                <w:tab w:val="left" w:pos="567"/>
              </w:tabs>
              <w:spacing w:after="0"/>
              <w:rPr>
                <w:rFonts w:ascii="Arial" w:hAnsi="Arial" w:cs="Arial"/>
                <w:b/>
                <w:color w:val="000000" w:themeColor="text1"/>
              </w:rPr>
            </w:pPr>
            <w:r w:rsidRPr="00A62477">
              <w:rPr>
                <w:rFonts w:ascii="Arial" w:hAnsi="Arial" w:cs="Arial"/>
                <w:b/>
                <w:color w:val="000000" w:themeColor="text1"/>
              </w:rPr>
              <w:t>Overall Completion level</w:t>
            </w:r>
          </w:p>
        </w:tc>
        <w:tc>
          <w:tcPr>
            <w:tcW w:w="1846" w:type="dxa"/>
          </w:tcPr>
          <w:p w14:paraId="66824FBA" w14:textId="77777777" w:rsidR="00871653" w:rsidRPr="00A62477" w:rsidRDefault="00871653" w:rsidP="008836AC">
            <w:pPr>
              <w:tabs>
                <w:tab w:val="left" w:pos="567"/>
              </w:tabs>
              <w:spacing w:after="0"/>
              <w:rPr>
                <w:rFonts w:ascii="Arial" w:hAnsi="Arial" w:cs="Arial"/>
                <w:color w:val="000000" w:themeColor="text1"/>
                <w:lang w:eastAsia="ja-JP"/>
              </w:rPr>
            </w:pPr>
            <w:r w:rsidRPr="00A62477">
              <w:rPr>
                <w:rFonts w:ascii="Arial" w:hAnsi="Arial" w:cs="Arial"/>
                <w:color w:val="000000" w:themeColor="text1"/>
                <w:lang w:eastAsia="ja-JP"/>
              </w:rPr>
              <w:t xml:space="preserve">Study Item: </w:t>
            </w:r>
          </w:p>
          <w:p w14:paraId="30397E78" w14:textId="54F7531C" w:rsidR="00871653" w:rsidRPr="00A62477" w:rsidRDefault="00D842FC" w:rsidP="008836AC">
            <w:pPr>
              <w:tabs>
                <w:tab w:val="left" w:pos="567"/>
              </w:tabs>
              <w:spacing w:after="0"/>
              <w:rPr>
                <w:rFonts w:ascii="Arial" w:hAnsi="Arial" w:cs="Arial"/>
                <w:color w:val="000000" w:themeColor="text1"/>
                <w:lang w:eastAsia="ja-JP"/>
              </w:rPr>
            </w:pPr>
            <w:r w:rsidRPr="00D842FC">
              <w:rPr>
                <w:rFonts w:ascii="Arial" w:hAnsi="Arial" w:cs="Arial"/>
                <w:color w:val="FF0000"/>
                <w:kern w:val="2"/>
                <w:sz w:val="21"/>
                <w:szCs w:val="22"/>
                <w:lang w:val="en-US" w:eastAsia="ja-JP"/>
              </w:rPr>
              <w:t>80%</w:t>
            </w:r>
          </w:p>
        </w:tc>
        <w:tc>
          <w:tcPr>
            <w:tcW w:w="1842" w:type="dxa"/>
          </w:tcPr>
          <w:p w14:paraId="5794DFF7" w14:textId="25299B0A" w:rsidR="00871653" w:rsidRPr="00A62477" w:rsidRDefault="00871653" w:rsidP="008836AC">
            <w:pPr>
              <w:tabs>
                <w:tab w:val="left" w:pos="567"/>
              </w:tabs>
              <w:spacing w:after="0"/>
              <w:rPr>
                <w:rFonts w:ascii="Arial" w:hAnsi="Arial" w:cs="Arial"/>
                <w:color w:val="000000" w:themeColor="text1"/>
                <w:lang w:eastAsia="ja-JP"/>
              </w:rPr>
            </w:pPr>
            <w:r w:rsidRPr="00A62477">
              <w:rPr>
                <w:rFonts w:ascii="Arial" w:hAnsi="Arial" w:cs="Arial"/>
                <w:color w:val="000000" w:themeColor="text1"/>
                <w:lang w:eastAsia="ja-JP"/>
              </w:rPr>
              <w:t xml:space="preserve">Core part: </w:t>
            </w:r>
            <w:r w:rsidR="00491BE9" w:rsidRPr="00A62477">
              <w:rPr>
                <w:rFonts w:ascii="Arial" w:hAnsi="Arial" w:cs="Arial"/>
                <w:color w:val="000000" w:themeColor="text1"/>
                <w:lang w:eastAsia="ja-JP"/>
              </w:rPr>
              <w:t>N/A</w:t>
            </w:r>
          </w:p>
        </w:tc>
        <w:tc>
          <w:tcPr>
            <w:tcW w:w="2268" w:type="dxa"/>
          </w:tcPr>
          <w:p w14:paraId="0560E286" w14:textId="4B3DB48B" w:rsidR="00871653" w:rsidRPr="00A62477" w:rsidRDefault="00871653" w:rsidP="008836AC">
            <w:pPr>
              <w:tabs>
                <w:tab w:val="left" w:pos="567"/>
              </w:tabs>
              <w:spacing w:after="0"/>
              <w:rPr>
                <w:rFonts w:ascii="Arial" w:hAnsi="Arial" w:cs="Arial"/>
                <w:color w:val="000000" w:themeColor="text1"/>
                <w:lang w:eastAsia="ja-JP"/>
              </w:rPr>
            </w:pPr>
            <w:r w:rsidRPr="00A62477">
              <w:rPr>
                <w:rFonts w:ascii="Arial" w:hAnsi="Arial" w:cs="Arial"/>
                <w:color w:val="000000" w:themeColor="text1"/>
                <w:lang w:eastAsia="ja-JP"/>
              </w:rPr>
              <w:t xml:space="preserve">Performance Part: </w:t>
            </w:r>
            <w:r w:rsidR="00491BE9" w:rsidRPr="00A62477">
              <w:rPr>
                <w:rFonts w:ascii="Arial" w:hAnsi="Arial" w:cs="Arial"/>
                <w:color w:val="000000" w:themeColor="text1"/>
                <w:lang w:eastAsia="ja-JP"/>
              </w:rPr>
              <w:t>N/A</w:t>
            </w:r>
          </w:p>
        </w:tc>
        <w:tc>
          <w:tcPr>
            <w:tcW w:w="1694" w:type="dxa"/>
            <w:gridSpan w:val="2"/>
          </w:tcPr>
          <w:p w14:paraId="70DECF59" w14:textId="0D949863" w:rsidR="00871653" w:rsidRPr="00A62477" w:rsidRDefault="00871653" w:rsidP="008836AC">
            <w:pPr>
              <w:tabs>
                <w:tab w:val="left" w:pos="567"/>
              </w:tabs>
              <w:spacing w:after="0"/>
              <w:rPr>
                <w:rFonts w:ascii="Arial" w:hAnsi="Arial" w:cs="Arial"/>
                <w:color w:val="000000" w:themeColor="text1"/>
                <w:highlight w:val="yellow"/>
                <w:lang w:eastAsia="ja-JP"/>
              </w:rPr>
            </w:pPr>
            <w:r w:rsidRPr="00A62477">
              <w:rPr>
                <w:rFonts w:ascii="Arial" w:hAnsi="Arial" w:cs="Arial"/>
                <w:color w:val="000000" w:themeColor="text1"/>
                <w:lang w:eastAsia="ja-JP"/>
              </w:rPr>
              <w:t>Testing part:</w:t>
            </w:r>
          </w:p>
        </w:tc>
      </w:tr>
    </w:tbl>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6D491467" w:rsidR="00EF4800" w:rsidRPr="008836AC" w:rsidRDefault="00A62477" w:rsidP="001A248F">
            <w:pPr>
              <w:tabs>
                <w:tab w:val="left" w:pos="567"/>
              </w:tabs>
              <w:spacing w:after="0"/>
              <w:rPr>
                <w:rFonts w:ascii="Arial" w:hAnsi="Arial" w:cs="Arial"/>
                <w:color w:val="FF0000"/>
              </w:rPr>
            </w:pPr>
            <w:r w:rsidRPr="00927FA9">
              <w:rPr>
                <w:rFonts w:ascii="Arial" w:hAnsi="Arial" w:cs="Arial"/>
                <w:color w:val="000000" w:themeColor="text1"/>
              </w:rPr>
              <w:t>RAN2</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342D9181" w:rsidR="006C4E32" w:rsidRPr="008836AC" w:rsidRDefault="00A62477" w:rsidP="0036248C">
            <w:pPr>
              <w:tabs>
                <w:tab w:val="left" w:pos="567"/>
              </w:tabs>
              <w:spacing w:after="0"/>
              <w:rPr>
                <w:rFonts w:ascii="Arial" w:hAnsi="Arial" w:cs="Arial"/>
                <w:lang w:eastAsia="ja-JP"/>
              </w:rPr>
            </w:pPr>
            <w:r>
              <w:rPr>
                <w:rFonts w:ascii="Arial" w:hAnsi="Arial" w:cs="Arial"/>
                <w:lang w:eastAsia="ja-JP"/>
              </w:rPr>
              <w:t>Benoist Sébire</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2E9107F5" w:rsidR="006C4E32" w:rsidRPr="008836AC" w:rsidRDefault="00A62477" w:rsidP="001A248F">
            <w:pPr>
              <w:tabs>
                <w:tab w:val="left" w:pos="567"/>
              </w:tabs>
              <w:spacing w:after="0"/>
              <w:rPr>
                <w:rFonts w:ascii="Arial" w:hAnsi="Arial" w:cs="Arial"/>
                <w:lang w:eastAsia="ja-JP"/>
              </w:rPr>
            </w:pPr>
            <w:r>
              <w:rPr>
                <w:rFonts w:ascii="Arial" w:hAnsi="Arial" w:cs="Arial"/>
                <w:lang w:eastAsia="ja-JP"/>
              </w:rPr>
              <w:t>Nokia</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34BFDF6A" w:rsidR="006C4E32" w:rsidRPr="008836AC" w:rsidRDefault="00A62477" w:rsidP="001A248F">
            <w:pPr>
              <w:tabs>
                <w:tab w:val="left" w:pos="567"/>
              </w:tabs>
              <w:spacing w:after="0"/>
              <w:rPr>
                <w:rFonts w:ascii="Arial" w:hAnsi="Arial" w:cs="Arial"/>
              </w:rPr>
            </w:pPr>
            <w:r>
              <w:rPr>
                <w:rFonts w:ascii="Arial" w:hAnsi="Arial" w:cs="Arial"/>
              </w:rPr>
              <w:t>benoist.sebire@nokia.com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927FA9" w:rsidRDefault="00C4666A" w:rsidP="00C4666A">
            <w:pPr>
              <w:pStyle w:val="TAL"/>
              <w:jc w:val="center"/>
              <w:rPr>
                <w:b/>
                <w:bCs/>
                <w:color w:val="000000" w:themeColor="text1"/>
              </w:rPr>
            </w:pPr>
            <w:r w:rsidRPr="00927FA9">
              <w:rPr>
                <w:b/>
                <w:bCs/>
                <w:color w:val="000000" w:themeColor="text1"/>
              </w:rPr>
              <w:t>Do you want to modify the time budget for this WI/SI compared to what was endorsed at the last RAN meeting?</w:t>
            </w:r>
          </w:p>
        </w:tc>
        <w:tc>
          <w:tcPr>
            <w:tcW w:w="1037" w:type="dxa"/>
            <w:vAlign w:val="center"/>
          </w:tcPr>
          <w:p w14:paraId="0D9BB93B" w14:textId="00809805" w:rsidR="00D22398" w:rsidRPr="00927FA9" w:rsidRDefault="00D20A22" w:rsidP="00C4666A">
            <w:pPr>
              <w:pStyle w:val="TAL"/>
              <w:jc w:val="center"/>
              <w:rPr>
                <w:color w:val="000000" w:themeColor="text1"/>
                <w:lang w:eastAsia="ja-JP"/>
              </w:rPr>
            </w:pPr>
            <w:r w:rsidRPr="00AB2CEF">
              <w:rPr>
                <w:color w:val="FF0000"/>
                <w:lang w:eastAsia="ja-JP"/>
              </w:rPr>
              <w:t>Yes</w:t>
            </w:r>
          </w:p>
        </w:tc>
      </w:tr>
    </w:tbl>
    <w:p w14:paraId="51D6C523" w14:textId="77777777" w:rsidR="00D22398" w:rsidRDefault="00D22398" w:rsidP="0039390A">
      <w:pPr>
        <w:spacing w:after="0"/>
        <w:rPr>
          <w:rFonts w:ascii="Arial" w:hAnsi="Arial" w:cs="Arial"/>
        </w:rPr>
      </w:pPr>
    </w:p>
    <w:p w14:paraId="1339F913" w14:textId="13F66378" w:rsidR="003B7182" w:rsidRDefault="003B7182" w:rsidP="00C17C6C">
      <w:pPr>
        <w:spacing w:after="0"/>
        <w:rPr>
          <w:rFonts w:ascii="Arial" w:hAnsi="Arial" w:cs="Arial"/>
        </w:rPr>
      </w:pPr>
    </w:p>
    <w:p w14:paraId="64BC3BD1" w14:textId="0D6C0223" w:rsidR="00883EB9" w:rsidRDefault="00D3437C" w:rsidP="00C17C6C">
      <w:pPr>
        <w:spacing w:after="0"/>
        <w:rPr>
          <w:rFonts w:ascii="Arial" w:hAnsi="Arial" w:cs="Arial"/>
        </w:rPr>
      </w:pPr>
      <w:r>
        <w:rPr>
          <w:rFonts w:ascii="Arial" w:hAnsi="Arial" w:cs="Arial"/>
        </w:rPr>
        <w:t xml:space="preserve">The TR is not complete and </w:t>
      </w:r>
      <w:r w:rsidR="00883EB9">
        <w:rPr>
          <w:rFonts w:ascii="Arial" w:hAnsi="Arial" w:cs="Arial"/>
        </w:rPr>
        <w:t xml:space="preserve">only </w:t>
      </w:r>
      <w:r>
        <w:rPr>
          <w:rFonts w:ascii="Arial" w:hAnsi="Arial" w:cs="Arial"/>
        </w:rPr>
        <w:t xml:space="preserve">version 1.0.0 </w:t>
      </w:r>
      <w:r w:rsidR="00005C46">
        <w:rPr>
          <w:rFonts w:ascii="Arial" w:hAnsi="Arial" w:cs="Arial"/>
        </w:rPr>
        <w:t>is</w:t>
      </w:r>
      <w:r>
        <w:rPr>
          <w:rFonts w:ascii="Arial" w:hAnsi="Arial" w:cs="Arial"/>
        </w:rPr>
        <w:t xml:space="preserve"> submitted for information to this meeting.</w:t>
      </w:r>
      <w:r w:rsidR="00883EB9">
        <w:rPr>
          <w:rFonts w:ascii="Arial" w:hAnsi="Arial" w:cs="Arial"/>
        </w:rPr>
        <w:t xml:space="preserve"> Note this is the first version submitted to RAN as it could not be submitted last time since it was not 60% complete</w:t>
      </w:r>
      <w:r w:rsidR="00300546">
        <w:rPr>
          <w:rFonts w:ascii="Arial" w:hAnsi="Arial" w:cs="Arial"/>
        </w:rPr>
        <w:t xml:space="preserve"> then</w:t>
      </w:r>
      <w:r w:rsidR="00883EB9">
        <w:rPr>
          <w:rFonts w:ascii="Arial" w:hAnsi="Arial" w:cs="Arial"/>
        </w:rPr>
        <w:t>.</w:t>
      </w:r>
    </w:p>
    <w:p w14:paraId="53619875" w14:textId="6222AF52" w:rsidR="00B338C4" w:rsidRDefault="00B338C4" w:rsidP="00C17C6C">
      <w:pPr>
        <w:spacing w:after="0"/>
        <w:rPr>
          <w:rFonts w:ascii="Arial" w:hAnsi="Arial" w:cs="Arial"/>
        </w:rPr>
      </w:pPr>
    </w:p>
    <w:p w14:paraId="04741318" w14:textId="4EE1F650" w:rsidR="00883EB9" w:rsidRDefault="00B338C4" w:rsidP="00C17C6C">
      <w:pPr>
        <w:spacing w:after="0"/>
        <w:rPr>
          <w:rFonts w:ascii="Arial" w:hAnsi="Arial" w:cs="Arial"/>
        </w:rPr>
      </w:pPr>
      <w:r>
        <w:rPr>
          <w:rFonts w:ascii="Arial" w:hAnsi="Arial" w:cs="Arial"/>
        </w:rPr>
        <w:t xml:space="preserve">Since both SA2 and SA4 extended their studies by one quarter, </w:t>
      </w:r>
      <w:r w:rsidR="00494EB1">
        <w:rPr>
          <w:rFonts w:ascii="Arial" w:hAnsi="Arial" w:cs="Arial"/>
        </w:rPr>
        <w:t xml:space="preserve">RAN2 </w:t>
      </w:r>
      <w:r w:rsidR="006A700E">
        <w:rPr>
          <w:rFonts w:ascii="Arial" w:hAnsi="Arial" w:cs="Arial"/>
        </w:rPr>
        <w:t xml:space="preserve">also needs one more quarter </w:t>
      </w:r>
      <w:r w:rsidR="00494EB1">
        <w:rPr>
          <w:rFonts w:ascii="Arial" w:hAnsi="Arial" w:cs="Arial"/>
        </w:rPr>
        <w:t xml:space="preserve">to </w:t>
      </w:r>
      <w:r w:rsidR="00832A5C">
        <w:rPr>
          <w:rFonts w:ascii="Arial" w:hAnsi="Arial" w:cs="Arial"/>
        </w:rPr>
        <w:t>conclude the study on XR awarenes.</w:t>
      </w:r>
      <w:r w:rsidR="005C0A5F">
        <w:rPr>
          <w:rFonts w:ascii="Arial" w:hAnsi="Arial" w:cs="Arial"/>
        </w:rPr>
        <w:t xml:space="preserve"> The TR will be submitted for approval then.</w:t>
      </w:r>
    </w:p>
    <w:p w14:paraId="32150ECB" w14:textId="77777777" w:rsidR="00011C3B" w:rsidRPr="003B7182" w:rsidRDefault="00011C3B" w:rsidP="00C17C6C">
      <w:pPr>
        <w:spacing w:after="0"/>
        <w:rPr>
          <w:rFonts w:ascii="Arial" w:hAnsi="Arial" w:cs="Arial"/>
        </w:rPr>
      </w:pPr>
    </w:p>
    <w:p w14:paraId="6CE540C2" w14:textId="0DC9500E"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216D9A4F" w:rsidR="00701410" w:rsidRDefault="00701410" w:rsidP="00701410">
      <w:pPr>
        <w:pStyle w:val="Heading4"/>
        <w:rPr>
          <w:lang w:eastAsia="ja-JP"/>
        </w:rPr>
      </w:pPr>
      <w:r>
        <w:rPr>
          <w:lang w:eastAsia="ja-JP"/>
        </w:rPr>
        <w:t>2.1.1</w:t>
      </w:r>
      <w:r>
        <w:rPr>
          <w:lang w:eastAsia="ja-JP"/>
        </w:rPr>
        <w:tab/>
        <w:t>Agreements</w:t>
      </w:r>
    </w:p>
    <w:p w14:paraId="4D93D41F" w14:textId="77777777" w:rsidR="00AC361A" w:rsidRPr="006F527A" w:rsidRDefault="00AC361A" w:rsidP="00AC361A">
      <w:pPr>
        <w:spacing w:after="0"/>
        <w:rPr>
          <w:b/>
          <w:bCs/>
          <w:u w:val="single"/>
          <w:lang w:val="en-US" w:eastAsia="ja-JP"/>
        </w:rPr>
      </w:pPr>
      <w:r w:rsidRPr="006F527A">
        <w:rPr>
          <w:b/>
          <w:bCs/>
          <w:u w:val="single"/>
          <w:lang w:val="en-US" w:eastAsia="ja-JP"/>
        </w:rPr>
        <w:t>RAN1 #</w:t>
      </w:r>
      <w:r w:rsidRPr="007A7CE9">
        <w:rPr>
          <w:b/>
          <w:bCs/>
          <w:u w:val="single"/>
          <w:lang w:val="en-US" w:eastAsia="ja-JP"/>
        </w:rPr>
        <w:t xml:space="preserve">110bis-e </w:t>
      </w:r>
      <w:r w:rsidRPr="006F527A">
        <w:rPr>
          <w:b/>
          <w:bCs/>
          <w:u w:val="single"/>
          <w:lang w:val="en-US" w:eastAsia="ja-JP"/>
        </w:rPr>
        <w:t>(</w:t>
      </w:r>
      <w:r w:rsidRPr="00D7163A">
        <w:rPr>
          <w:b/>
          <w:bCs/>
          <w:u w:val="single"/>
          <w:lang w:val="en-US" w:eastAsia="ja-JP"/>
        </w:rPr>
        <w:t xml:space="preserve">October </w:t>
      </w:r>
      <w:r w:rsidRPr="006F527A">
        <w:rPr>
          <w:b/>
          <w:bCs/>
          <w:u w:val="single"/>
          <w:lang w:val="en-US" w:eastAsia="ja-JP"/>
        </w:rPr>
        <w:t>2022)</w:t>
      </w:r>
    </w:p>
    <w:p w14:paraId="34F8C0B6" w14:textId="77777777" w:rsidR="004D2A07" w:rsidRDefault="004D2A07" w:rsidP="004D2A07">
      <w:pPr>
        <w:spacing w:after="0"/>
        <w:rPr>
          <w:u w:val="single"/>
          <w:lang w:val="en-US" w:eastAsia="ja-JP"/>
        </w:rPr>
      </w:pPr>
    </w:p>
    <w:p w14:paraId="203D69E5" w14:textId="13EE3876" w:rsidR="004D2A07" w:rsidRPr="003537B1" w:rsidRDefault="004D2A07" w:rsidP="004D2A07">
      <w:pPr>
        <w:spacing w:after="0"/>
        <w:rPr>
          <w:u w:val="single"/>
          <w:lang w:val="en-US" w:eastAsia="ja-JP"/>
        </w:rPr>
      </w:pPr>
      <w:r w:rsidRPr="003537B1">
        <w:rPr>
          <w:u w:val="single"/>
          <w:lang w:val="en-US" w:eastAsia="ja-JP"/>
        </w:rPr>
        <w:t>XR specific power saving techniques</w:t>
      </w:r>
    </w:p>
    <w:p w14:paraId="1C5AD2C1" w14:textId="770F4A69" w:rsidR="004D2A07" w:rsidRDefault="004D2A07" w:rsidP="004D2A07">
      <w:pPr>
        <w:spacing w:after="0"/>
        <w:rPr>
          <w:u w:val="single"/>
          <w:lang w:val="en-US" w:eastAsia="ja-JP"/>
        </w:rPr>
      </w:pPr>
    </w:p>
    <w:p w14:paraId="092EB0A9" w14:textId="77777777" w:rsidR="00EA2F67" w:rsidRPr="00E911EE" w:rsidRDefault="00EA2F67" w:rsidP="00143B97">
      <w:pPr>
        <w:spacing w:after="0"/>
        <w:rPr>
          <w:lang w:val="en-US"/>
        </w:rPr>
      </w:pPr>
      <w:r w:rsidRPr="00E911EE">
        <w:rPr>
          <w:b/>
          <w:bCs/>
          <w:lang w:val="en-US"/>
        </w:rPr>
        <w:t>Agreement</w:t>
      </w:r>
    </w:p>
    <w:p w14:paraId="5F3C0C13" w14:textId="77777777" w:rsidR="00EA2F67" w:rsidRPr="001D2DED" w:rsidRDefault="00EA2F67" w:rsidP="00143B97">
      <w:pPr>
        <w:spacing w:after="0"/>
      </w:pPr>
      <w:r w:rsidRPr="001D2DED">
        <w:t>For enhancement of CDRX to align with XR traffic periodicity</w:t>
      </w:r>
      <w:r w:rsidRPr="001D2DED">
        <w:rPr>
          <w:lang w:val="en-US"/>
        </w:rPr>
        <w:t xml:space="preserve"> (i.e., Issue 1-1)</w:t>
      </w:r>
    </w:p>
    <w:p w14:paraId="1DA81616" w14:textId="77777777" w:rsidR="00EA2F67" w:rsidRPr="001D2DED" w:rsidRDefault="00EA2F67" w:rsidP="00294464">
      <w:pPr>
        <w:pStyle w:val="ListParagraph"/>
        <w:widowControl/>
        <w:numPr>
          <w:ilvl w:val="0"/>
          <w:numId w:val="21"/>
        </w:numPr>
        <w:overflowPunct w:val="0"/>
        <w:autoSpaceDE w:val="0"/>
        <w:autoSpaceDN w:val="0"/>
        <w:adjustRightInd w:val="0"/>
        <w:ind w:leftChars="0"/>
        <w:contextualSpacing/>
        <w:jc w:val="left"/>
        <w:textAlignment w:val="baseline"/>
        <w:rPr>
          <w:sz w:val="20"/>
          <w:szCs w:val="20"/>
        </w:rPr>
      </w:pPr>
      <w:r w:rsidRPr="001D2DED">
        <w:rPr>
          <w:sz w:val="20"/>
          <w:szCs w:val="20"/>
        </w:rPr>
        <w:t>Prioritize semi-static solutions</w:t>
      </w:r>
    </w:p>
    <w:p w14:paraId="54641405" w14:textId="77777777" w:rsidR="00EA2F67" w:rsidRPr="001D2DED" w:rsidRDefault="00EA2F67" w:rsidP="00294464">
      <w:pPr>
        <w:pStyle w:val="ListParagraph"/>
        <w:widowControl/>
        <w:numPr>
          <w:ilvl w:val="1"/>
          <w:numId w:val="21"/>
        </w:numPr>
        <w:overflowPunct w:val="0"/>
        <w:autoSpaceDE w:val="0"/>
        <w:autoSpaceDN w:val="0"/>
        <w:adjustRightInd w:val="0"/>
        <w:ind w:leftChars="0"/>
        <w:contextualSpacing/>
        <w:jc w:val="left"/>
        <w:textAlignment w:val="baseline"/>
        <w:rPr>
          <w:sz w:val="20"/>
          <w:szCs w:val="20"/>
        </w:rPr>
      </w:pPr>
      <w:r w:rsidRPr="001D2DED">
        <w:rPr>
          <w:sz w:val="20"/>
          <w:szCs w:val="20"/>
        </w:rPr>
        <w:t>FFS: Whether dynamic solutions will be also needed</w:t>
      </w:r>
    </w:p>
    <w:p w14:paraId="04C93BFB" w14:textId="77777777" w:rsidR="00EA2F67" w:rsidRDefault="00EA2F67" w:rsidP="00143B97">
      <w:pPr>
        <w:spacing w:after="0"/>
        <w:rPr>
          <w:lang w:eastAsia="x-none"/>
        </w:rPr>
      </w:pPr>
    </w:p>
    <w:p w14:paraId="370EBFBC" w14:textId="77777777" w:rsidR="00EA2F67" w:rsidRDefault="00EA2F67" w:rsidP="00143B97">
      <w:pPr>
        <w:spacing w:after="0"/>
        <w:rPr>
          <w:b/>
          <w:bCs/>
        </w:rPr>
      </w:pPr>
      <w:r>
        <w:rPr>
          <w:b/>
          <w:bCs/>
        </w:rPr>
        <w:t>Conclusion</w:t>
      </w:r>
    </w:p>
    <w:p w14:paraId="4BDE67F0" w14:textId="77777777" w:rsidR="00EA2F67" w:rsidRPr="004D2A3D" w:rsidRDefault="00EA2F67" w:rsidP="00143B97">
      <w:pPr>
        <w:spacing w:after="0"/>
        <w:rPr>
          <w:rFonts w:ascii="SimSun" w:eastAsia="SimSun" w:hAnsi="SimSun"/>
          <w:sz w:val="24"/>
          <w:lang w:val="en-US" w:eastAsia="ko-KR"/>
        </w:rPr>
      </w:pPr>
      <w:r w:rsidRPr="004D2A3D">
        <w:rPr>
          <w:bCs/>
        </w:rPr>
        <w:t>“Retransmission-less CG for UL pose transmission (Item 3.3-5)” is a RAN2 issue, leave the discussion to RAN2, RAN1 does not further investigate the issue.</w:t>
      </w:r>
    </w:p>
    <w:p w14:paraId="2E463775" w14:textId="77777777" w:rsidR="00EA2F67" w:rsidRPr="004D2A3D" w:rsidRDefault="00EA2F67" w:rsidP="00294464">
      <w:pPr>
        <w:numPr>
          <w:ilvl w:val="0"/>
          <w:numId w:val="22"/>
        </w:numPr>
        <w:overflowPunct/>
        <w:autoSpaceDE/>
        <w:autoSpaceDN/>
        <w:adjustRightInd/>
        <w:spacing w:after="0"/>
        <w:textAlignment w:val="auto"/>
        <w:rPr>
          <w:rFonts w:ascii="SimSun" w:eastAsia="SimSun" w:hAnsi="SimSun"/>
          <w:sz w:val="24"/>
        </w:rPr>
      </w:pPr>
      <w:r w:rsidRPr="004D2A3D">
        <w:rPr>
          <w:bCs/>
        </w:rPr>
        <w:t>Note: how to capture evaluation results and findings will be separately discussed</w:t>
      </w:r>
    </w:p>
    <w:p w14:paraId="56CA521A" w14:textId="77777777" w:rsidR="00EA2F67" w:rsidRDefault="00EA2F67" w:rsidP="00143B97">
      <w:pPr>
        <w:spacing w:after="0"/>
        <w:rPr>
          <w:rFonts w:ascii="SimSun" w:eastAsia="SimSun" w:hAnsi="SimSun"/>
          <w:sz w:val="24"/>
        </w:rPr>
      </w:pPr>
      <w:r>
        <w:t> </w:t>
      </w:r>
    </w:p>
    <w:p w14:paraId="2ABC9E0B" w14:textId="77777777" w:rsidR="00EA2F67" w:rsidRDefault="00EA2F67" w:rsidP="00143B97">
      <w:pPr>
        <w:spacing w:after="0"/>
        <w:rPr>
          <w:b/>
          <w:bCs/>
        </w:rPr>
      </w:pPr>
      <w:r>
        <w:rPr>
          <w:b/>
          <w:bCs/>
        </w:rPr>
        <w:t>Conclusion</w:t>
      </w:r>
    </w:p>
    <w:p w14:paraId="2107C35F" w14:textId="77777777" w:rsidR="00EA2F67" w:rsidRPr="004D2A3D" w:rsidRDefault="00EA2F67" w:rsidP="00143B97">
      <w:pPr>
        <w:spacing w:after="0"/>
        <w:rPr>
          <w:rFonts w:ascii="SimSun" w:eastAsia="SimSun" w:hAnsi="SimSun"/>
          <w:sz w:val="24"/>
        </w:rPr>
      </w:pPr>
      <w:r w:rsidRPr="004D2A3D">
        <w:rPr>
          <w:bCs/>
        </w:rPr>
        <w:t>RAN1 does not further study jitter handling by LP-WUS (Item 2.2-4) in Rel-18 XR SI</w:t>
      </w:r>
    </w:p>
    <w:p w14:paraId="41DECFE7" w14:textId="77777777" w:rsidR="00EA2F67" w:rsidRPr="004D2A3D" w:rsidRDefault="00EA2F67" w:rsidP="00294464">
      <w:pPr>
        <w:numPr>
          <w:ilvl w:val="0"/>
          <w:numId w:val="23"/>
        </w:numPr>
        <w:overflowPunct/>
        <w:autoSpaceDE/>
        <w:autoSpaceDN/>
        <w:adjustRightInd/>
        <w:spacing w:after="0"/>
        <w:textAlignment w:val="auto"/>
        <w:rPr>
          <w:rFonts w:ascii="SimSun" w:eastAsia="SimSun" w:hAnsi="SimSun"/>
          <w:sz w:val="24"/>
        </w:rPr>
      </w:pPr>
      <w:r w:rsidRPr="004D2A3D">
        <w:rPr>
          <w:bCs/>
        </w:rPr>
        <w:t>Note: how to capture evaluation results and findings will be separately discussed</w:t>
      </w:r>
    </w:p>
    <w:p w14:paraId="1BDABA32" w14:textId="77777777" w:rsidR="00EA2F67" w:rsidRDefault="00EA2F67" w:rsidP="00143B97">
      <w:pPr>
        <w:spacing w:after="0"/>
        <w:rPr>
          <w:rFonts w:ascii="SimSun" w:eastAsia="SimSun" w:hAnsi="SimSun"/>
          <w:sz w:val="24"/>
        </w:rPr>
      </w:pPr>
      <w:r>
        <w:rPr>
          <w:b/>
          <w:bCs/>
        </w:rPr>
        <w:t> </w:t>
      </w:r>
    </w:p>
    <w:p w14:paraId="3125CB82" w14:textId="77777777" w:rsidR="00EA2F67" w:rsidRDefault="00EA2F67" w:rsidP="00143B97">
      <w:pPr>
        <w:spacing w:after="0"/>
        <w:rPr>
          <w:b/>
          <w:bCs/>
        </w:rPr>
      </w:pPr>
      <w:r>
        <w:rPr>
          <w:b/>
          <w:bCs/>
        </w:rPr>
        <w:t>Conclusion</w:t>
      </w:r>
    </w:p>
    <w:p w14:paraId="11FD0EAD" w14:textId="77777777" w:rsidR="00EA2F67" w:rsidRPr="004D2A3D" w:rsidRDefault="00EA2F67" w:rsidP="00143B97">
      <w:pPr>
        <w:spacing w:after="0"/>
        <w:rPr>
          <w:rFonts w:ascii="SimSun" w:eastAsia="SimSun" w:hAnsi="SimSun"/>
          <w:sz w:val="24"/>
        </w:rPr>
      </w:pPr>
      <w:r w:rsidRPr="004D2A3D">
        <w:rPr>
          <w:bCs/>
        </w:rPr>
        <w:t>In addition to the values for jitter in Table 5.1-2 in TR 38.838, the following statistical parameters for jitter can also be optionally evaluated in Rel-18 XR SI.</w:t>
      </w:r>
    </w:p>
    <w:p w14:paraId="3428AB29" w14:textId="77777777" w:rsidR="00EA2F67" w:rsidRPr="004D2A3D" w:rsidRDefault="00EA2F67" w:rsidP="00294464">
      <w:pPr>
        <w:numPr>
          <w:ilvl w:val="0"/>
          <w:numId w:val="24"/>
        </w:numPr>
        <w:overflowPunct/>
        <w:autoSpaceDE/>
        <w:autoSpaceDN/>
        <w:adjustRightInd/>
        <w:spacing w:after="0"/>
        <w:textAlignment w:val="auto"/>
        <w:rPr>
          <w:rFonts w:ascii="SimSun" w:eastAsia="SimSun" w:hAnsi="SimSun"/>
          <w:sz w:val="24"/>
        </w:rPr>
      </w:pPr>
      <w:r w:rsidRPr="004D2A3D">
        <w:rPr>
          <w:bCs/>
        </w:rPr>
        <w:t>Note: This optional assumption is not applicable to the evaluation of 90 FPS and above</w:t>
      </w:r>
    </w:p>
    <w:tbl>
      <w:tblPr>
        <w:tblW w:w="0" w:type="auto"/>
        <w:jc w:val="center"/>
        <w:tblCellMar>
          <w:left w:w="0" w:type="dxa"/>
          <w:right w:w="0" w:type="dxa"/>
        </w:tblCellMar>
        <w:tblLook w:val="04A0" w:firstRow="1" w:lastRow="0" w:firstColumn="1" w:lastColumn="0" w:noHBand="0" w:noVBand="1"/>
      </w:tblPr>
      <w:tblGrid>
        <w:gridCol w:w="2179"/>
        <w:gridCol w:w="1856"/>
        <w:gridCol w:w="2190"/>
      </w:tblGrid>
      <w:tr w:rsidR="00EA2F67" w:rsidRPr="004D2A3D" w14:paraId="772F337A" w14:textId="77777777" w:rsidTr="004A2392">
        <w:trPr>
          <w:jc w:val="center"/>
        </w:trPr>
        <w:tc>
          <w:tcPr>
            <w:tcW w:w="21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73B1319" w14:textId="77777777" w:rsidR="00EA2F67" w:rsidRPr="004D2A3D" w:rsidRDefault="00EA2F67" w:rsidP="00143B97">
            <w:pPr>
              <w:spacing w:after="0"/>
              <w:rPr>
                <w:rFonts w:ascii="SimSun" w:eastAsia="SimSun" w:hAnsi="SimSun"/>
                <w:sz w:val="24"/>
              </w:rPr>
            </w:pPr>
            <w:r w:rsidRPr="004D2A3D">
              <w:rPr>
                <w:bCs/>
              </w:rPr>
              <w:t>Parameter</w:t>
            </w:r>
          </w:p>
        </w:tc>
        <w:tc>
          <w:tcPr>
            <w:tcW w:w="185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585955" w14:textId="77777777" w:rsidR="00EA2F67" w:rsidRPr="004D2A3D" w:rsidRDefault="00EA2F67" w:rsidP="00143B97">
            <w:pPr>
              <w:spacing w:after="0"/>
              <w:rPr>
                <w:rFonts w:ascii="SimSun" w:eastAsia="SimSun" w:hAnsi="SimSun"/>
                <w:sz w:val="24"/>
              </w:rPr>
            </w:pPr>
            <w:r w:rsidRPr="004D2A3D">
              <w:rPr>
                <w:bCs/>
              </w:rPr>
              <w:t>unit</w:t>
            </w:r>
          </w:p>
        </w:tc>
        <w:tc>
          <w:tcPr>
            <w:tcW w:w="21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67F502" w14:textId="77777777" w:rsidR="00EA2F67" w:rsidRPr="004D2A3D" w:rsidRDefault="00EA2F67" w:rsidP="00143B97">
            <w:pPr>
              <w:spacing w:after="0"/>
              <w:rPr>
                <w:rFonts w:ascii="SimSun" w:eastAsia="SimSun" w:hAnsi="SimSun"/>
                <w:sz w:val="24"/>
              </w:rPr>
            </w:pPr>
            <w:r w:rsidRPr="004D2A3D">
              <w:rPr>
                <w:bCs/>
              </w:rPr>
              <w:t>Optional value for evaluation</w:t>
            </w:r>
          </w:p>
        </w:tc>
      </w:tr>
      <w:tr w:rsidR="00EA2F67" w:rsidRPr="004D2A3D" w14:paraId="458B20A3" w14:textId="77777777" w:rsidTr="004A2392">
        <w:trPr>
          <w:jc w:val="center"/>
        </w:trPr>
        <w:tc>
          <w:tcPr>
            <w:tcW w:w="21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D6C2C8" w14:textId="77777777" w:rsidR="00EA2F67" w:rsidRPr="004D2A3D" w:rsidRDefault="00EA2F67" w:rsidP="00143B97">
            <w:pPr>
              <w:spacing w:after="0"/>
              <w:rPr>
                <w:rFonts w:ascii="SimSun" w:eastAsia="SimSun" w:hAnsi="SimSun"/>
                <w:sz w:val="24"/>
              </w:rPr>
            </w:pPr>
            <w:r w:rsidRPr="004D2A3D">
              <w:rPr>
                <w:bCs/>
              </w:rPr>
              <w:t>Mean</w:t>
            </w:r>
          </w:p>
        </w:tc>
        <w:tc>
          <w:tcPr>
            <w:tcW w:w="1856" w:type="dxa"/>
            <w:tcBorders>
              <w:top w:val="nil"/>
              <w:left w:val="nil"/>
              <w:bottom w:val="single" w:sz="8" w:space="0" w:color="auto"/>
              <w:right w:val="single" w:sz="8" w:space="0" w:color="auto"/>
            </w:tcBorders>
            <w:tcMar>
              <w:top w:w="0" w:type="dxa"/>
              <w:left w:w="108" w:type="dxa"/>
              <w:bottom w:w="0" w:type="dxa"/>
              <w:right w:w="108" w:type="dxa"/>
            </w:tcMar>
            <w:hideMark/>
          </w:tcPr>
          <w:p w14:paraId="11FB6F6A" w14:textId="77777777" w:rsidR="00EA2F67" w:rsidRPr="004D2A3D" w:rsidRDefault="00EA2F67" w:rsidP="00143B97">
            <w:pPr>
              <w:spacing w:after="0"/>
              <w:rPr>
                <w:rFonts w:ascii="SimSun" w:eastAsia="SimSun" w:hAnsi="SimSun"/>
                <w:sz w:val="24"/>
              </w:rPr>
            </w:pPr>
            <w:r w:rsidRPr="004D2A3D">
              <w:t>ms</w:t>
            </w:r>
          </w:p>
        </w:tc>
        <w:tc>
          <w:tcPr>
            <w:tcW w:w="2190" w:type="dxa"/>
            <w:tcBorders>
              <w:top w:val="nil"/>
              <w:left w:val="nil"/>
              <w:bottom w:val="single" w:sz="8" w:space="0" w:color="auto"/>
              <w:right w:val="single" w:sz="8" w:space="0" w:color="auto"/>
            </w:tcBorders>
            <w:tcMar>
              <w:top w:w="0" w:type="dxa"/>
              <w:left w:w="108" w:type="dxa"/>
              <w:bottom w:w="0" w:type="dxa"/>
              <w:right w:w="108" w:type="dxa"/>
            </w:tcMar>
            <w:hideMark/>
          </w:tcPr>
          <w:p w14:paraId="75EDF98A" w14:textId="77777777" w:rsidR="00EA2F67" w:rsidRPr="004D2A3D" w:rsidRDefault="00EA2F67" w:rsidP="00143B97">
            <w:pPr>
              <w:spacing w:after="0"/>
              <w:rPr>
                <w:rFonts w:ascii="SimSun" w:eastAsia="SimSun" w:hAnsi="SimSun"/>
                <w:sz w:val="24"/>
              </w:rPr>
            </w:pPr>
            <w:r w:rsidRPr="004D2A3D">
              <w:t>0</w:t>
            </w:r>
          </w:p>
        </w:tc>
      </w:tr>
      <w:tr w:rsidR="00EA2F67" w:rsidRPr="004D2A3D" w14:paraId="1C91C8D5" w14:textId="77777777" w:rsidTr="004A2392">
        <w:trPr>
          <w:jc w:val="center"/>
        </w:trPr>
        <w:tc>
          <w:tcPr>
            <w:tcW w:w="21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6FF0A6" w14:textId="77777777" w:rsidR="00EA2F67" w:rsidRPr="004D2A3D" w:rsidRDefault="00EA2F67" w:rsidP="00143B97">
            <w:pPr>
              <w:spacing w:after="0"/>
              <w:rPr>
                <w:rFonts w:ascii="SimSun" w:eastAsia="SimSun" w:hAnsi="SimSun"/>
                <w:sz w:val="24"/>
              </w:rPr>
            </w:pPr>
            <w:r w:rsidRPr="004D2A3D">
              <w:rPr>
                <w:bCs/>
              </w:rPr>
              <w:t>STD</w:t>
            </w:r>
          </w:p>
        </w:tc>
        <w:tc>
          <w:tcPr>
            <w:tcW w:w="1856" w:type="dxa"/>
            <w:tcBorders>
              <w:top w:val="nil"/>
              <w:left w:val="nil"/>
              <w:bottom w:val="single" w:sz="8" w:space="0" w:color="auto"/>
              <w:right w:val="single" w:sz="8" w:space="0" w:color="auto"/>
            </w:tcBorders>
            <w:tcMar>
              <w:top w:w="0" w:type="dxa"/>
              <w:left w:w="108" w:type="dxa"/>
              <w:bottom w:w="0" w:type="dxa"/>
              <w:right w:w="108" w:type="dxa"/>
            </w:tcMar>
            <w:hideMark/>
          </w:tcPr>
          <w:p w14:paraId="326FC535" w14:textId="77777777" w:rsidR="00EA2F67" w:rsidRPr="004D2A3D" w:rsidRDefault="00EA2F67" w:rsidP="00143B97">
            <w:pPr>
              <w:spacing w:after="0"/>
              <w:rPr>
                <w:rFonts w:ascii="SimSun" w:eastAsia="SimSun" w:hAnsi="SimSun"/>
                <w:sz w:val="24"/>
              </w:rPr>
            </w:pPr>
            <w:r w:rsidRPr="004D2A3D">
              <w:t>ms</w:t>
            </w:r>
          </w:p>
        </w:tc>
        <w:tc>
          <w:tcPr>
            <w:tcW w:w="2190" w:type="dxa"/>
            <w:tcBorders>
              <w:top w:val="nil"/>
              <w:left w:val="nil"/>
              <w:bottom w:val="single" w:sz="8" w:space="0" w:color="auto"/>
              <w:right w:val="single" w:sz="8" w:space="0" w:color="auto"/>
            </w:tcBorders>
            <w:tcMar>
              <w:top w:w="0" w:type="dxa"/>
              <w:left w:w="108" w:type="dxa"/>
              <w:bottom w:w="0" w:type="dxa"/>
              <w:right w:w="108" w:type="dxa"/>
            </w:tcMar>
            <w:hideMark/>
          </w:tcPr>
          <w:p w14:paraId="04ED3EE0" w14:textId="77777777" w:rsidR="00EA2F67" w:rsidRPr="004D2A3D" w:rsidRDefault="00EA2F67" w:rsidP="00143B97">
            <w:pPr>
              <w:spacing w:after="0"/>
              <w:rPr>
                <w:rFonts w:ascii="SimSun" w:eastAsia="SimSun" w:hAnsi="SimSun"/>
                <w:sz w:val="24"/>
              </w:rPr>
            </w:pPr>
            <w:r w:rsidRPr="004D2A3D">
              <w:t>5</w:t>
            </w:r>
          </w:p>
        </w:tc>
      </w:tr>
      <w:tr w:rsidR="00EA2F67" w:rsidRPr="004D2A3D" w14:paraId="2141E9B7" w14:textId="77777777" w:rsidTr="004A2392">
        <w:trPr>
          <w:jc w:val="center"/>
        </w:trPr>
        <w:tc>
          <w:tcPr>
            <w:tcW w:w="21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D2425C" w14:textId="77777777" w:rsidR="00EA2F67" w:rsidRPr="004D2A3D" w:rsidRDefault="00EA2F67" w:rsidP="00143B97">
            <w:pPr>
              <w:spacing w:after="0"/>
              <w:rPr>
                <w:rFonts w:ascii="SimSun" w:eastAsia="SimSun" w:hAnsi="SimSun"/>
                <w:sz w:val="24"/>
              </w:rPr>
            </w:pPr>
            <w:r w:rsidRPr="004D2A3D">
              <w:rPr>
                <w:bCs/>
              </w:rPr>
              <w:t>Truncation range</w:t>
            </w:r>
          </w:p>
        </w:tc>
        <w:tc>
          <w:tcPr>
            <w:tcW w:w="1856" w:type="dxa"/>
            <w:tcBorders>
              <w:top w:val="nil"/>
              <w:left w:val="nil"/>
              <w:bottom w:val="single" w:sz="8" w:space="0" w:color="auto"/>
              <w:right w:val="single" w:sz="8" w:space="0" w:color="auto"/>
            </w:tcBorders>
            <w:tcMar>
              <w:top w:w="0" w:type="dxa"/>
              <w:left w:w="108" w:type="dxa"/>
              <w:bottom w:w="0" w:type="dxa"/>
              <w:right w:w="108" w:type="dxa"/>
            </w:tcMar>
            <w:hideMark/>
          </w:tcPr>
          <w:p w14:paraId="604898FD" w14:textId="77777777" w:rsidR="00EA2F67" w:rsidRPr="004D2A3D" w:rsidRDefault="00EA2F67" w:rsidP="00143B97">
            <w:pPr>
              <w:spacing w:after="0"/>
              <w:rPr>
                <w:rFonts w:ascii="SimSun" w:eastAsia="SimSun" w:hAnsi="SimSun"/>
                <w:sz w:val="24"/>
              </w:rPr>
            </w:pPr>
            <w:r w:rsidRPr="004D2A3D">
              <w:t>ms</w:t>
            </w:r>
          </w:p>
        </w:tc>
        <w:tc>
          <w:tcPr>
            <w:tcW w:w="2190" w:type="dxa"/>
            <w:tcBorders>
              <w:top w:val="nil"/>
              <w:left w:val="nil"/>
              <w:bottom w:val="single" w:sz="8" w:space="0" w:color="auto"/>
              <w:right w:val="single" w:sz="8" w:space="0" w:color="auto"/>
            </w:tcBorders>
            <w:tcMar>
              <w:top w:w="0" w:type="dxa"/>
              <w:left w:w="108" w:type="dxa"/>
              <w:bottom w:w="0" w:type="dxa"/>
              <w:right w:w="108" w:type="dxa"/>
            </w:tcMar>
            <w:hideMark/>
          </w:tcPr>
          <w:p w14:paraId="5C220C62" w14:textId="77777777" w:rsidR="00EA2F67" w:rsidRPr="004D2A3D" w:rsidRDefault="00EA2F67" w:rsidP="00143B97">
            <w:pPr>
              <w:spacing w:after="0"/>
              <w:rPr>
                <w:rFonts w:ascii="SimSun" w:eastAsia="SimSun" w:hAnsi="SimSun"/>
                <w:sz w:val="24"/>
              </w:rPr>
            </w:pPr>
            <w:r w:rsidRPr="004D2A3D">
              <w:t>[-8, 8]</w:t>
            </w:r>
          </w:p>
        </w:tc>
      </w:tr>
    </w:tbl>
    <w:p w14:paraId="78AFCA59" w14:textId="77777777" w:rsidR="00EA2F67" w:rsidRPr="004D2A3D" w:rsidRDefault="00EA2F67" w:rsidP="00143B97">
      <w:pPr>
        <w:spacing w:after="0"/>
        <w:rPr>
          <w:rFonts w:ascii="Calibri" w:eastAsia="Malgun Gothic" w:hAnsi="Calibri" w:cs="Calibri"/>
          <w:bCs/>
          <w:sz w:val="22"/>
          <w:szCs w:val="22"/>
        </w:rPr>
      </w:pPr>
    </w:p>
    <w:p w14:paraId="0AF2B35E" w14:textId="77777777" w:rsidR="00EA2F67" w:rsidRDefault="00EA2F67" w:rsidP="00143B97">
      <w:pPr>
        <w:spacing w:after="0"/>
        <w:rPr>
          <w:b/>
          <w:bCs/>
        </w:rPr>
      </w:pPr>
      <w:r>
        <w:rPr>
          <w:b/>
          <w:bCs/>
        </w:rPr>
        <w:t>Conclusion</w:t>
      </w:r>
    </w:p>
    <w:p w14:paraId="1BD7DA84" w14:textId="77777777" w:rsidR="00EA2F67" w:rsidRPr="004D2A3D" w:rsidRDefault="00EA2F67" w:rsidP="00143B97">
      <w:pPr>
        <w:spacing w:after="0"/>
        <w:rPr>
          <w:rFonts w:ascii="SimSun" w:eastAsia="SimSun" w:hAnsi="SimSun"/>
          <w:sz w:val="24"/>
        </w:rPr>
      </w:pPr>
      <w:r w:rsidRPr="004D2A3D">
        <w:rPr>
          <w:bCs/>
        </w:rPr>
        <w:t>RAN1 deprioritizes DCP indicated SSSG switching (Item 3.3-4)</w:t>
      </w:r>
    </w:p>
    <w:p w14:paraId="42E6CABA" w14:textId="77777777" w:rsidR="00EA2F67" w:rsidRPr="004D2A3D" w:rsidRDefault="00EA2F67" w:rsidP="00294464">
      <w:pPr>
        <w:numPr>
          <w:ilvl w:val="0"/>
          <w:numId w:val="25"/>
        </w:numPr>
        <w:overflowPunct/>
        <w:autoSpaceDE/>
        <w:autoSpaceDN/>
        <w:adjustRightInd/>
        <w:spacing w:after="0"/>
        <w:textAlignment w:val="auto"/>
        <w:rPr>
          <w:rFonts w:ascii="SimSun" w:eastAsia="SimSun" w:hAnsi="SimSun"/>
          <w:sz w:val="24"/>
        </w:rPr>
      </w:pPr>
      <w:r w:rsidRPr="004D2A3D">
        <w:rPr>
          <w:bCs/>
        </w:rPr>
        <w:t>Note:</w:t>
      </w:r>
      <w:r w:rsidRPr="004D2A3D">
        <w:rPr>
          <w:rStyle w:val="apple-converted-space"/>
          <w:bCs/>
        </w:rPr>
        <w:t> </w:t>
      </w:r>
      <w:r w:rsidRPr="004D2A3D">
        <w:rPr>
          <w:bCs/>
        </w:rPr>
        <w:t>how to capture evaluation results and findings will be separately discussed</w:t>
      </w:r>
    </w:p>
    <w:p w14:paraId="20A6A7B7" w14:textId="53DB0471" w:rsidR="00EA2F67" w:rsidRDefault="00EA2F67" w:rsidP="004D2A07">
      <w:pPr>
        <w:spacing w:after="0"/>
        <w:rPr>
          <w:u w:val="single"/>
          <w:lang w:eastAsia="ja-JP"/>
        </w:rPr>
      </w:pPr>
    </w:p>
    <w:p w14:paraId="144632A1" w14:textId="77777777" w:rsidR="00D75ED8" w:rsidRPr="00EA2F67" w:rsidRDefault="00D75ED8" w:rsidP="004D2A07">
      <w:pPr>
        <w:spacing w:after="0"/>
        <w:rPr>
          <w:u w:val="single"/>
          <w:lang w:eastAsia="ja-JP"/>
        </w:rPr>
      </w:pPr>
    </w:p>
    <w:p w14:paraId="6F142937" w14:textId="1725B343" w:rsidR="004D2A07" w:rsidRPr="003537B1" w:rsidRDefault="004D2A07" w:rsidP="004D2A07">
      <w:pPr>
        <w:spacing w:after="0"/>
        <w:rPr>
          <w:u w:val="single"/>
          <w:lang w:val="en-US" w:eastAsia="ja-JP"/>
        </w:rPr>
      </w:pPr>
      <w:r w:rsidRPr="003537B1">
        <w:rPr>
          <w:u w:val="single"/>
          <w:lang w:val="en-US" w:eastAsia="ja-JP"/>
        </w:rPr>
        <w:t>XR-specific capacity enhancements techniques</w:t>
      </w:r>
    </w:p>
    <w:p w14:paraId="3B3D87F9" w14:textId="65F9C7EE" w:rsidR="00AC361A" w:rsidRDefault="00AC361A" w:rsidP="0003275D">
      <w:pPr>
        <w:spacing w:after="0"/>
        <w:rPr>
          <w:lang w:val="en-US" w:eastAsia="ja-JP"/>
        </w:rPr>
      </w:pPr>
    </w:p>
    <w:p w14:paraId="215CAD3E" w14:textId="77777777" w:rsidR="00453DEA" w:rsidRPr="0003275D" w:rsidRDefault="00453DEA" w:rsidP="0003275D">
      <w:pPr>
        <w:spacing w:after="0"/>
        <w:rPr>
          <w:b/>
          <w:bCs/>
          <w:lang w:val="en-US" w:eastAsia="ja-JP"/>
        </w:rPr>
      </w:pPr>
      <w:r w:rsidRPr="0003275D">
        <w:rPr>
          <w:b/>
          <w:bCs/>
          <w:lang w:val="en-US" w:eastAsia="ja-JP"/>
        </w:rPr>
        <w:t>Agreement</w:t>
      </w:r>
    </w:p>
    <w:p w14:paraId="7B6EE0E3" w14:textId="77777777" w:rsidR="00453DEA" w:rsidRPr="0003275D" w:rsidRDefault="00453DEA" w:rsidP="0003275D">
      <w:pPr>
        <w:pStyle w:val="ListParagraph"/>
        <w:spacing w:line="259" w:lineRule="auto"/>
        <w:ind w:leftChars="0" w:left="0"/>
        <w:rPr>
          <w:rFonts w:ascii="Times New Roman" w:hAnsi="Times New Roman"/>
          <w:sz w:val="20"/>
          <w:szCs w:val="20"/>
        </w:rPr>
      </w:pPr>
      <w:r w:rsidRPr="0003275D">
        <w:rPr>
          <w:rFonts w:ascii="Times New Roman" w:hAnsi="Times New Roman"/>
          <w:sz w:val="20"/>
          <w:szCs w:val="20"/>
        </w:rPr>
        <w:t>To study whether/how the enhanced CG candidate techniques are necessary and beneficial for improving XR capacity, focus at least on the following techniques:</w:t>
      </w:r>
    </w:p>
    <w:p w14:paraId="67B65B99" w14:textId="77777777" w:rsidR="00453DEA" w:rsidRPr="0003275D" w:rsidRDefault="00453DEA" w:rsidP="00294464">
      <w:pPr>
        <w:pStyle w:val="ListParagraph"/>
        <w:widowControl/>
        <w:numPr>
          <w:ilvl w:val="0"/>
          <w:numId w:val="26"/>
        </w:numPr>
        <w:spacing w:line="259" w:lineRule="auto"/>
        <w:ind w:leftChars="0"/>
        <w:jc w:val="left"/>
        <w:rPr>
          <w:rFonts w:ascii="Times New Roman" w:hAnsi="Times New Roman"/>
          <w:sz w:val="20"/>
          <w:szCs w:val="20"/>
        </w:rPr>
      </w:pPr>
      <w:r w:rsidRPr="0003275D">
        <w:rPr>
          <w:rFonts w:ascii="Times New Roman" w:hAnsi="Times New Roman"/>
          <w:sz w:val="20"/>
          <w:szCs w:val="20"/>
        </w:rPr>
        <w:t>Dynamic indication of the unused CG PUSCH occasion(s) or resource(s) by the UE</w:t>
      </w:r>
    </w:p>
    <w:p w14:paraId="59E4F597" w14:textId="77777777" w:rsidR="00453DEA" w:rsidRPr="0003275D" w:rsidRDefault="00453DEA" w:rsidP="00294464">
      <w:pPr>
        <w:pStyle w:val="ListParagraph"/>
        <w:widowControl/>
        <w:numPr>
          <w:ilvl w:val="0"/>
          <w:numId w:val="26"/>
        </w:numPr>
        <w:spacing w:line="259" w:lineRule="auto"/>
        <w:ind w:leftChars="0"/>
        <w:jc w:val="left"/>
        <w:rPr>
          <w:rFonts w:ascii="Times New Roman" w:hAnsi="Times New Roman"/>
          <w:sz w:val="20"/>
          <w:szCs w:val="20"/>
        </w:rPr>
      </w:pPr>
      <w:r w:rsidRPr="0003275D">
        <w:rPr>
          <w:rFonts w:ascii="Times New Roman" w:eastAsia="Malgun Gothic" w:hAnsi="Times New Roman"/>
          <w:sz w:val="20"/>
          <w:szCs w:val="20"/>
          <w:lang w:eastAsia="zh-CN"/>
        </w:rPr>
        <w:t xml:space="preserve">Increase CG PUSCH transmission occasions in a duration </w:t>
      </w:r>
    </w:p>
    <w:p w14:paraId="3FAE891B" w14:textId="77777777" w:rsidR="00453DEA" w:rsidRPr="0003275D" w:rsidRDefault="00453DEA" w:rsidP="0003275D">
      <w:pPr>
        <w:spacing w:after="0"/>
        <w:rPr>
          <w:lang w:eastAsia="x-none"/>
        </w:rPr>
      </w:pPr>
    </w:p>
    <w:p w14:paraId="25CEB630" w14:textId="77777777" w:rsidR="00453DEA" w:rsidRPr="0003275D" w:rsidRDefault="00453DEA" w:rsidP="0003275D">
      <w:pPr>
        <w:spacing w:after="0"/>
        <w:rPr>
          <w:b/>
          <w:bCs/>
          <w:lang w:eastAsia="x-none"/>
        </w:rPr>
      </w:pPr>
      <w:r w:rsidRPr="0003275D">
        <w:rPr>
          <w:b/>
          <w:bCs/>
          <w:lang w:eastAsia="x-none"/>
        </w:rPr>
        <w:t>Conclusion</w:t>
      </w:r>
    </w:p>
    <w:p w14:paraId="06302010" w14:textId="77777777" w:rsidR="00453DEA" w:rsidRPr="0003275D" w:rsidRDefault="00453DEA" w:rsidP="0003275D">
      <w:pPr>
        <w:spacing w:after="0"/>
        <w:rPr>
          <w:rFonts w:eastAsia="Microsoft YaHei"/>
          <w:lang w:val="en-US"/>
        </w:rPr>
      </w:pPr>
      <w:r w:rsidRPr="0003275D">
        <w:rPr>
          <w:lang w:eastAsia="x-none"/>
        </w:rPr>
        <w:t>No further discussion in RAN1 for Rel-18 XR to e</w:t>
      </w:r>
      <w:r w:rsidRPr="0003275D">
        <w:rPr>
          <w:lang w:val="en-US"/>
        </w:rPr>
        <w:t>xtend the support of legacy single DCI scheduling multi-PDSCHs for FR2-2, to other SCS in FR1/FR2-1</w:t>
      </w:r>
      <w:r w:rsidRPr="0003275D">
        <w:rPr>
          <w:i/>
          <w:iCs/>
          <w:lang w:val="en-US"/>
        </w:rPr>
        <w:t>.</w:t>
      </w:r>
    </w:p>
    <w:p w14:paraId="7F4ACA5E" w14:textId="77777777" w:rsidR="00453DEA" w:rsidRPr="0003275D" w:rsidRDefault="00453DEA" w:rsidP="0003275D">
      <w:pPr>
        <w:spacing w:after="0"/>
        <w:rPr>
          <w:lang w:eastAsia="x-none"/>
        </w:rPr>
      </w:pPr>
    </w:p>
    <w:p w14:paraId="73428011" w14:textId="77777777" w:rsidR="00453DEA" w:rsidRPr="0003275D" w:rsidRDefault="00453DEA" w:rsidP="0003275D">
      <w:pPr>
        <w:spacing w:after="0"/>
        <w:rPr>
          <w:b/>
          <w:bCs/>
          <w:lang w:eastAsia="x-none"/>
        </w:rPr>
      </w:pPr>
      <w:r w:rsidRPr="0003275D">
        <w:rPr>
          <w:b/>
          <w:bCs/>
          <w:lang w:eastAsia="x-none"/>
        </w:rPr>
        <w:t>Conclusion</w:t>
      </w:r>
    </w:p>
    <w:p w14:paraId="5937F932" w14:textId="77777777" w:rsidR="00453DEA" w:rsidRPr="0003275D" w:rsidRDefault="00453DEA" w:rsidP="0003275D">
      <w:pPr>
        <w:pStyle w:val="ListParagraph"/>
        <w:ind w:leftChars="0" w:left="0"/>
        <w:rPr>
          <w:rFonts w:ascii="Times New Roman" w:hAnsi="Times New Roman"/>
          <w:bCs/>
          <w:sz w:val="20"/>
          <w:szCs w:val="20"/>
        </w:rPr>
      </w:pPr>
      <w:r w:rsidRPr="0003275D">
        <w:rPr>
          <w:rFonts w:ascii="Times New Roman" w:hAnsi="Times New Roman"/>
          <w:bCs/>
          <w:sz w:val="20"/>
          <w:szCs w:val="20"/>
        </w:rPr>
        <w:t>The capacity gain performance results in R1-2208661, R1-2209658 and R1-2209198 corresponding to enhancements based on multi-PDSCH scheduling by a single DCI are captured in XR SI TR</w:t>
      </w:r>
    </w:p>
    <w:p w14:paraId="535FD817" w14:textId="77777777" w:rsidR="00453DEA" w:rsidRPr="0003275D" w:rsidRDefault="00453DEA" w:rsidP="0003275D">
      <w:pPr>
        <w:pStyle w:val="ListParagraph"/>
        <w:ind w:left="800"/>
        <w:rPr>
          <w:rFonts w:ascii="Times New Roman" w:hAnsi="Times New Roman"/>
          <w:bCs/>
          <w:color w:val="7030A0"/>
          <w:sz w:val="20"/>
          <w:szCs w:val="20"/>
        </w:rPr>
      </w:pPr>
    </w:p>
    <w:p w14:paraId="1EF1DDE6" w14:textId="77777777" w:rsidR="00453DEA" w:rsidRPr="0003275D" w:rsidRDefault="00453DEA" w:rsidP="0003275D">
      <w:pPr>
        <w:spacing w:after="0"/>
        <w:rPr>
          <w:b/>
          <w:bCs/>
          <w:lang w:eastAsia="x-none"/>
        </w:rPr>
      </w:pPr>
      <w:r w:rsidRPr="0003275D">
        <w:rPr>
          <w:b/>
          <w:bCs/>
          <w:lang w:eastAsia="x-none"/>
        </w:rPr>
        <w:t>Conclusion</w:t>
      </w:r>
    </w:p>
    <w:p w14:paraId="3FDA777A" w14:textId="77777777" w:rsidR="00453DEA" w:rsidRPr="0003275D" w:rsidRDefault="00453DEA" w:rsidP="0003275D">
      <w:pPr>
        <w:pStyle w:val="ListParagraph"/>
        <w:ind w:leftChars="0" w:left="0"/>
        <w:rPr>
          <w:rFonts w:ascii="Times New Roman" w:hAnsi="Times New Roman"/>
          <w:bCs/>
          <w:sz w:val="20"/>
          <w:szCs w:val="20"/>
        </w:rPr>
      </w:pPr>
      <w:r w:rsidRPr="0003275D">
        <w:rPr>
          <w:rFonts w:ascii="Times New Roman" w:eastAsia="SimSun" w:hAnsi="Times New Roman"/>
          <w:bCs/>
          <w:sz w:val="20"/>
          <w:szCs w:val="20"/>
          <w:lang w:eastAsia="zh-CN"/>
        </w:rPr>
        <w:t>Study on e</w:t>
      </w:r>
      <w:r w:rsidRPr="0003275D">
        <w:rPr>
          <w:rFonts w:ascii="Times New Roman" w:hAnsi="Times New Roman"/>
          <w:bCs/>
          <w:sz w:val="20"/>
          <w:szCs w:val="20"/>
        </w:rPr>
        <w:t>nhancement for CBG based HARQ-ACK feedback reporting is down-priorotized in RAN1 XR SI.</w:t>
      </w:r>
    </w:p>
    <w:p w14:paraId="3B2662A1" w14:textId="77777777" w:rsidR="00453DEA" w:rsidRPr="0003275D" w:rsidRDefault="00453DEA" w:rsidP="0003275D">
      <w:pPr>
        <w:spacing w:after="0"/>
        <w:rPr>
          <w:bCs/>
          <w:highlight w:val="yellow"/>
          <w:lang w:val="en-US" w:eastAsia="ja-JP"/>
        </w:rPr>
      </w:pPr>
    </w:p>
    <w:p w14:paraId="4AA29620" w14:textId="77777777" w:rsidR="00453DEA" w:rsidRPr="0003275D" w:rsidRDefault="00453DEA" w:rsidP="0003275D">
      <w:pPr>
        <w:spacing w:after="0"/>
        <w:rPr>
          <w:b/>
          <w:bCs/>
          <w:lang w:eastAsia="x-none"/>
        </w:rPr>
      </w:pPr>
      <w:r w:rsidRPr="0003275D">
        <w:rPr>
          <w:b/>
          <w:bCs/>
          <w:lang w:eastAsia="x-none"/>
        </w:rPr>
        <w:t>Conclusion</w:t>
      </w:r>
    </w:p>
    <w:p w14:paraId="5A662915" w14:textId="77777777" w:rsidR="00453DEA" w:rsidRPr="0003275D" w:rsidRDefault="00453DEA" w:rsidP="0003275D">
      <w:pPr>
        <w:spacing w:after="0"/>
        <w:rPr>
          <w:bCs/>
          <w:lang w:val="en-US" w:eastAsia="ja-JP"/>
        </w:rPr>
      </w:pPr>
      <w:r w:rsidRPr="0003275D">
        <w:rPr>
          <w:bCs/>
          <w:lang w:val="en-US" w:eastAsia="ja-JP"/>
        </w:rPr>
        <w:t>The following proposed enhancements techniques to improve XR capacity performance are down-priorotized in RAN1 XR SI:</w:t>
      </w:r>
    </w:p>
    <w:p w14:paraId="1C42F435" w14:textId="77777777" w:rsidR="00453DEA" w:rsidRPr="0003275D" w:rsidRDefault="00453DEA" w:rsidP="00294464">
      <w:pPr>
        <w:pStyle w:val="ListParagraph"/>
        <w:widowControl/>
        <w:numPr>
          <w:ilvl w:val="0"/>
          <w:numId w:val="27"/>
        </w:numPr>
        <w:ind w:leftChars="0"/>
        <w:rPr>
          <w:rFonts w:ascii="Times New Roman" w:hAnsi="Times New Roman"/>
          <w:bCs/>
          <w:sz w:val="20"/>
          <w:szCs w:val="20"/>
          <w:lang w:eastAsia="zh-CN"/>
        </w:rPr>
      </w:pPr>
      <w:r w:rsidRPr="0003275D">
        <w:rPr>
          <w:rStyle w:val="B1Zchn"/>
          <w:rFonts w:ascii="Times New Roman" w:hAnsi="Times New Roman"/>
          <w:bCs/>
          <w:sz w:val="20"/>
          <w:szCs w:val="20"/>
        </w:rPr>
        <w:t>(P3-5-3</w:t>
      </w:r>
      <w:r w:rsidRPr="0003275D">
        <w:rPr>
          <w:rStyle w:val="B1Zchn"/>
          <w:rFonts w:ascii="Times New Roman" w:hAnsi="Times New Roman"/>
          <w:sz w:val="20"/>
          <w:szCs w:val="20"/>
        </w:rPr>
        <w:t xml:space="preserve">) </w:t>
      </w:r>
      <w:r w:rsidRPr="0003275D">
        <w:rPr>
          <w:rFonts w:ascii="Times New Roman" w:hAnsi="Times New Roman"/>
          <w:bCs/>
          <w:sz w:val="20"/>
          <w:szCs w:val="20"/>
          <w:lang w:eastAsia="zh-CN"/>
        </w:rPr>
        <w:t>Study on PHR enhancement based on XR traffic arrival periodicity or UL pose periodicity.</w:t>
      </w:r>
    </w:p>
    <w:p w14:paraId="4F9F461B" w14:textId="77777777" w:rsidR="00453DEA" w:rsidRPr="0003275D" w:rsidRDefault="00453DEA" w:rsidP="00294464">
      <w:pPr>
        <w:pStyle w:val="ListParagraph"/>
        <w:widowControl/>
        <w:numPr>
          <w:ilvl w:val="0"/>
          <w:numId w:val="27"/>
        </w:numPr>
        <w:ind w:leftChars="0"/>
        <w:rPr>
          <w:rFonts w:ascii="Times New Roman" w:eastAsia="SimSun" w:hAnsi="Times New Roman"/>
          <w:bCs/>
          <w:iCs/>
          <w:sz w:val="20"/>
          <w:szCs w:val="20"/>
          <w:lang w:eastAsia="zh-CN"/>
        </w:rPr>
      </w:pPr>
      <w:r w:rsidRPr="0003275D">
        <w:rPr>
          <w:rStyle w:val="B1Zchn"/>
          <w:rFonts w:ascii="Times New Roman" w:hAnsi="Times New Roman"/>
          <w:bCs/>
          <w:sz w:val="20"/>
          <w:szCs w:val="20"/>
        </w:rPr>
        <w:t>(P3-5-4</w:t>
      </w:r>
      <w:r w:rsidRPr="0003275D">
        <w:rPr>
          <w:rStyle w:val="B1Zchn"/>
          <w:rFonts w:ascii="Times New Roman" w:hAnsi="Times New Roman"/>
          <w:sz w:val="20"/>
          <w:szCs w:val="20"/>
        </w:rPr>
        <w:t xml:space="preserve">) </w:t>
      </w:r>
      <w:r w:rsidRPr="0003275D">
        <w:rPr>
          <w:rFonts w:ascii="Times New Roman" w:eastAsia="SimSun" w:hAnsi="Times New Roman"/>
          <w:bCs/>
          <w:iCs/>
          <w:sz w:val="20"/>
          <w:szCs w:val="20"/>
          <w:lang w:eastAsia="zh-CN"/>
        </w:rPr>
        <w:t>Study mechanism of packet dropping based on the PDB requirement, to avoid resource waste due to the out-of-date packets.</w:t>
      </w:r>
    </w:p>
    <w:p w14:paraId="2C516422" w14:textId="77777777" w:rsidR="00453DEA" w:rsidRPr="0003275D" w:rsidRDefault="00453DEA" w:rsidP="0003275D">
      <w:pPr>
        <w:spacing w:after="0"/>
        <w:rPr>
          <w:bCs/>
          <w:highlight w:val="cyan"/>
          <w:lang w:val="en-US" w:eastAsia="ja-JP"/>
        </w:rPr>
      </w:pPr>
    </w:p>
    <w:p w14:paraId="497B3C86" w14:textId="77777777" w:rsidR="00453DEA" w:rsidRPr="0003275D" w:rsidRDefault="00453DEA" w:rsidP="0003275D">
      <w:pPr>
        <w:spacing w:after="0"/>
        <w:rPr>
          <w:b/>
          <w:bCs/>
          <w:lang w:val="en-US" w:eastAsia="ja-JP"/>
        </w:rPr>
      </w:pPr>
      <w:r w:rsidRPr="0003275D">
        <w:rPr>
          <w:b/>
          <w:bCs/>
          <w:lang w:val="en-US" w:eastAsia="ja-JP"/>
        </w:rPr>
        <w:t>Agreement</w:t>
      </w:r>
    </w:p>
    <w:p w14:paraId="17CDC829" w14:textId="77777777" w:rsidR="00453DEA" w:rsidRPr="0003275D" w:rsidRDefault="00453DEA" w:rsidP="00294464">
      <w:pPr>
        <w:pStyle w:val="ListParagraph"/>
        <w:widowControl/>
        <w:numPr>
          <w:ilvl w:val="0"/>
          <w:numId w:val="27"/>
        </w:numPr>
        <w:ind w:leftChars="0"/>
        <w:rPr>
          <w:rFonts w:ascii="Times New Roman" w:eastAsia="Malgun Gothic" w:hAnsi="Times New Roman"/>
          <w:bCs/>
          <w:sz w:val="20"/>
          <w:szCs w:val="20"/>
          <w:lang w:eastAsia="zh-CN"/>
        </w:rPr>
      </w:pPr>
      <w:r w:rsidRPr="0003275D">
        <w:rPr>
          <w:rStyle w:val="B1Zchn"/>
          <w:rFonts w:ascii="Times New Roman" w:hAnsi="Times New Roman"/>
          <w:bCs/>
          <w:sz w:val="20"/>
          <w:szCs w:val="20"/>
        </w:rPr>
        <w:t>For further study the mechanisms</w:t>
      </w:r>
      <w:r w:rsidRPr="0003275D">
        <w:rPr>
          <w:rStyle w:val="B1Zchn"/>
          <w:rFonts w:ascii="Times New Roman" w:eastAsia="Malgun Gothic" w:hAnsi="Times New Roman"/>
          <w:bCs/>
          <w:sz w:val="20"/>
          <w:szCs w:val="20"/>
          <w:lang w:eastAsia="zh-CN"/>
        </w:rPr>
        <w:t xml:space="preserve"> to enable </w:t>
      </w:r>
      <w:r w:rsidRPr="0003275D">
        <w:rPr>
          <w:rFonts w:ascii="Times New Roman" w:eastAsia="Malgun Gothic" w:hAnsi="Times New Roman"/>
          <w:bCs/>
          <w:sz w:val="20"/>
          <w:szCs w:val="20"/>
          <w:lang w:eastAsia="zh-CN"/>
        </w:rPr>
        <w:t>HARQ retransmission of a TB on a different cell than the cell of the initial TB transmission f</w:t>
      </w:r>
      <w:r w:rsidRPr="0003275D">
        <w:rPr>
          <w:rFonts w:ascii="Times New Roman" w:hAnsi="Times New Roman"/>
          <w:bCs/>
          <w:sz w:val="20"/>
          <w:szCs w:val="20"/>
        </w:rPr>
        <w:t>or CA operation on TDD cells</w:t>
      </w:r>
      <w:r w:rsidRPr="0003275D">
        <w:rPr>
          <w:rFonts w:ascii="Times New Roman" w:eastAsia="Malgun Gothic" w:hAnsi="Times New Roman"/>
          <w:bCs/>
          <w:sz w:val="20"/>
          <w:szCs w:val="20"/>
          <w:lang w:eastAsia="zh-CN"/>
        </w:rPr>
        <w:t>, consider at least the following:</w:t>
      </w:r>
    </w:p>
    <w:p w14:paraId="4C847A73" w14:textId="77777777" w:rsidR="00453DEA" w:rsidRPr="0003275D" w:rsidRDefault="00453DEA" w:rsidP="00294464">
      <w:pPr>
        <w:pStyle w:val="ListParagraph"/>
        <w:widowControl/>
        <w:numPr>
          <w:ilvl w:val="1"/>
          <w:numId w:val="27"/>
        </w:numPr>
        <w:ind w:leftChars="0"/>
        <w:rPr>
          <w:rFonts w:ascii="Times New Roman" w:eastAsia="Malgun Gothic" w:hAnsi="Times New Roman"/>
          <w:bCs/>
          <w:sz w:val="20"/>
          <w:szCs w:val="20"/>
          <w:lang w:eastAsia="zh-CN"/>
        </w:rPr>
      </w:pPr>
      <w:r w:rsidRPr="0003275D">
        <w:rPr>
          <w:rFonts w:ascii="Times New Roman" w:eastAsia="Malgun Gothic" w:hAnsi="Times New Roman"/>
          <w:bCs/>
          <w:sz w:val="20"/>
          <w:szCs w:val="20"/>
          <w:lang w:eastAsia="zh-CN"/>
        </w:rPr>
        <w:t>Capacity performance evaluation results</w:t>
      </w:r>
    </w:p>
    <w:p w14:paraId="115A7867" w14:textId="77777777" w:rsidR="00453DEA" w:rsidRPr="0003275D" w:rsidRDefault="00453DEA" w:rsidP="00294464">
      <w:pPr>
        <w:pStyle w:val="ListParagraph"/>
        <w:widowControl/>
        <w:numPr>
          <w:ilvl w:val="1"/>
          <w:numId w:val="27"/>
        </w:numPr>
        <w:ind w:leftChars="0"/>
        <w:rPr>
          <w:rFonts w:ascii="Times New Roman" w:eastAsia="Malgun Gothic" w:hAnsi="Times New Roman"/>
          <w:bCs/>
          <w:sz w:val="20"/>
          <w:szCs w:val="20"/>
          <w:lang w:eastAsia="zh-CN"/>
        </w:rPr>
      </w:pPr>
      <w:r w:rsidRPr="0003275D">
        <w:rPr>
          <w:rFonts w:ascii="Times New Roman" w:eastAsia="Malgun Gothic" w:hAnsi="Times New Roman"/>
          <w:bCs/>
          <w:sz w:val="20"/>
          <w:szCs w:val="20"/>
          <w:lang w:eastAsia="zh-CN"/>
        </w:rPr>
        <w:t>Complexity analysis and RAN2 impact</w:t>
      </w:r>
    </w:p>
    <w:p w14:paraId="56C9CD1A" w14:textId="77777777" w:rsidR="00453DEA" w:rsidRPr="0003275D" w:rsidRDefault="00453DEA" w:rsidP="0003275D">
      <w:pPr>
        <w:spacing w:after="0"/>
        <w:rPr>
          <w:rFonts w:eastAsia="PMingLiU"/>
          <w:bCs/>
          <w:highlight w:val="yellow"/>
          <w:lang w:eastAsia="zh-TW"/>
        </w:rPr>
      </w:pPr>
    </w:p>
    <w:p w14:paraId="16CE3571" w14:textId="77777777" w:rsidR="00453DEA" w:rsidRPr="0003275D" w:rsidRDefault="00453DEA" w:rsidP="0003275D">
      <w:pPr>
        <w:spacing w:after="0"/>
        <w:rPr>
          <w:b/>
          <w:bCs/>
          <w:lang w:eastAsia="x-none"/>
        </w:rPr>
      </w:pPr>
      <w:r w:rsidRPr="0003275D">
        <w:rPr>
          <w:b/>
          <w:bCs/>
          <w:lang w:eastAsia="x-none"/>
        </w:rPr>
        <w:t>Conclusion</w:t>
      </w:r>
    </w:p>
    <w:p w14:paraId="7FE4DF1A" w14:textId="77777777" w:rsidR="00453DEA" w:rsidRPr="0003275D" w:rsidRDefault="00453DEA" w:rsidP="00294464">
      <w:pPr>
        <w:pStyle w:val="ListParagraph"/>
        <w:widowControl/>
        <w:numPr>
          <w:ilvl w:val="0"/>
          <w:numId w:val="28"/>
        </w:numPr>
        <w:ind w:leftChars="0"/>
        <w:rPr>
          <w:rFonts w:ascii="Times New Roman" w:hAnsi="Times New Roman"/>
          <w:bCs/>
          <w:sz w:val="20"/>
          <w:szCs w:val="20"/>
        </w:rPr>
      </w:pPr>
      <w:r w:rsidRPr="0003275D">
        <w:rPr>
          <w:rFonts w:ascii="Times New Roman" w:hAnsi="Times New Roman"/>
          <w:bCs/>
          <w:sz w:val="20"/>
          <w:szCs w:val="20"/>
        </w:rPr>
        <w:t>Study of soft HARQ-ACK and Delta MCS in RAN1 XR SI for improving XR capacity is down-priortized.</w:t>
      </w:r>
    </w:p>
    <w:p w14:paraId="0A4FEB59" w14:textId="77777777" w:rsidR="00453DEA" w:rsidRPr="0003275D" w:rsidRDefault="00453DEA" w:rsidP="00294464">
      <w:pPr>
        <w:pStyle w:val="ListParagraph"/>
        <w:widowControl/>
        <w:numPr>
          <w:ilvl w:val="0"/>
          <w:numId w:val="28"/>
        </w:numPr>
        <w:ind w:leftChars="0"/>
        <w:rPr>
          <w:rFonts w:ascii="Times New Roman" w:hAnsi="Times New Roman"/>
          <w:bCs/>
          <w:sz w:val="20"/>
          <w:szCs w:val="20"/>
        </w:rPr>
      </w:pPr>
      <w:r w:rsidRPr="0003275D">
        <w:rPr>
          <w:rFonts w:ascii="Times New Roman" w:hAnsi="Times New Roman"/>
          <w:bCs/>
          <w:sz w:val="20"/>
          <w:szCs w:val="20"/>
        </w:rPr>
        <w:t>Note: The corresponding capacity gain performance results in R1-2210003,</w:t>
      </w:r>
      <w:r w:rsidRPr="0003275D">
        <w:rPr>
          <w:rFonts w:ascii="Times New Roman" w:hAnsi="Times New Roman"/>
          <w:bCs/>
          <w:color w:val="7030A0"/>
          <w:sz w:val="20"/>
          <w:szCs w:val="20"/>
        </w:rPr>
        <w:t xml:space="preserve"> R1-2208377 and R1-2203607 </w:t>
      </w:r>
      <w:r w:rsidRPr="0003275D">
        <w:rPr>
          <w:rFonts w:ascii="Times New Roman" w:hAnsi="Times New Roman"/>
          <w:bCs/>
          <w:sz w:val="20"/>
          <w:szCs w:val="20"/>
        </w:rPr>
        <w:t>are captured in XR SI TR.</w:t>
      </w:r>
    </w:p>
    <w:p w14:paraId="37047566" w14:textId="77777777" w:rsidR="00453DEA" w:rsidRPr="0003275D" w:rsidRDefault="00453DEA" w:rsidP="0003275D">
      <w:pPr>
        <w:spacing w:after="0"/>
        <w:rPr>
          <w:lang w:val="en-US" w:eastAsia="zh-CN"/>
        </w:rPr>
      </w:pPr>
    </w:p>
    <w:p w14:paraId="41188925" w14:textId="77777777" w:rsidR="00453DEA" w:rsidRPr="0003275D" w:rsidRDefault="00453DEA" w:rsidP="0003275D">
      <w:pPr>
        <w:spacing w:after="0"/>
        <w:rPr>
          <w:b/>
          <w:bCs/>
          <w:lang w:eastAsia="x-none"/>
        </w:rPr>
      </w:pPr>
      <w:r w:rsidRPr="0003275D">
        <w:rPr>
          <w:b/>
          <w:bCs/>
          <w:lang w:eastAsia="x-none"/>
        </w:rPr>
        <w:t>Conclusion</w:t>
      </w:r>
    </w:p>
    <w:p w14:paraId="65522808" w14:textId="77777777" w:rsidR="00453DEA" w:rsidRPr="0003275D" w:rsidRDefault="00453DEA" w:rsidP="00294464">
      <w:pPr>
        <w:pStyle w:val="ListParagraph"/>
        <w:widowControl/>
        <w:numPr>
          <w:ilvl w:val="0"/>
          <w:numId w:val="28"/>
        </w:numPr>
        <w:ind w:leftChars="0"/>
        <w:rPr>
          <w:rFonts w:ascii="Times New Roman" w:hAnsi="Times New Roman"/>
          <w:bCs/>
          <w:sz w:val="20"/>
          <w:szCs w:val="20"/>
        </w:rPr>
      </w:pPr>
      <w:r w:rsidRPr="0003275D">
        <w:rPr>
          <w:rFonts w:ascii="Times New Roman" w:hAnsi="Times New Roman"/>
          <w:bCs/>
          <w:sz w:val="20"/>
          <w:szCs w:val="20"/>
        </w:rPr>
        <w:t>Study on enhanced CQI based on CBG transmission, and study on enhanced CQI based on DMRS for improving XR capacity are down-priortized in RAN1 XR SI.</w:t>
      </w:r>
    </w:p>
    <w:p w14:paraId="1BD6A1B6" w14:textId="77777777" w:rsidR="00453DEA" w:rsidRPr="0003275D" w:rsidRDefault="00453DEA" w:rsidP="00294464">
      <w:pPr>
        <w:pStyle w:val="ListParagraph"/>
        <w:widowControl/>
        <w:numPr>
          <w:ilvl w:val="0"/>
          <w:numId w:val="28"/>
        </w:numPr>
        <w:ind w:leftChars="0"/>
        <w:rPr>
          <w:rFonts w:ascii="Times New Roman" w:hAnsi="Times New Roman"/>
          <w:bCs/>
          <w:sz w:val="20"/>
          <w:szCs w:val="20"/>
        </w:rPr>
      </w:pPr>
      <w:r w:rsidRPr="0003275D">
        <w:rPr>
          <w:rFonts w:ascii="Times New Roman" w:hAnsi="Times New Roman"/>
          <w:bCs/>
          <w:sz w:val="20"/>
          <w:szCs w:val="20"/>
        </w:rPr>
        <w:t>Note: The corresponding capacity gain performance results in R1-2208402 and R1-2209536 are captured in XR SI TR.</w:t>
      </w:r>
    </w:p>
    <w:p w14:paraId="14067EB0" w14:textId="77777777" w:rsidR="00453DEA" w:rsidRPr="0003275D" w:rsidRDefault="00453DEA" w:rsidP="0003275D">
      <w:pPr>
        <w:spacing w:after="0"/>
        <w:rPr>
          <w:lang w:val="en-US" w:eastAsia="x-none"/>
        </w:rPr>
      </w:pPr>
    </w:p>
    <w:p w14:paraId="0A6E2279" w14:textId="77777777" w:rsidR="00453DEA" w:rsidRPr="0003275D" w:rsidRDefault="00453DEA" w:rsidP="0003275D">
      <w:pPr>
        <w:spacing w:after="0"/>
        <w:rPr>
          <w:rFonts w:eastAsia="PMingLiU"/>
          <w:b/>
          <w:bCs/>
          <w:lang w:eastAsia="zh-TW"/>
        </w:rPr>
      </w:pPr>
      <w:r w:rsidRPr="0003275D">
        <w:rPr>
          <w:rFonts w:eastAsia="PMingLiU"/>
          <w:b/>
          <w:bCs/>
          <w:lang w:eastAsia="zh-TW"/>
        </w:rPr>
        <w:t>Conclusion</w:t>
      </w:r>
    </w:p>
    <w:p w14:paraId="3E2D24A5" w14:textId="77777777" w:rsidR="00453DEA" w:rsidRPr="0003275D" w:rsidRDefault="00453DEA" w:rsidP="0003275D">
      <w:pPr>
        <w:pStyle w:val="ListParagraph"/>
        <w:spacing w:line="259" w:lineRule="auto"/>
        <w:ind w:leftChars="0" w:left="0"/>
        <w:rPr>
          <w:rFonts w:ascii="Times New Roman" w:eastAsia="PMingLiU" w:hAnsi="Times New Roman"/>
          <w:sz w:val="20"/>
          <w:szCs w:val="20"/>
          <w:lang w:eastAsia="zh-TW"/>
        </w:rPr>
      </w:pPr>
      <w:r w:rsidRPr="0003275D">
        <w:rPr>
          <w:rFonts w:ascii="Times New Roman" w:hAnsi="Times New Roman"/>
          <w:sz w:val="20"/>
          <w:szCs w:val="20"/>
        </w:rPr>
        <w:t xml:space="preserve">Study on </w:t>
      </w:r>
      <w:r w:rsidRPr="0003275D">
        <w:rPr>
          <w:rFonts w:ascii="Times New Roman" w:eastAsia="SimSun" w:hAnsi="Times New Roman"/>
          <w:i/>
          <w:iCs/>
          <w:sz w:val="20"/>
          <w:szCs w:val="20"/>
          <w:lang w:eastAsia="zh-CN"/>
        </w:rPr>
        <w:t>Cooperative MIMO via DL interference probing based on SRS</w:t>
      </w:r>
      <w:r w:rsidRPr="0003275D">
        <w:rPr>
          <w:rFonts w:ascii="Times New Roman" w:eastAsia="Malgun Gothic" w:hAnsi="Times New Roman"/>
          <w:i/>
          <w:iCs/>
          <w:sz w:val="20"/>
          <w:szCs w:val="20"/>
          <w:lang w:eastAsia="zh-CN"/>
        </w:rPr>
        <w:t xml:space="preserve"> </w:t>
      </w:r>
      <w:r w:rsidRPr="0003275D">
        <w:rPr>
          <w:rFonts w:ascii="Times New Roman" w:hAnsi="Times New Roman"/>
          <w:sz w:val="20"/>
          <w:szCs w:val="20"/>
        </w:rPr>
        <w:t>enhancement for improving XR capacity is down prioritized in RAN1 XR SI.</w:t>
      </w:r>
    </w:p>
    <w:p w14:paraId="64E3999E" w14:textId="77777777" w:rsidR="00453DEA" w:rsidRPr="0003275D" w:rsidRDefault="00453DEA" w:rsidP="0003275D">
      <w:pPr>
        <w:pStyle w:val="ListParagraph"/>
        <w:spacing w:line="259" w:lineRule="auto"/>
        <w:ind w:leftChars="0" w:left="0"/>
        <w:rPr>
          <w:rFonts w:ascii="Times New Roman" w:hAnsi="Times New Roman"/>
          <w:sz w:val="20"/>
          <w:szCs w:val="20"/>
        </w:rPr>
      </w:pPr>
      <w:r w:rsidRPr="0003275D">
        <w:rPr>
          <w:rFonts w:ascii="Times New Roman" w:hAnsi="Times New Roman"/>
          <w:sz w:val="20"/>
          <w:szCs w:val="20"/>
        </w:rPr>
        <w:t>Note: The corresponding capacity gain performance results in R1-2208377 are captured in XR SI TR.</w:t>
      </w:r>
    </w:p>
    <w:p w14:paraId="0A892DC6" w14:textId="77777777" w:rsidR="00453DEA" w:rsidRPr="0003275D" w:rsidRDefault="00453DEA" w:rsidP="0003275D">
      <w:pPr>
        <w:spacing w:after="0"/>
        <w:rPr>
          <w:lang w:val="en-US" w:eastAsia="x-none"/>
        </w:rPr>
      </w:pPr>
    </w:p>
    <w:p w14:paraId="4BADC392" w14:textId="77777777" w:rsidR="00453DEA" w:rsidRPr="0003275D" w:rsidRDefault="00453DEA" w:rsidP="0003275D">
      <w:pPr>
        <w:spacing w:after="0"/>
        <w:rPr>
          <w:rFonts w:eastAsia="PMingLiU"/>
          <w:b/>
          <w:bCs/>
          <w:lang w:eastAsia="zh-TW"/>
        </w:rPr>
      </w:pPr>
      <w:r w:rsidRPr="0003275D">
        <w:rPr>
          <w:rFonts w:eastAsia="PMingLiU"/>
          <w:b/>
          <w:bCs/>
          <w:lang w:eastAsia="zh-TW"/>
        </w:rPr>
        <w:t>Conclusion</w:t>
      </w:r>
    </w:p>
    <w:p w14:paraId="64348C2F" w14:textId="77777777" w:rsidR="00453DEA" w:rsidRPr="0003275D" w:rsidRDefault="00453DEA" w:rsidP="0003275D">
      <w:pPr>
        <w:pStyle w:val="ListParagraph"/>
        <w:ind w:leftChars="0" w:left="0"/>
        <w:rPr>
          <w:rFonts w:ascii="Times New Roman" w:hAnsi="Times New Roman"/>
          <w:bCs/>
          <w:sz w:val="20"/>
          <w:szCs w:val="20"/>
          <w:lang w:eastAsia="en-US"/>
        </w:rPr>
      </w:pPr>
      <w:r w:rsidRPr="0003275D">
        <w:rPr>
          <w:rFonts w:ascii="Times New Roman" w:hAnsi="Times New Roman"/>
          <w:bCs/>
          <w:sz w:val="20"/>
          <w:szCs w:val="20"/>
        </w:rPr>
        <w:t>N</w:t>
      </w:r>
      <w:r w:rsidRPr="0003275D">
        <w:rPr>
          <w:rFonts w:ascii="Times New Roman" w:hAnsi="Times New Roman"/>
          <w:bCs/>
          <w:sz w:val="20"/>
          <w:szCs w:val="20"/>
          <w:lang w:val="de-DE"/>
        </w:rPr>
        <w:t>o consensus to continue s</w:t>
      </w:r>
      <w:r w:rsidRPr="0003275D">
        <w:rPr>
          <w:rFonts w:ascii="Times New Roman" w:hAnsi="Times New Roman"/>
          <w:bCs/>
          <w:sz w:val="20"/>
          <w:szCs w:val="20"/>
          <w:lang w:eastAsia="zh-CN"/>
        </w:rPr>
        <w:t>tudy on differentiation of XR multiple flows based on CG enhancement in RAN1 XR SI.</w:t>
      </w:r>
    </w:p>
    <w:p w14:paraId="4EF2C03D" w14:textId="77777777" w:rsidR="00453DEA" w:rsidRPr="0003275D" w:rsidRDefault="00453DEA" w:rsidP="0003275D">
      <w:pPr>
        <w:pStyle w:val="ListParagraph"/>
        <w:ind w:left="800"/>
        <w:rPr>
          <w:rFonts w:ascii="Times New Roman" w:hAnsi="Times New Roman"/>
          <w:b/>
          <w:bCs/>
          <w:sz w:val="20"/>
          <w:szCs w:val="20"/>
          <w:lang w:eastAsia="en-US"/>
        </w:rPr>
      </w:pPr>
    </w:p>
    <w:p w14:paraId="51C5C3D8" w14:textId="77777777" w:rsidR="00453DEA" w:rsidRPr="0003275D" w:rsidRDefault="00453DEA" w:rsidP="0003275D">
      <w:pPr>
        <w:spacing w:after="0"/>
        <w:rPr>
          <w:rFonts w:eastAsia="PMingLiU"/>
          <w:b/>
          <w:bCs/>
          <w:lang w:eastAsia="zh-TW"/>
        </w:rPr>
      </w:pPr>
      <w:r w:rsidRPr="0003275D">
        <w:rPr>
          <w:rFonts w:eastAsia="PMingLiU"/>
          <w:b/>
          <w:bCs/>
          <w:lang w:eastAsia="zh-TW"/>
        </w:rPr>
        <w:t>Conclusion</w:t>
      </w:r>
    </w:p>
    <w:p w14:paraId="2AF70D96" w14:textId="77777777" w:rsidR="00453DEA" w:rsidRPr="0003275D" w:rsidRDefault="00453DEA" w:rsidP="0003275D">
      <w:pPr>
        <w:spacing w:after="0"/>
      </w:pPr>
      <w:r w:rsidRPr="0003275D">
        <w:rPr>
          <w:bCs/>
          <w:lang w:eastAsia="ja-JP"/>
        </w:rPr>
        <w:t>No consensus to continue</w:t>
      </w:r>
      <w:r w:rsidRPr="0003275D">
        <w:rPr>
          <w:lang w:eastAsia="ja-JP"/>
        </w:rPr>
        <w:t xml:space="preserve"> </w:t>
      </w:r>
      <w:r w:rsidRPr="0003275D">
        <w:rPr>
          <w:bCs/>
        </w:rPr>
        <w:t>study of multi-bits SR mechanisms for capacity improvement of XR traffic in RAN1 XR SI.</w:t>
      </w:r>
    </w:p>
    <w:p w14:paraId="62D0FE58" w14:textId="77777777" w:rsidR="00453DEA" w:rsidRPr="0003275D" w:rsidRDefault="00453DEA" w:rsidP="0003275D">
      <w:pPr>
        <w:spacing w:after="0"/>
        <w:rPr>
          <w:lang w:eastAsia="x-none"/>
        </w:rPr>
      </w:pPr>
    </w:p>
    <w:p w14:paraId="3A77EFF8" w14:textId="77777777" w:rsidR="00453DEA" w:rsidRPr="00453DEA" w:rsidRDefault="00453DEA" w:rsidP="00AC361A">
      <w:pPr>
        <w:rPr>
          <w:lang w:eastAsia="ja-JP"/>
        </w:rPr>
      </w:pPr>
    </w:p>
    <w:p w14:paraId="429625B6" w14:textId="29B4F06A" w:rsidR="00AC361A" w:rsidRPr="006F527A" w:rsidRDefault="00AC361A" w:rsidP="00AC361A">
      <w:pPr>
        <w:spacing w:after="0"/>
        <w:rPr>
          <w:b/>
          <w:bCs/>
          <w:u w:val="single"/>
          <w:lang w:val="en-US" w:eastAsia="ja-JP"/>
        </w:rPr>
      </w:pPr>
      <w:r w:rsidRPr="006F527A">
        <w:rPr>
          <w:b/>
          <w:bCs/>
          <w:u w:val="single"/>
          <w:lang w:val="en-US" w:eastAsia="ja-JP"/>
        </w:rPr>
        <w:t>RAN1 #11</w:t>
      </w:r>
      <w:r w:rsidR="00DB2CAB">
        <w:rPr>
          <w:b/>
          <w:bCs/>
          <w:u w:val="single"/>
          <w:lang w:val="en-US" w:eastAsia="ja-JP"/>
        </w:rPr>
        <w:t>1</w:t>
      </w:r>
      <w:r w:rsidRPr="006F527A">
        <w:rPr>
          <w:b/>
          <w:bCs/>
          <w:u w:val="single"/>
          <w:lang w:val="en-US" w:eastAsia="ja-JP"/>
        </w:rPr>
        <w:t xml:space="preserve"> (</w:t>
      </w:r>
      <w:r w:rsidR="00E0201B" w:rsidRPr="00E0201B">
        <w:rPr>
          <w:b/>
          <w:bCs/>
          <w:u w:val="single"/>
          <w:lang w:val="en-US" w:eastAsia="ja-JP"/>
        </w:rPr>
        <w:t xml:space="preserve">November </w:t>
      </w:r>
      <w:r w:rsidRPr="006F527A">
        <w:rPr>
          <w:b/>
          <w:bCs/>
          <w:u w:val="single"/>
          <w:lang w:val="en-US" w:eastAsia="ja-JP"/>
        </w:rPr>
        <w:t>2022)</w:t>
      </w:r>
    </w:p>
    <w:p w14:paraId="5D7F32B9" w14:textId="77777777" w:rsidR="004D2A07" w:rsidRDefault="004D2A07" w:rsidP="004C34EF">
      <w:pPr>
        <w:spacing w:after="0"/>
        <w:rPr>
          <w:u w:val="single"/>
          <w:lang w:val="en-US" w:eastAsia="ja-JP"/>
        </w:rPr>
      </w:pPr>
    </w:p>
    <w:p w14:paraId="533FA829" w14:textId="29D7F92E" w:rsidR="004D2A07" w:rsidRPr="003537B1" w:rsidRDefault="004D2A07" w:rsidP="004C34EF">
      <w:pPr>
        <w:spacing w:after="0"/>
        <w:rPr>
          <w:u w:val="single"/>
          <w:lang w:val="en-US" w:eastAsia="ja-JP"/>
        </w:rPr>
      </w:pPr>
      <w:r w:rsidRPr="003537B1">
        <w:rPr>
          <w:u w:val="single"/>
          <w:lang w:val="en-US" w:eastAsia="ja-JP"/>
        </w:rPr>
        <w:t>XR specific power saving techniques</w:t>
      </w:r>
    </w:p>
    <w:p w14:paraId="6810AA5B" w14:textId="3F1800FB" w:rsidR="004D2A07" w:rsidRDefault="004D2A07" w:rsidP="004C34EF">
      <w:pPr>
        <w:spacing w:after="0"/>
        <w:rPr>
          <w:u w:val="single"/>
          <w:lang w:val="en-US" w:eastAsia="ja-JP"/>
        </w:rPr>
      </w:pPr>
    </w:p>
    <w:p w14:paraId="29D8DF84" w14:textId="77777777" w:rsidR="0088056B" w:rsidRPr="0088056B" w:rsidRDefault="0088056B" w:rsidP="0088056B">
      <w:pPr>
        <w:spacing w:after="0"/>
      </w:pPr>
      <w:r w:rsidRPr="0088056B">
        <w:rPr>
          <w:b/>
          <w:bCs/>
        </w:rPr>
        <w:t>Conclusion</w:t>
      </w:r>
    </w:p>
    <w:p w14:paraId="000383AE" w14:textId="77777777" w:rsidR="0088056B" w:rsidRPr="0088056B" w:rsidRDefault="0088056B" w:rsidP="0088056B">
      <w:pPr>
        <w:spacing w:after="0"/>
      </w:pPr>
      <w:r w:rsidRPr="0088056B">
        <w:t xml:space="preserve">There is no consensus on the following proposals in Table 1 for CDRX enhancements and Table 2 for PDCCH monitoring enhancements. </w:t>
      </w:r>
    </w:p>
    <w:p w14:paraId="21DF4A95" w14:textId="77777777" w:rsidR="0088056B" w:rsidRPr="0088056B" w:rsidRDefault="0088056B" w:rsidP="0088056B">
      <w:pPr>
        <w:spacing w:after="0"/>
        <w:jc w:val="center"/>
        <w:rPr>
          <w:rFonts w:eastAsia="SimSun"/>
          <w:b/>
          <w:bCs/>
        </w:rPr>
      </w:pPr>
      <w:r w:rsidRPr="0088056B">
        <w:rPr>
          <w:b/>
          <w:bCs/>
        </w:rPr>
        <w:t xml:space="preserve">Table 1: </w:t>
      </w:r>
      <w:r w:rsidRPr="0088056B">
        <w:rPr>
          <w:rFonts w:eastAsia="SimSun" w:hint="eastAsia"/>
          <w:b/>
          <w:bCs/>
        </w:rPr>
        <w:t>CDRX enhancements</w:t>
      </w:r>
    </w:p>
    <w:tbl>
      <w:tblPr>
        <w:tblW w:w="0" w:type="auto"/>
        <w:tblCellMar>
          <w:left w:w="0" w:type="dxa"/>
          <w:right w:w="0" w:type="dxa"/>
        </w:tblCellMar>
        <w:tblLook w:val="04A0" w:firstRow="1" w:lastRow="0" w:firstColumn="1" w:lastColumn="0" w:noHBand="0" w:noVBand="1"/>
      </w:tblPr>
      <w:tblGrid>
        <w:gridCol w:w="9648"/>
      </w:tblGrid>
      <w:tr w:rsidR="0088056B" w:rsidRPr="0088056B" w14:paraId="548C9FC4" w14:textId="77777777" w:rsidTr="0088056B">
        <w:tc>
          <w:tcPr>
            <w:tcW w:w="9648"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0E3CFB98" w14:textId="77777777" w:rsidR="0088056B" w:rsidRPr="0088056B" w:rsidRDefault="0088056B" w:rsidP="0088056B">
            <w:pPr>
              <w:spacing w:after="0" w:line="252" w:lineRule="auto"/>
              <w:rPr>
                <w:b/>
                <w:bCs/>
              </w:rPr>
            </w:pPr>
            <w:r w:rsidRPr="0088056B">
              <w:rPr>
                <w:rStyle w:val="Strong"/>
                <w:rFonts w:eastAsia="MS Gothic"/>
                <w:lang w:val="de-DE"/>
              </w:rPr>
              <w:t>Proposal for CDRX enhancements</w:t>
            </w:r>
          </w:p>
        </w:tc>
      </w:tr>
      <w:tr w:rsidR="0088056B" w:rsidRPr="0088056B" w14:paraId="13EA6516" w14:textId="77777777" w:rsidTr="004A2392">
        <w:tc>
          <w:tcPr>
            <w:tcW w:w="96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DA0479" w14:textId="77777777" w:rsidR="0088056B" w:rsidRPr="0088056B" w:rsidRDefault="0088056B" w:rsidP="0088056B">
            <w:pPr>
              <w:spacing w:after="0" w:line="252" w:lineRule="auto"/>
            </w:pPr>
            <w:r w:rsidRPr="0088056B">
              <w:rPr>
                <w:rStyle w:val="Strong"/>
                <w:rFonts w:eastAsia="MS Gothic"/>
                <w:lang w:val="de-DE"/>
              </w:rPr>
              <w:t>Proposal 2.2</w:t>
            </w:r>
            <w:r w:rsidRPr="0088056B">
              <w:rPr>
                <w:lang w:val="de-DE"/>
              </w:rPr>
              <w:t>: support dynamic periodicity alignment between CDRX and XR traffic</w:t>
            </w:r>
          </w:p>
        </w:tc>
      </w:tr>
      <w:tr w:rsidR="0088056B" w:rsidRPr="0088056B" w14:paraId="594EC9AE" w14:textId="77777777" w:rsidTr="004A2392">
        <w:tc>
          <w:tcPr>
            <w:tcW w:w="96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34A947" w14:textId="77777777" w:rsidR="0088056B" w:rsidRPr="0088056B" w:rsidRDefault="0088056B" w:rsidP="0088056B">
            <w:pPr>
              <w:spacing w:after="0" w:line="252" w:lineRule="auto"/>
            </w:pPr>
            <w:r w:rsidRPr="0088056B">
              <w:rPr>
                <w:rStyle w:val="Strong"/>
                <w:rFonts w:eastAsia="MS Gothic"/>
                <w:lang w:val="de-DE"/>
              </w:rPr>
              <w:t xml:space="preserve">Proposal 2.3-1: </w:t>
            </w:r>
            <w:r w:rsidRPr="0088056B">
              <w:rPr>
                <w:lang w:val="de-DE"/>
              </w:rPr>
              <w:t>support additional active time by UE extending DRX active time if UE does not receive XR data within current active time</w:t>
            </w:r>
          </w:p>
        </w:tc>
      </w:tr>
      <w:tr w:rsidR="0088056B" w:rsidRPr="0088056B" w14:paraId="015C5A7C" w14:textId="77777777" w:rsidTr="004A2392">
        <w:tc>
          <w:tcPr>
            <w:tcW w:w="96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9BFD97" w14:textId="77777777" w:rsidR="0088056B" w:rsidRPr="0088056B" w:rsidRDefault="0088056B" w:rsidP="0088056B">
            <w:pPr>
              <w:spacing w:after="0" w:line="252" w:lineRule="auto"/>
            </w:pPr>
            <w:r w:rsidRPr="0088056B">
              <w:rPr>
                <w:rStyle w:val="Strong"/>
                <w:rFonts w:eastAsia="MS Gothic"/>
                <w:lang w:val="de-DE"/>
              </w:rPr>
              <w:t xml:space="preserve">Proposal 2.3-2: </w:t>
            </w:r>
            <w:r w:rsidRPr="0088056B">
              <w:rPr>
                <w:lang w:val="de-DE"/>
              </w:rPr>
              <w:t>support additional active time by gNB using dynamic signaling such as a DCI to trigger additional On Duration if the data packet arrives after the On Duration expires</w:t>
            </w:r>
          </w:p>
        </w:tc>
      </w:tr>
      <w:tr w:rsidR="0088056B" w:rsidRPr="0088056B" w14:paraId="7CF25D14" w14:textId="77777777" w:rsidTr="004A2392">
        <w:tc>
          <w:tcPr>
            <w:tcW w:w="96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07E53E" w14:textId="77777777" w:rsidR="0088056B" w:rsidRPr="0088056B" w:rsidRDefault="0088056B" w:rsidP="0088056B">
            <w:pPr>
              <w:spacing w:after="0" w:line="252" w:lineRule="auto"/>
            </w:pPr>
            <w:r w:rsidRPr="0088056B">
              <w:rPr>
                <w:rStyle w:val="Strong"/>
                <w:rFonts w:eastAsia="MS Gothic"/>
                <w:lang w:val="de-DE"/>
              </w:rPr>
              <w:t>Proposal 2.4</w:t>
            </w:r>
            <w:r w:rsidRPr="0088056B">
              <w:rPr>
                <w:lang w:val="de-DE"/>
              </w:rPr>
              <w:t xml:space="preserve">: support non-uniform PMOs within CDRX On Duration </w:t>
            </w:r>
          </w:p>
        </w:tc>
      </w:tr>
      <w:tr w:rsidR="0088056B" w:rsidRPr="0088056B" w14:paraId="3A8EA2FF" w14:textId="77777777" w:rsidTr="004A2392">
        <w:tc>
          <w:tcPr>
            <w:tcW w:w="96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E9C099" w14:textId="77777777" w:rsidR="0088056B" w:rsidRPr="0088056B" w:rsidRDefault="0088056B" w:rsidP="0088056B">
            <w:pPr>
              <w:spacing w:after="0" w:line="252" w:lineRule="auto"/>
            </w:pPr>
            <w:r w:rsidRPr="0088056B">
              <w:rPr>
                <w:rStyle w:val="Strong"/>
                <w:rFonts w:eastAsia="MS Gothic"/>
                <w:lang w:val="de-DE"/>
              </w:rPr>
              <w:t>Proposal 2.5</w:t>
            </w:r>
            <w:r w:rsidRPr="0088056B">
              <w:rPr>
                <w:lang w:val="de-DE"/>
              </w:rPr>
              <w:t>: support two-stage CDRX On Duration</w:t>
            </w:r>
          </w:p>
        </w:tc>
      </w:tr>
      <w:tr w:rsidR="0088056B" w:rsidRPr="0088056B" w14:paraId="3486B44E" w14:textId="77777777" w:rsidTr="004A2392">
        <w:tc>
          <w:tcPr>
            <w:tcW w:w="96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0FDC65" w14:textId="77777777" w:rsidR="0088056B" w:rsidRPr="0088056B" w:rsidRDefault="0088056B" w:rsidP="0088056B">
            <w:pPr>
              <w:spacing w:after="0" w:line="252" w:lineRule="auto"/>
            </w:pPr>
            <w:r w:rsidRPr="0088056B">
              <w:rPr>
                <w:rStyle w:val="Strong"/>
                <w:rFonts w:eastAsia="MS Gothic"/>
                <w:lang w:val="de-DE"/>
              </w:rPr>
              <w:t>Proposal 2.6-1</w:t>
            </w:r>
            <w:r w:rsidRPr="0088056B">
              <w:rPr>
                <w:lang w:val="de-DE"/>
              </w:rPr>
              <w:t>: support early stopping of On-Duration timer by inactivity timer expiration</w:t>
            </w:r>
          </w:p>
        </w:tc>
      </w:tr>
      <w:tr w:rsidR="0088056B" w:rsidRPr="0088056B" w14:paraId="152F39DE" w14:textId="77777777" w:rsidTr="004A2392">
        <w:tc>
          <w:tcPr>
            <w:tcW w:w="96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BFF538" w14:textId="77777777" w:rsidR="0088056B" w:rsidRPr="0088056B" w:rsidRDefault="0088056B" w:rsidP="0088056B">
            <w:pPr>
              <w:spacing w:after="0" w:line="252" w:lineRule="auto"/>
            </w:pPr>
            <w:r w:rsidRPr="0088056B">
              <w:rPr>
                <w:rStyle w:val="Strong"/>
                <w:rFonts w:eastAsia="MS Gothic"/>
                <w:lang w:val="de-DE"/>
              </w:rPr>
              <w:t>Proposal 2.6-2</w:t>
            </w:r>
            <w:r w:rsidRPr="0088056B">
              <w:rPr>
                <w:lang w:val="de-DE"/>
              </w:rPr>
              <w:t xml:space="preserve">: support early stopping of On-Duration timer after a time window after the reception of XR data </w:t>
            </w:r>
          </w:p>
        </w:tc>
      </w:tr>
      <w:tr w:rsidR="0088056B" w:rsidRPr="0088056B" w14:paraId="531C7D8A" w14:textId="77777777" w:rsidTr="004A2392">
        <w:tc>
          <w:tcPr>
            <w:tcW w:w="96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CBA8ED" w14:textId="77777777" w:rsidR="0088056B" w:rsidRPr="0088056B" w:rsidRDefault="0088056B" w:rsidP="0088056B">
            <w:pPr>
              <w:spacing w:after="0" w:line="252" w:lineRule="auto"/>
              <w:rPr>
                <w:lang w:val="en-US"/>
              </w:rPr>
            </w:pPr>
            <w:r w:rsidRPr="0088056B">
              <w:rPr>
                <w:rStyle w:val="Strong"/>
                <w:rFonts w:eastAsia="MS Gothic"/>
                <w:lang w:val="de-DE"/>
              </w:rPr>
              <w:t>Proposal 2.7</w:t>
            </w:r>
            <w:r w:rsidRPr="0088056B">
              <w:rPr>
                <w:lang w:val="de-DE"/>
              </w:rPr>
              <w:t>: support multiple active CDRX configurations</w:t>
            </w:r>
          </w:p>
        </w:tc>
      </w:tr>
      <w:tr w:rsidR="0088056B" w:rsidRPr="0088056B" w14:paraId="7D1711DE" w14:textId="77777777" w:rsidTr="004A2392">
        <w:tc>
          <w:tcPr>
            <w:tcW w:w="96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08F120" w14:textId="77777777" w:rsidR="0088056B" w:rsidRPr="0088056B" w:rsidRDefault="0088056B" w:rsidP="0088056B">
            <w:pPr>
              <w:spacing w:after="0" w:line="252" w:lineRule="auto"/>
            </w:pPr>
            <w:r w:rsidRPr="0088056B">
              <w:rPr>
                <w:rStyle w:val="Strong"/>
                <w:rFonts w:eastAsia="MS Gothic"/>
                <w:lang w:val="de-DE"/>
              </w:rPr>
              <w:t>Proposal 2.8</w:t>
            </w:r>
            <w:r w:rsidRPr="0088056B">
              <w:rPr>
                <w:lang w:val="de-DE"/>
              </w:rPr>
              <w:t>: support dynamic grant enhancement with XR-specific pre-scheduling</w:t>
            </w:r>
          </w:p>
        </w:tc>
      </w:tr>
      <w:tr w:rsidR="0088056B" w:rsidRPr="0088056B" w14:paraId="457018F2" w14:textId="77777777" w:rsidTr="004A2392">
        <w:tc>
          <w:tcPr>
            <w:tcW w:w="96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156928" w14:textId="77777777" w:rsidR="0088056B" w:rsidRPr="0088056B" w:rsidRDefault="0088056B" w:rsidP="0088056B">
            <w:pPr>
              <w:spacing w:after="0" w:line="252" w:lineRule="auto"/>
            </w:pPr>
            <w:r w:rsidRPr="0088056B">
              <w:rPr>
                <w:rStyle w:val="Strong"/>
                <w:rFonts w:eastAsia="MS Gothic"/>
                <w:lang w:val="de-DE"/>
              </w:rPr>
              <w:t>Proposal 2.9</w:t>
            </w:r>
            <w:r w:rsidRPr="0088056B">
              <w:rPr>
                <w:lang w:val="de-DE"/>
              </w:rPr>
              <w:t>: support SPS+DG with UE power saving scheme</w:t>
            </w:r>
          </w:p>
        </w:tc>
      </w:tr>
      <w:tr w:rsidR="0088056B" w:rsidRPr="0088056B" w14:paraId="72EDB718" w14:textId="77777777" w:rsidTr="004A2392">
        <w:tc>
          <w:tcPr>
            <w:tcW w:w="96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79C7AA" w14:textId="77777777" w:rsidR="0088056B" w:rsidRPr="0088056B" w:rsidRDefault="0088056B" w:rsidP="0088056B">
            <w:pPr>
              <w:spacing w:after="0" w:line="252" w:lineRule="auto"/>
            </w:pPr>
            <w:r w:rsidRPr="0088056B">
              <w:rPr>
                <w:rStyle w:val="Strong"/>
                <w:rFonts w:eastAsia="MS Gothic"/>
                <w:lang w:val="de-DE"/>
              </w:rPr>
              <w:t>Proposal 2.10</w:t>
            </w:r>
            <w:r w:rsidRPr="0088056B">
              <w:rPr>
                <w:lang w:val="de-DE"/>
              </w:rPr>
              <w:t xml:space="preserve">: Support XR-specific </w:t>
            </w:r>
            <w:r w:rsidRPr="0088056B">
              <w:rPr>
                <w:rStyle w:val="Emphasis"/>
                <w:lang w:val="de-DE"/>
              </w:rPr>
              <w:t>plyaoutDelayForMediaStartup</w:t>
            </w:r>
            <w:r w:rsidRPr="0088056B">
              <w:rPr>
                <w:lang w:val="de-DE"/>
              </w:rPr>
              <w:t xml:space="preserve"> for XR UE power saving enhancement </w:t>
            </w:r>
          </w:p>
        </w:tc>
      </w:tr>
    </w:tbl>
    <w:p w14:paraId="24961B1E" w14:textId="77777777" w:rsidR="0088056B" w:rsidRPr="0088056B" w:rsidRDefault="0088056B" w:rsidP="0088056B">
      <w:pPr>
        <w:spacing w:after="0"/>
        <w:rPr>
          <w:rFonts w:eastAsia="SimSun"/>
          <w:color w:val="000000"/>
          <w:sz w:val="24"/>
        </w:rPr>
      </w:pPr>
      <w:r w:rsidRPr="0088056B">
        <w:rPr>
          <w:rFonts w:eastAsia="SimSun"/>
          <w:color w:val="000000"/>
          <w:sz w:val="24"/>
        </w:rPr>
        <w:t> </w:t>
      </w:r>
    </w:p>
    <w:p w14:paraId="2D9B0A11" w14:textId="77777777" w:rsidR="0088056B" w:rsidRPr="0088056B" w:rsidRDefault="0088056B" w:rsidP="0088056B">
      <w:pPr>
        <w:spacing w:after="0"/>
        <w:jc w:val="center"/>
        <w:rPr>
          <w:rFonts w:ascii="SimSun" w:eastAsia="SimSun" w:hAnsi="SimSun"/>
          <w:color w:val="000000"/>
          <w:sz w:val="24"/>
        </w:rPr>
      </w:pPr>
      <w:r w:rsidRPr="0088056B">
        <w:rPr>
          <w:b/>
          <w:bCs/>
        </w:rPr>
        <w:t xml:space="preserve">Table 2: </w:t>
      </w:r>
      <w:r w:rsidRPr="0088056B">
        <w:rPr>
          <w:rFonts w:eastAsia="SimSun" w:hint="eastAsia"/>
          <w:b/>
          <w:bCs/>
        </w:rPr>
        <w:t>PDCCH monitoring adaptation enhancements</w:t>
      </w:r>
    </w:p>
    <w:tbl>
      <w:tblPr>
        <w:tblW w:w="0" w:type="auto"/>
        <w:tblCellMar>
          <w:left w:w="0" w:type="dxa"/>
          <w:right w:w="0" w:type="dxa"/>
        </w:tblCellMar>
        <w:tblLook w:val="04A0" w:firstRow="1" w:lastRow="0" w:firstColumn="1" w:lastColumn="0" w:noHBand="0" w:noVBand="1"/>
      </w:tblPr>
      <w:tblGrid>
        <w:gridCol w:w="9648"/>
      </w:tblGrid>
      <w:tr w:rsidR="0088056B" w:rsidRPr="0088056B" w14:paraId="73147C90" w14:textId="77777777" w:rsidTr="0088056B">
        <w:tc>
          <w:tcPr>
            <w:tcW w:w="9648"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2FDE028C" w14:textId="77777777" w:rsidR="0088056B" w:rsidRPr="0088056B" w:rsidRDefault="0088056B" w:rsidP="0088056B">
            <w:pPr>
              <w:spacing w:after="0" w:line="252" w:lineRule="auto"/>
            </w:pPr>
            <w:r w:rsidRPr="0088056B">
              <w:rPr>
                <w:rStyle w:val="Strong"/>
                <w:rFonts w:eastAsia="MS Gothic"/>
                <w:lang w:val="de-DE"/>
              </w:rPr>
              <w:t>Proposals for PDCCH monitoring adaptation enhancements</w:t>
            </w:r>
          </w:p>
        </w:tc>
      </w:tr>
      <w:tr w:rsidR="0088056B" w:rsidRPr="0088056B" w14:paraId="164FA4E1" w14:textId="77777777" w:rsidTr="004A2392">
        <w:tc>
          <w:tcPr>
            <w:tcW w:w="96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FB99FE" w14:textId="77777777" w:rsidR="0088056B" w:rsidRPr="0088056B" w:rsidRDefault="0088056B" w:rsidP="0088056B">
            <w:pPr>
              <w:spacing w:after="0" w:line="252" w:lineRule="auto"/>
            </w:pPr>
            <w:r w:rsidRPr="0088056B">
              <w:rPr>
                <w:rStyle w:val="Strong"/>
                <w:rFonts w:eastAsia="MS Gothic"/>
                <w:lang w:val="de-DE"/>
              </w:rPr>
              <w:t>Proposal 3.1:</w:t>
            </w:r>
            <w:r w:rsidRPr="0088056B">
              <w:rPr>
                <w:lang w:val="de-DE"/>
              </w:rPr>
              <w:t xml:space="preserve"> support PDCCH monitoring resume if UE transmits NACK after PDCCH skipping starts</w:t>
            </w:r>
          </w:p>
        </w:tc>
      </w:tr>
      <w:tr w:rsidR="0088056B" w:rsidRPr="0088056B" w14:paraId="0D5E1C69" w14:textId="77777777" w:rsidTr="004A2392">
        <w:tc>
          <w:tcPr>
            <w:tcW w:w="96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750C1B" w14:textId="77777777" w:rsidR="0088056B" w:rsidRPr="0088056B" w:rsidRDefault="0088056B" w:rsidP="0088056B">
            <w:pPr>
              <w:spacing w:after="0" w:line="252" w:lineRule="auto"/>
            </w:pPr>
            <w:r w:rsidRPr="0088056B">
              <w:rPr>
                <w:rStyle w:val="Strong"/>
                <w:rFonts w:eastAsia="MS Gothic"/>
                <w:lang w:val="de-DE"/>
              </w:rPr>
              <w:t>Proposal 3.2-1:</w:t>
            </w:r>
            <w:r w:rsidRPr="0088056B">
              <w:rPr>
                <w:lang w:val="de-DE"/>
              </w:rPr>
              <w:t xml:space="preserve"> support PDCCH skipping duration enhancements by additional PDCCH skipping durations (&gt;3)</w:t>
            </w:r>
          </w:p>
        </w:tc>
      </w:tr>
      <w:tr w:rsidR="0088056B" w:rsidRPr="0088056B" w14:paraId="0D74128E" w14:textId="77777777" w:rsidTr="004A2392">
        <w:tc>
          <w:tcPr>
            <w:tcW w:w="96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74AF40" w14:textId="77777777" w:rsidR="0088056B" w:rsidRPr="0088056B" w:rsidRDefault="0088056B" w:rsidP="0088056B">
            <w:pPr>
              <w:spacing w:after="0" w:line="252" w:lineRule="auto"/>
            </w:pPr>
            <w:r w:rsidRPr="0088056B">
              <w:rPr>
                <w:rStyle w:val="Strong"/>
                <w:rFonts w:eastAsia="MS Gothic"/>
                <w:lang w:val="de-DE"/>
              </w:rPr>
              <w:t>Proposal 3.2-2:</w:t>
            </w:r>
            <w:r w:rsidRPr="0088056B">
              <w:rPr>
                <w:lang w:val="de-DE"/>
              </w:rPr>
              <w:t xml:space="preserve"> support PDCCH skipping duration enhancements by PDCCH skipping till the start of next potential data arrival</w:t>
            </w:r>
          </w:p>
        </w:tc>
      </w:tr>
      <w:tr w:rsidR="0088056B" w:rsidRPr="0088056B" w14:paraId="302F92D5" w14:textId="77777777" w:rsidTr="004A2392">
        <w:tc>
          <w:tcPr>
            <w:tcW w:w="96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F87F11" w14:textId="77777777" w:rsidR="0088056B" w:rsidRPr="0088056B" w:rsidRDefault="0088056B" w:rsidP="0088056B">
            <w:pPr>
              <w:spacing w:after="0" w:line="252" w:lineRule="auto"/>
            </w:pPr>
            <w:r w:rsidRPr="0088056B">
              <w:rPr>
                <w:rStyle w:val="Strong"/>
                <w:rFonts w:eastAsia="MS Gothic"/>
                <w:lang w:val="de-DE"/>
              </w:rPr>
              <w:t>Proposal 3.3-1</w:t>
            </w:r>
            <w:r w:rsidRPr="0088056B">
              <w:rPr>
                <w:lang w:val="de-DE"/>
              </w:rPr>
              <w:t xml:space="preserve">: support non-scheduling DCI based PDCCH skipping indication </w:t>
            </w:r>
          </w:p>
        </w:tc>
      </w:tr>
      <w:tr w:rsidR="0088056B" w:rsidRPr="0088056B" w14:paraId="7F5344B0" w14:textId="77777777" w:rsidTr="004A2392">
        <w:tc>
          <w:tcPr>
            <w:tcW w:w="96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20BF2F" w14:textId="77777777" w:rsidR="0088056B" w:rsidRPr="0088056B" w:rsidRDefault="0088056B" w:rsidP="0088056B">
            <w:pPr>
              <w:spacing w:after="0" w:line="252" w:lineRule="auto"/>
            </w:pPr>
            <w:r w:rsidRPr="0088056B">
              <w:rPr>
                <w:rStyle w:val="Strong"/>
                <w:rFonts w:eastAsia="MS Gothic"/>
                <w:lang w:val="de-DE"/>
              </w:rPr>
              <w:t>Proposal 3.3-2</w:t>
            </w:r>
            <w:r w:rsidRPr="0088056B">
              <w:rPr>
                <w:lang w:val="de-DE"/>
              </w:rPr>
              <w:t>: support continuous PDCCH skipping, i.e., UE continuously skips the PDCCH MOs until the DCI is successfully decoded at the time of packet arrival</w:t>
            </w:r>
          </w:p>
        </w:tc>
      </w:tr>
      <w:tr w:rsidR="0088056B" w:rsidRPr="0053758B" w14:paraId="7E11FC60" w14:textId="77777777" w:rsidTr="004A2392">
        <w:tc>
          <w:tcPr>
            <w:tcW w:w="96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7F133E" w14:textId="77777777" w:rsidR="0088056B" w:rsidRPr="0053758B" w:rsidRDefault="0088056B" w:rsidP="0088056B">
            <w:pPr>
              <w:spacing w:after="0" w:line="252" w:lineRule="auto"/>
            </w:pPr>
            <w:r w:rsidRPr="0088056B">
              <w:rPr>
                <w:rStyle w:val="Strong"/>
                <w:rFonts w:eastAsia="MS Gothic"/>
                <w:lang w:val="de-DE"/>
              </w:rPr>
              <w:t>Proposal 3.4</w:t>
            </w:r>
            <w:r w:rsidRPr="0088056B">
              <w:rPr>
                <w:lang w:val="de-DE"/>
              </w:rPr>
              <w:t>: support an implicit SSSG at the start of drx-OnDuration and another SSSG applies when a PDCCH for data traffic is received, with search space set monitoring pattern aligned with DRX cycle</w:t>
            </w:r>
          </w:p>
        </w:tc>
      </w:tr>
    </w:tbl>
    <w:p w14:paraId="130BDA53" w14:textId="77777777" w:rsidR="0088056B" w:rsidRDefault="0088056B" w:rsidP="0088056B">
      <w:pPr>
        <w:spacing w:after="0"/>
        <w:rPr>
          <w:lang w:eastAsia="x-none"/>
        </w:rPr>
      </w:pPr>
    </w:p>
    <w:p w14:paraId="2183F7A5" w14:textId="77777777" w:rsidR="0088056B" w:rsidRDefault="0088056B" w:rsidP="004C34EF">
      <w:pPr>
        <w:spacing w:after="0"/>
        <w:rPr>
          <w:u w:val="single"/>
          <w:lang w:val="en-US" w:eastAsia="ja-JP"/>
        </w:rPr>
      </w:pPr>
    </w:p>
    <w:p w14:paraId="4C231DD0" w14:textId="4BBE18A8" w:rsidR="004D2A07" w:rsidRDefault="004D2A07" w:rsidP="004C34EF">
      <w:pPr>
        <w:spacing w:after="0"/>
        <w:rPr>
          <w:u w:val="single"/>
          <w:lang w:val="en-US" w:eastAsia="ja-JP"/>
        </w:rPr>
      </w:pPr>
      <w:r w:rsidRPr="003537B1">
        <w:rPr>
          <w:u w:val="single"/>
          <w:lang w:val="en-US" w:eastAsia="ja-JP"/>
        </w:rPr>
        <w:t>XR-specific capacity enhancements techniques</w:t>
      </w:r>
    </w:p>
    <w:p w14:paraId="56C4B727" w14:textId="77777777" w:rsidR="00294464" w:rsidRPr="003537B1" w:rsidRDefault="00294464" w:rsidP="004C34EF">
      <w:pPr>
        <w:spacing w:after="0"/>
        <w:rPr>
          <w:u w:val="single"/>
          <w:lang w:val="en-US" w:eastAsia="ja-JP"/>
        </w:rPr>
      </w:pPr>
    </w:p>
    <w:p w14:paraId="09429531" w14:textId="77777777" w:rsidR="00E474B5" w:rsidRPr="00294464" w:rsidRDefault="00E474B5" w:rsidP="00E474B5">
      <w:pPr>
        <w:spacing w:after="0"/>
        <w:rPr>
          <w:b/>
          <w:bCs/>
          <w:lang w:eastAsia="x-none"/>
        </w:rPr>
      </w:pPr>
      <w:r w:rsidRPr="00294464">
        <w:rPr>
          <w:b/>
          <w:bCs/>
          <w:lang w:eastAsia="x-none"/>
        </w:rPr>
        <w:t>Agreement</w:t>
      </w:r>
    </w:p>
    <w:p w14:paraId="5A623EC8" w14:textId="77777777" w:rsidR="00E474B5" w:rsidRPr="00294464" w:rsidRDefault="00E474B5" w:rsidP="00E474B5">
      <w:pPr>
        <w:spacing w:after="0"/>
        <w:rPr>
          <w:lang w:val="en-US" w:eastAsia="ja-JP"/>
        </w:rPr>
      </w:pPr>
      <w:r w:rsidRPr="00294464">
        <w:rPr>
          <w:lang w:val="en-US" w:eastAsia="ja-JP"/>
        </w:rPr>
        <w:t>TPs for XR TR in R1-2212732 is endorsed in principle.</w:t>
      </w:r>
    </w:p>
    <w:p w14:paraId="060F7186" w14:textId="77777777" w:rsidR="00E474B5" w:rsidRPr="00294464" w:rsidRDefault="00E474B5" w:rsidP="00E474B5">
      <w:pPr>
        <w:spacing w:after="0"/>
        <w:rPr>
          <w:lang w:val="en-US" w:eastAsia="ja-JP"/>
        </w:rPr>
      </w:pPr>
    </w:p>
    <w:p w14:paraId="1982E69E" w14:textId="77777777" w:rsidR="00E474B5" w:rsidRPr="00294464" w:rsidRDefault="00E474B5" w:rsidP="00E474B5">
      <w:pPr>
        <w:spacing w:after="0"/>
        <w:rPr>
          <w:b/>
          <w:bCs/>
          <w:lang w:eastAsia="x-none"/>
        </w:rPr>
      </w:pPr>
      <w:r w:rsidRPr="00294464">
        <w:rPr>
          <w:b/>
          <w:bCs/>
          <w:lang w:eastAsia="x-none"/>
        </w:rPr>
        <w:t xml:space="preserve">Conclusion </w:t>
      </w:r>
    </w:p>
    <w:p w14:paraId="4DD5F312" w14:textId="77777777" w:rsidR="00E474B5" w:rsidRPr="00294464" w:rsidRDefault="00E474B5" w:rsidP="00294464">
      <w:pPr>
        <w:pStyle w:val="ListParagraph"/>
        <w:widowControl/>
        <w:numPr>
          <w:ilvl w:val="0"/>
          <w:numId w:val="29"/>
        </w:numPr>
        <w:ind w:leftChars="0"/>
        <w:rPr>
          <w:rFonts w:ascii="Times New Roman" w:hAnsi="Times New Roman"/>
          <w:bCs/>
          <w:sz w:val="20"/>
          <w:szCs w:val="20"/>
        </w:rPr>
      </w:pPr>
      <w:r w:rsidRPr="00294464">
        <w:rPr>
          <w:rFonts w:ascii="Times New Roman" w:hAnsi="Times New Roman"/>
          <w:bCs/>
          <w:sz w:val="20"/>
          <w:szCs w:val="20"/>
        </w:rPr>
        <w:t>The capacity gain performance results in R1-2210907 (Huawei/HiSilicon) corresponding to enhancements based on UL delay aware scheduling are captured in XR SI TR.</w:t>
      </w:r>
    </w:p>
    <w:p w14:paraId="23DAD1CE" w14:textId="77777777" w:rsidR="00E474B5" w:rsidRPr="00294464" w:rsidRDefault="00E474B5" w:rsidP="00E474B5">
      <w:pPr>
        <w:pStyle w:val="ListParagraph"/>
        <w:ind w:leftChars="0" w:left="0"/>
        <w:rPr>
          <w:rFonts w:ascii="Times New Roman" w:hAnsi="Times New Roman"/>
          <w:bCs/>
          <w:sz w:val="20"/>
          <w:szCs w:val="20"/>
        </w:rPr>
      </w:pPr>
    </w:p>
    <w:p w14:paraId="1CAFA4A1" w14:textId="77777777" w:rsidR="00E474B5" w:rsidRPr="00294464" w:rsidRDefault="00E474B5" w:rsidP="00E474B5">
      <w:pPr>
        <w:spacing w:after="0"/>
        <w:rPr>
          <w:b/>
          <w:bCs/>
          <w:lang w:eastAsia="x-none"/>
        </w:rPr>
      </w:pPr>
      <w:r w:rsidRPr="00294464">
        <w:rPr>
          <w:b/>
          <w:bCs/>
          <w:lang w:eastAsia="x-none"/>
        </w:rPr>
        <w:t xml:space="preserve">Conclusion </w:t>
      </w:r>
    </w:p>
    <w:p w14:paraId="194B7155" w14:textId="77777777" w:rsidR="00E474B5" w:rsidRPr="00294464" w:rsidRDefault="00E474B5" w:rsidP="00294464">
      <w:pPr>
        <w:pStyle w:val="ListParagraph"/>
        <w:widowControl/>
        <w:numPr>
          <w:ilvl w:val="0"/>
          <w:numId w:val="29"/>
        </w:numPr>
        <w:ind w:leftChars="0"/>
        <w:rPr>
          <w:rFonts w:ascii="Times New Roman" w:hAnsi="Times New Roman"/>
          <w:bCs/>
          <w:sz w:val="20"/>
          <w:szCs w:val="20"/>
        </w:rPr>
      </w:pPr>
      <w:r w:rsidRPr="00294464">
        <w:rPr>
          <w:rFonts w:ascii="Times New Roman" w:hAnsi="Times New Roman"/>
          <w:bCs/>
          <w:sz w:val="20"/>
          <w:szCs w:val="20"/>
        </w:rPr>
        <w:t>The capacity gain performance results in R1-2211906 (ZTE/Sanechips) and R1-2211175 (CATT) corresponding to BSR enhancements are captured in XR SI TR.</w:t>
      </w:r>
    </w:p>
    <w:p w14:paraId="7E47903C" w14:textId="77777777" w:rsidR="00E474B5" w:rsidRPr="00294464" w:rsidRDefault="00E474B5" w:rsidP="00E474B5">
      <w:pPr>
        <w:pStyle w:val="ListParagraph"/>
        <w:ind w:leftChars="0" w:left="0"/>
        <w:rPr>
          <w:rFonts w:ascii="Times New Roman" w:hAnsi="Times New Roman"/>
          <w:bCs/>
          <w:sz w:val="20"/>
          <w:szCs w:val="20"/>
        </w:rPr>
      </w:pPr>
    </w:p>
    <w:p w14:paraId="1A753D25" w14:textId="77777777" w:rsidR="00E474B5" w:rsidRPr="00294464" w:rsidRDefault="00E474B5" w:rsidP="00E474B5">
      <w:pPr>
        <w:spacing w:after="0"/>
        <w:rPr>
          <w:b/>
          <w:bCs/>
          <w:lang w:eastAsia="x-none"/>
        </w:rPr>
      </w:pPr>
      <w:r w:rsidRPr="00294464">
        <w:rPr>
          <w:b/>
          <w:bCs/>
          <w:lang w:eastAsia="x-none"/>
        </w:rPr>
        <w:t xml:space="preserve">Conclusion </w:t>
      </w:r>
    </w:p>
    <w:p w14:paraId="1EB764EC" w14:textId="77777777" w:rsidR="00E474B5" w:rsidRPr="00294464" w:rsidRDefault="00E474B5" w:rsidP="00294464">
      <w:pPr>
        <w:pStyle w:val="ListParagraph"/>
        <w:widowControl/>
        <w:numPr>
          <w:ilvl w:val="0"/>
          <w:numId w:val="29"/>
        </w:numPr>
        <w:ind w:leftChars="0"/>
        <w:jc w:val="left"/>
        <w:rPr>
          <w:rFonts w:ascii="Times New Roman" w:eastAsia="Malgun Gothic" w:hAnsi="Times New Roman"/>
          <w:bCs/>
          <w:sz w:val="20"/>
          <w:szCs w:val="20"/>
          <w:lang w:eastAsia="zh-CN"/>
        </w:rPr>
      </w:pPr>
      <w:r w:rsidRPr="00294464">
        <w:rPr>
          <w:rFonts w:ascii="Times New Roman" w:hAnsi="Times New Roman"/>
          <w:bCs/>
          <w:sz w:val="20"/>
          <w:szCs w:val="20"/>
        </w:rPr>
        <w:t>The capacity gain performance results in R1-2211175 (CATT) corresponding to enhanced CG+DG</w:t>
      </w:r>
      <w:r w:rsidRPr="00294464">
        <w:rPr>
          <w:rFonts w:ascii="Times New Roman" w:eastAsia="Malgun Gothic" w:hAnsi="Times New Roman"/>
          <w:bCs/>
          <w:sz w:val="20"/>
          <w:szCs w:val="20"/>
          <w:lang w:eastAsia="zh-CN"/>
        </w:rPr>
        <w:t xml:space="preserve"> scheme </w:t>
      </w:r>
      <w:r w:rsidRPr="00294464">
        <w:rPr>
          <w:rFonts w:ascii="Times New Roman" w:hAnsi="Times New Roman"/>
          <w:bCs/>
          <w:sz w:val="20"/>
          <w:szCs w:val="20"/>
        </w:rPr>
        <w:t>are captured in XR SI TR.</w:t>
      </w:r>
    </w:p>
    <w:p w14:paraId="7CA77936" w14:textId="77777777" w:rsidR="00E474B5" w:rsidRPr="00294464" w:rsidRDefault="00E474B5" w:rsidP="00294464">
      <w:pPr>
        <w:pStyle w:val="ListParagraph"/>
        <w:widowControl/>
        <w:numPr>
          <w:ilvl w:val="1"/>
          <w:numId w:val="29"/>
        </w:numPr>
        <w:ind w:leftChars="0"/>
        <w:rPr>
          <w:rFonts w:ascii="Times New Roman" w:hAnsi="Times New Roman"/>
          <w:bCs/>
          <w:sz w:val="20"/>
          <w:szCs w:val="20"/>
        </w:rPr>
      </w:pPr>
      <w:r w:rsidRPr="00294464">
        <w:rPr>
          <w:rFonts w:ascii="Times New Roman" w:hAnsi="Times New Roman"/>
          <w:bCs/>
          <w:sz w:val="20"/>
          <w:szCs w:val="20"/>
        </w:rPr>
        <w:t>Note: SU-MIMO is used for baseline and MU-MIMO for the proposed enhancement.</w:t>
      </w:r>
    </w:p>
    <w:p w14:paraId="3FE217C2" w14:textId="77777777" w:rsidR="00E474B5" w:rsidRPr="00294464" w:rsidRDefault="00E474B5" w:rsidP="00E474B5">
      <w:pPr>
        <w:pStyle w:val="ListParagraph"/>
        <w:ind w:leftChars="0" w:left="0"/>
        <w:rPr>
          <w:rFonts w:ascii="Times New Roman" w:hAnsi="Times New Roman"/>
          <w:bCs/>
          <w:sz w:val="20"/>
          <w:szCs w:val="20"/>
        </w:rPr>
      </w:pPr>
    </w:p>
    <w:p w14:paraId="5FB65327" w14:textId="77777777" w:rsidR="00E474B5" w:rsidRPr="00294464" w:rsidRDefault="00E474B5" w:rsidP="00E474B5">
      <w:pPr>
        <w:spacing w:after="0"/>
        <w:rPr>
          <w:b/>
          <w:bCs/>
          <w:lang w:eastAsia="x-none"/>
        </w:rPr>
      </w:pPr>
      <w:r w:rsidRPr="00294464">
        <w:rPr>
          <w:b/>
          <w:bCs/>
          <w:lang w:eastAsia="x-none"/>
        </w:rPr>
        <w:t xml:space="preserve">Conclusion </w:t>
      </w:r>
    </w:p>
    <w:p w14:paraId="70A0EBA9" w14:textId="77777777" w:rsidR="00E474B5" w:rsidRPr="00294464" w:rsidRDefault="00E474B5" w:rsidP="00294464">
      <w:pPr>
        <w:pStyle w:val="ListParagraph"/>
        <w:widowControl/>
        <w:numPr>
          <w:ilvl w:val="0"/>
          <w:numId w:val="29"/>
        </w:numPr>
        <w:ind w:leftChars="0"/>
        <w:jc w:val="left"/>
        <w:rPr>
          <w:rFonts w:ascii="Times New Roman" w:eastAsia="Malgun Gothic" w:hAnsi="Times New Roman"/>
          <w:bCs/>
          <w:sz w:val="20"/>
          <w:szCs w:val="20"/>
          <w:lang w:eastAsia="zh-CN"/>
        </w:rPr>
      </w:pPr>
      <w:r w:rsidRPr="00294464">
        <w:rPr>
          <w:rFonts w:ascii="Times New Roman" w:hAnsi="Times New Roman"/>
          <w:bCs/>
          <w:sz w:val="20"/>
          <w:szCs w:val="20"/>
        </w:rPr>
        <w:t xml:space="preserve">The capacity gain performance results in R1-2211175 (CATT) corresponding to </w:t>
      </w:r>
      <w:r w:rsidRPr="00294464">
        <w:rPr>
          <w:rFonts w:ascii="Times New Roman" w:eastAsia="Malgun Gothic" w:hAnsi="Times New Roman"/>
          <w:bCs/>
          <w:sz w:val="20"/>
          <w:szCs w:val="20"/>
          <w:lang w:eastAsia="zh-CN"/>
        </w:rPr>
        <w:t xml:space="preserve">XR-specific </w:t>
      </w:r>
      <w:r w:rsidRPr="00294464">
        <w:rPr>
          <w:rFonts w:ascii="Times New Roman" w:eastAsia="Malgun Gothic" w:hAnsi="Times New Roman"/>
          <w:bCs/>
          <w:i/>
          <w:iCs/>
          <w:sz w:val="20"/>
          <w:szCs w:val="20"/>
          <w:lang w:eastAsia="zh-CN"/>
        </w:rPr>
        <w:t>playoutDelayForMediaStartup</w:t>
      </w:r>
      <w:r w:rsidRPr="00294464">
        <w:rPr>
          <w:rFonts w:ascii="Times New Roman" w:eastAsia="Malgun Gothic" w:hAnsi="Times New Roman"/>
          <w:bCs/>
          <w:sz w:val="20"/>
          <w:szCs w:val="20"/>
          <w:lang w:eastAsia="zh-CN"/>
        </w:rPr>
        <w:t xml:space="preserve"> enhancement scheme </w:t>
      </w:r>
      <w:r w:rsidRPr="00294464">
        <w:rPr>
          <w:rFonts w:ascii="Times New Roman" w:hAnsi="Times New Roman"/>
          <w:bCs/>
          <w:sz w:val="20"/>
          <w:szCs w:val="20"/>
        </w:rPr>
        <w:t>are captured in XR SI TR.</w:t>
      </w:r>
    </w:p>
    <w:p w14:paraId="687DB332" w14:textId="77777777" w:rsidR="00E474B5" w:rsidRPr="00294464" w:rsidRDefault="00E474B5" w:rsidP="00E474B5">
      <w:pPr>
        <w:spacing w:after="0"/>
        <w:rPr>
          <w:lang w:val="en-US" w:eastAsia="ja-JP"/>
        </w:rPr>
      </w:pPr>
    </w:p>
    <w:p w14:paraId="3950684C" w14:textId="77777777" w:rsidR="00E474B5" w:rsidRPr="00294464" w:rsidRDefault="00E474B5" w:rsidP="00E474B5">
      <w:pPr>
        <w:spacing w:after="0"/>
        <w:rPr>
          <w:b/>
          <w:bCs/>
          <w:lang w:eastAsia="x-none"/>
        </w:rPr>
      </w:pPr>
      <w:r w:rsidRPr="00294464">
        <w:rPr>
          <w:b/>
          <w:bCs/>
          <w:lang w:eastAsia="x-none"/>
        </w:rPr>
        <w:t>Agreement</w:t>
      </w:r>
    </w:p>
    <w:p w14:paraId="5CBDEAFF" w14:textId="77777777" w:rsidR="00E474B5" w:rsidRPr="00294464" w:rsidRDefault="00E474B5" w:rsidP="00E474B5">
      <w:pPr>
        <w:pStyle w:val="ListParagraph"/>
        <w:ind w:leftChars="0" w:left="0"/>
        <w:rPr>
          <w:rFonts w:ascii="Times New Roman" w:hAnsi="Times New Roman"/>
          <w:sz w:val="20"/>
          <w:szCs w:val="20"/>
        </w:rPr>
      </w:pPr>
      <w:r w:rsidRPr="00294464">
        <w:rPr>
          <w:rFonts w:ascii="Times New Roman" w:hAnsi="Times New Roman"/>
          <w:sz w:val="20"/>
          <w:szCs w:val="20"/>
        </w:rPr>
        <w:t>Support dynamic indication of the unused CG PUSCH occasion(s) based on UCI (e.g., CG-UCI or a new UCI) by the UE</w:t>
      </w:r>
    </w:p>
    <w:p w14:paraId="7CED2C19" w14:textId="77777777" w:rsidR="00E474B5" w:rsidRPr="00294464" w:rsidRDefault="00E474B5" w:rsidP="00E474B5">
      <w:pPr>
        <w:spacing w:after="0"/>
        <w:rPr>
          <w:lang w:val="en-US" w:eastAsia="ja-JP"/>
        </w:rPr>
      </w:pPr>
    </w:p>
    <w:p w14:paraId="31C1B7C4" w14:textId="77777777" w:rsidR="00E474B5" w:rsidRPr="00294464" w:rsidRDefault="00E474B5" w:rsidP="00E474B5">
      <w:pPr>
        <w:spacing w:after="0"/>
        <w:rPr>
          <w:b/>
          <w:bCs/>
          <w:lang w:eastAsia="x-none"/>
        </w:rPr>
      </w:pPr>
      <w:r w:rsidRPr="00294464">
        <w:rPr>
          <w:b/>
          <w:bCs/>
          <w:lang w:eastAsia="x-none"/>
        </w:rPr>
        <w:t>Agreement</w:t>
      </w:r>
    </w:p>
    <w:p w14:paraId="6FB39744" w14:textId="77777777" w:rsidR="00E474B5" w:rsidRPr="00294464" w:rsidRDefault="00E474B5" w:rsidP="00E474B5">
      <w:pPr>
        <w:pStyle w:val="ListParagraph"/>
        <w:ind w:leftChars="0" w:left="0"/>
        <w:rPr>
          <w:rFonts w:ascii="Times New Roman" w:hAnsi="Times New Roman"/>
          <w:sz w:val="20"/>
          <w:szCs w:val="20"/>
        </w:rPr>
      </w:pPr>
      <w:r w:rsidRPr="00294464">
        <w:rPr>
          <w:rFonts w:ascii="Times New Roman" w:hAnsi="Times New Roman"/>
          <w:sz w:val="20"/>
          <w:szCs w:val="20"/>
        </w:rPr>
        <w:t xml:space="preserve">Support </w:t>
      </w:r>
      <w:r w:rsidRPr="00294464">
        <w:rPr>
          <w:rFonts w:ascii="Times New Roman" w:eastAsia="Malgun Gothic" w:hAnsi="Times New Roman"/>
          <w:sz w:val="20"/>
          <w:szCs w:val="20"/>
          <w:lang w:eastAsia="zh-CN"/>
        </w:rPr>
        <w:t>multiple CG PUSCH transmission occasions in a period of a single CG PUSCH configuration</w:t>
      </w:r>
    </w:p>
    <w:p w14:paraId="57BF0D54" w14:textId="77777777" w:rsidR="00E474B5" w:rsidRPr="00294464" w:rsidRDefault="00E474B5" w:rsidP="00E474B5">
      <w:pPr>
        <w:spacing w:after="0"/>
        <w:rPr>
          <w:lang w:val="en-US" w:eastAsia="x-none"/>
        </w:rPr>
      </w:pPr>
    </w:p>
    <w:p w14:paraId="576F32A5" w14:textId="77777777" w:rsidR="00E474B5" w:rsidRPr="00294464" w:rsidRDefault="00E474B5" w:rsidP="00E474B5">
      <w:pPr>
        <w:pStyle w:val="ListParagraph"/>
        <w:ind w:leftChars="0" w:left="0"/>
        <w:rPr>
          <w:rFonts w:ascii="Times New Roman" w:hAnsi="Times New Roman"/>
          <w:sz w:val="20"/>
          <w:szCs w:val="20"/>
        </w:rPr>
      </w:pPr>
      <w:r w:rsidRPr="00294464">
        <w:rPr>
          <w:rFonts w:ascii="Times New Roman" w:hAnsi="Times New Roman"/>
          <w:b/>
          <w:bCs/>
          <w:sz w:val="20"/>
          <w:szCs w:val="20"/>
        </w:rPr>
        <w:t>Conclusion</w:t>
      </w:r>
    </w:p>
    <w:p w14:paraId="5FF6C9B1" w14:textId="77777777" w:rsidR="00E474B5" w:rsidRPr="00294464" w:rsidRDefault="00E474B5" w:rsidP="00E474B5">
      <w:pPr>
        <w:pStyle w:val="ListParagraph"/>
        <w:ind w:leftChars="0" w:left="0"/>
        <w:rPr>
          <w:rFonts w:ascii="Times New Roman" w:hAnsi="Times New Roman"/>
          <w:sz w:val="20"/>
          <w:szCs w:val="20"/>
        </w:rPr>
      </w:pPr>
      <w:r w:rsidRPr="00294464">
        <w:rPr>
          <w:rFonts w:ascii="Times New Roman" w:hAnsi="Times New Roman"/>
          <w:sz w:val="20"/>
          <w:szCs w:val="20"/>
        </w:rPr>
        <w:t>No consensus on the following:</w:t>
      </w:r>
    </w:p>
    <w:p w14:paraId="19A47EC5" w14:textId="77777777" w:rsidR="00E474B5" w:rsidRPr="00294464" w:rsidRDefault="00E474B5" w:rsidP="00E474B5">
      <w:pPr>
        <w:pStyle w:val="ListParagraph"/>
        <w:ind w:leftChars="0" w:left="0"/>
        <w:rPr>
          <w:rFonts w:ascii="Times New Roman" w:hAnsi="Times New Roman"/>
          <w:sz w:val="20"/>
          <w:szCs w:val="20"/>
        </w:rPr>
      </w:pPr>
      <w:r w:rsidRPr="00294464">
        <w:rPr>
          <w:rFonts w:ascii="Times New Roman" w:hAnsi="Times New Roman"/>
          <w:sz w:val="20"/>
          <w:szCs w:val="20"/>
        </w:rPr>
        <w:t>Support dynamic indication of the unused CG PUSCH resource(s) based on UCI (e.g., CG-UCI or a new UCI) by the UE</w:t>
      </w:r>
    </w:p>
    <w:p w14:paraId="569FFB85" w14:textId="77777777" w:rsidR="00E474B5" w:rsidRPr="00294464" w:rsidRDefault="00E474B5" w:rsidP="00E474B5">
      <w:pPr>
        <w:spacing w:after="0"/>
        <w:rPr>
          <w:lang w:val="en-US" w:eastAsia="x-none"/>
        </w:rPr>
      </w:pPr>
    </w:p>
    <w:p w14:paraId="259C1549" w14:textId="77777777" w:rsidR="00E474B5" w:rsidRPr="00294464" w:rsidRDefault="00E474B5" w:rsidP="00E474B5">
      <w:pPr>
        <w:spacing w:after="0"/>
        <w:rPr>
          <w:rFonts w:eastAsia="Malgun Gothic"/>
          <w:lang w:val="en-US" w:eastAsia="zh-CN"/>
        </w:rPr>
      </w:pPr>
      <w:r w:rsidRPr="00294464">
        <w:rPr>
          <w:rFonts w:eastAsia="Malgun Gothic"/>
          <w:b/>
          <w:bCs/>
          <w:lang w:val="en-US" w:eastAsia="zh-CN"/>
        </w:rPr>
        <w:t>Conclusion 3-1:</w:t>
      </w:r>
      <w:r w:rsidRPr="00294464">
        <w:rPr>
          <w:rFonts w:eastAsia="Malgun Gothic"/>
          <w:lang w:val="en-US" w:eastAsia="zh-CN"/>
        </w:rPr>
        <w:t xml:space="preserve"> </w:t>
      </w:r>
    </w:p>
    <w:p w14:paraId="6FE96955" w14:textId="77777777" w:rsidR="00E474B5" w:rsidRPr="00294464" w:rsidRDefault="00E474B5" w:rsidP="00294464">
      <w:pPr>
        <w:pStyle w:val="B2"/>
        <w:numPr>
          <w:ilvl w:val="0"/>
          <w:numId w:val="30"/>
        </w:numPr>
        <w:overflowPunct/>
        <w:autoSpaceDE/>
        <w:autoSpaceDN/>
        <w:adjustRightInd/>
        <w:spacing w:after="0" w:line="259" w:lineRule="auto"/>
        <w:textAlignment w:val="auto"/>
        <w:rPr>
          <w:lang w:val="en-US"/>
        </w:rPr>
      </w:pPr>
      <w:r w:rsidRPr="00294464">
        <w:t>Deprioritize discussion on HARQ retransmission of a TB on a different cell than the cell of the initial TB transmission for CA operation on TDD cells in XR agenda.</w:t>
      </w:r>
    </w:p>
    <w:p w14:paraId="687ADD95" w14:textId="77777777" w:rsidR="00E474B5" w:rsidRPr="00294464" w:rsidRDefault="00E474B5" w:rsidP="00E474B5">
      <w:pPr>
        <w:spacing w:after="0"/>
        <w:rPr>
          <w:rStyle w:val="B1Zchn"/>
          <w:b/>
          <w:bCs/>
        </w:rPr>
      </w:pPr>
      <w:r w:rsidRPr="00294464">
        <w:rPr>
          <w:rStyle w:val="B1Zchn"/>
          <w:b/>
          <w:bCs/>
        </w:rPr>
        <w:t xml:space="preserve">Conclusion 5-5: </w:t>
      </w:r>
    </w:p>
    <w:p w14:paraId="4C939923" w14:textId="77777777" w:rsidR="00E474B5" w:rsidRPr="00294464" w:rsidRDefault="00E474B5" w:rsidP="00294464">
      <w:pPr>
        <w:pStyle w:val="ListParagraph"/>
        <w:widowControl/>
        <w:numPr>
          <w:ilvl w:val="0"/>
          <w:numId w:val="29"/>
        </w:numPr>
        <w:spacing w:line="259" w:lineRule="auto"/>
        <w:ind w:leftChars="0"/>
        <w:rPr>
          <w:rFonts w:ascii="Times New Roman" w:eastAsia="Malgun Gothic" w:hAnsi="Times New Roman"/>
          <w:sz w:val="20"/>
          <w:szCs w:val="20"/>
          <w:lang w:eastAsia="zh-CN"/>
        </w:rPr>
      </w:pPr>
      <w:r w:rsidRPr="00294464">
        <w:rPr>
          <w:rStyle w:val="B1Zchn"/>
          <w:rFonts w:ascii="Times New Roman" w:hAnsi="Times New Roman"/>
          <w:sz w:val="20"/>
          <w:szCs w:val="20"/>
        </w:rPr>
        <w:t xml:space="preserve">Deprioritize in RAN1, the study of XR-specific </w:t>
      </w:r>
      <w:r w:rsidRPr="00294464">
        <w:rPr>
          <w:rFonts w:ascii="Times New Roman" w:eastAsia="Malgun Gothic" w:hAnsi="Times New Roman"/>
          <w:i/>
          <w:iCs/>
          <w:sz w:val="20"/>
          <w:szCs w:val="20"/>
          <w:lang w:eastAsia="zh-CN"/>
        </w:rPr>
        <w:t xml:space="preserve">playoutDelayForMediaStartup </w:t>
      </w:r>
      <w:r w:rsidRPr="00294464">
        <w:rPr>
          <w:rFonts w:ascii="Times New Roman" w:eastAsia="Malgun Gothic" w:hAnsi="Times New Roman"/>
          <w:sz w:val="20"/>
          <w:szCs w:val="20"/>
          <w:lang w:eastAsia="zh-CN"/>
        </w:rPr>
        <w:t>for XR awareness scheduling to improve XR capacity enhancement.</w:t>
      </w:r>
    </w:p>
    <w:p w14:paraId="55669ECB" w14:textId="77777777" w:rsidR="00E474B5" w:rsidRPr="00294464" w:rsidRDefault="00E474B5" w:rsidP="00E474B5">
      <w:pPr>
        <w:spacing w:after="0"/>
        <w:rPr>
          <w:lang w:val="en-US" w:eastAsia="x-none"/>
        </w:rPr>
      </w:pPr>
    </w:p>
    <w:p w14:paraId="5CE6ABBC" w14:textId="77777777" w:rsidR="00E474B5" w:rsidRPr="00294464" w:rsidRDefault="00E474B5" w:rsidP="00E474B5">
      <w:pPr>
        <w:spacing w:after="0"/>
        <w:rPr>
          <w:rFonts w:eastAsia="SimSun"/>
          <w:b/>
          <w:bCs/>
          <w:lang w:val="en-US" w:eastAsia="zh-CN"/>
        </w:rPr>
      </w:pPr>
      <w:r w:rsidRPr="00294464">
        <w:rPr>
          <w:rFonts w:eastAsia="SimSun"/>
          <w:b/>
          <w:bCs/>
          <w:lang w:val="en-US" w:eastAsia="zh-CN"/>
        </w:rPr>
        <w:t>Conclusion 4-1:</w:t>
      </w:r>
    </w:p>
    <w:p w14:paraId="18572AE8" w14:textId="77777777" w:rsidR="00E474B5" w:rsidRPr="00294464" w:rsidRDefault="00E474B5" w:rsidP="00294464">
      <w:pPr>
        <w:pStyle w:val="ListParagraph"/>
        <w:widowControl/>
        <w:numPr>
          <w:ilvl w:val="0"/>
          <w:numId w:val="30"/>
        </w:numPr>
        <w:spacing w:line="259" w:lineRule="auto"/>
        <w:ind w:leftChars="0"/>
        <w:rPr>
          <w:rFonts w:ascii="Times New Roman" w:hAnsi="Times New Roman"/>
          <w:bCs/>
          <w:sz w:val="20"/>
          <w:szCs w:val="20"/>
        </w:rPr>
      </w:pPr>
      <w:r w:rsidRPr="00294464">
        <w:rPr>
          <w:rFonts w:ascii="Times New Roman" w:hAnsi="Times New Roman"/>
          <w:bCs/>
          <w:sz w:val="20"/>
          <w:szCs w:val="20"/>
        </w:rPr>
        <w:t>The capacity gain performance results in R1-2210907 and R1-2212254 corresponding to enhancements on RRM measurement are captured in XR SI TR.</w:t>
      </w:r>
    </w:p>
    <w:p w14:paraId="6315D76D" w14:textId="77777777" w:rsidR="00E474B5" w:rsidRPr="00294464" w:rsidRDefault="00E474B5" w:rsidP="00E474B5">
      <w:pPr>
        <w:spacing w:after="0"/>
        <w:rPr>
          <w:rFonts w:eastAsia="Malgun Gothic"/>
          <w:b/>
          <w:bCs/>
          <w:lang w:val="en-US" w:eastAsia="zh-CN"/>
        </w:rPr>
      </w:pPr>
    </w:p>
    <w:p w14:paraId="57F665EF" w14:textId="77777777" w:rsidR="00E474B5" w:rsidRPr="00294464" w:rsidRDefault="00E474B5" w:rsidP="00E474B5">
      <w:pPr>
        <w:spacing w:after="0"/>
        <w:rPr>
          <w:b/>
          <w:bCs/>
          <w:lang w:val="en-US" w:eastAsia="ja-JP"/>
        </w:rPr>
      </w:pPr>
      <w:r w:rsidRPr="00294464">
        <w:rPr>
          <w:b/>
          <w:bCs/>
          <w:lang w:val="en-US" w:eastAsia="ja-JP"/>
        </w:rPr>
        <w:t>Conclusion</w:t>
      </w:r>
    </w:p>
    <w:p w14:paraId="22B16CE6" w14:textId="77777777" w:rsidR="00E474B5" w:rsidRPr="00294464" w:rsidRDefault="00E474B5" w:rsidP="00E474B5">
      <w:pPr>
        <w:spacing w:after="0"/>
        <w:rPr>
          <w:lang w:val="en-US" w:eastAsia="ja-JP"/>
        </w:rPr>
      </w:pPr>
      <w:r w:rsidRPr="00294464">
        <w:rPr>
          <w:lang w:val="en-US" w:eastAsia="ja-JP"/>
        </w:rPr>
        <w:t>No consensus on the following:</w:t>
      </w:r>
    </w:p>
    <w:p w14:paraId="0BAB7CB0" w14:textId="77777777" w:rsidR="00E474B5" w:rsidRPr="00294464" w:rsidRDefault="00E474B5" w:rsidP="00E474B5">
      <w:pPr>
        <w:spacing w:after="0"/>
        <w:rPr>
          <w:lang w:val="en-US" w:eastAsia="ja-JP"/>
        </w:rPr>
      </w:pPr>
      <w:r w:rsidRPr="00294464">
        <w:rPr>
          <w:lang w:val="en-US" w:eastAsia="ja-JP"/>
        </w:rPr>
        <w:t xml:space="preserve">Enhancements on RRM to relax scheduling restriction for at least for intra-frequency RRM without MGs in FR2 and for inter-frequency RRM with MGs </w:t>
      </w:r>
    </w:p>
    <w:p w14:paraId="4CDB2A34" w14:textId="77777777" w:rsidR="00E474B5" w:rsidRPr="00294464" w:rsidRDefault="00E474B5" w:rsidP="00E474B5">
      <w:pPr>
        <w:spacing w:after="0"/>
        <w:rPr>
          <w:lang w:val="en-US" w:eastAsia="x-none"/>
        </w:rPr>
      </w:pPr>
    </w:p>
    <w:p w14:paraId="3E4AC5DF" w14:textId="77777777" w:rsidR="00E474B5" w:rsidRPr="00294464" w:rsidRDefault="00E474B5" w:rsidP="00E474B5">
      <w:pPr>
        <w:pStyle w:val="ListParagraph"/>
        <w:spacing w:line="259" w:lineRule="auto"/>
        <w:ind w:leftChars="0" w:left="0"/>
        <w:rPr>
          <w:rStyle w:val="B1Zchn"/>
          <w:rFonts w:ascii="Times New Roman" w:hAnsi="Times New Roman"/>
          <w:b/>
          <w:bCs/>
          <w:sz w:val="20"/>
          <w:szCs w:val="20"/>
        </w:rPr>
      </w:pPr>
      <w:r w:rsidRPr="00294464">
        <w:rPr>
          <w:rStyle w:val="B1Zchn"/>
          <w:rFonts w:ascii="Times New Roman" w:hAnsi="Times New Roman"/>
          <w:b/>
          <w:bCs/>
          <w:sz w:val="20"/>
          <w:szCs w:val="20"/>
        </w:rPr>
        <w:t>Agreement</w:t>
      </w:r>
    </w:p>
    <w:p w14:paraId="5595BF5F" w14:textId="77777777" w:rsidR="00E474B5" w:rsidRPr="00294464" w:rsidRDefault="00E474B5" w:rsidP="00E474B5">
      <w:pPr>
        <w:pStyle w:val="ListParagraph"/>
        <w:spacing w:line="259" w:lineRule="auto"/>
        <w:ind w:leftChars="0" w:left="0"/>
        <w:rPr>
          <w:rFonts w:ascii="Times New Roman" w:eastAsia="Malgun Gothic" w:hAnsi="Times New Roman"/>
          <w:sz w:val="20"/>
          <w:szCs w:val="20"/>
          <w:lang w:eastAsia="zh-CN"/>
        </w:rPr>
      </w:pPr>
      <w:r w:rsidRPr="00294464">
        <w:rPr>
          <w:rStyle w:val="B1Zchn"/>
          <w:rFonts w:ascii="Times New Roman" w:hAnsi="Times New Roman"/>
          <w:sz w:val="20"/>
          <w:szCs w:val="20"/>
        </w:rPr>
        <w:t>The following TP for section 5.3.1 is endorsed in principle for TR 38.835:</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857"/>
      </w:tblGrid>
      <w:tr w:rsidR="00E474B5" w:rsidRPr="00294464" w14:paraId="5E732C66" w14:textId="77777777" w:rsidTr="004A2392">
        <w:tc>
          <w:tcPr>
            <w:tcW w:w="9857" w:type="dxa"/>
            <w:shd w:val="clear" w:color="auto" w:fill="auto"/>
          </w:tcPr>
          <w:p w14:paraId="6CDB84AA" w14:textId="77777777" w:rsidR="00E474B5" w:rsidRPr="00294464" w:rsidRDefault="00E474B5" w:rsidP="00E474B5">
            <w:pPr>
              <w:spacing w:after="0"/>
              <w:rPr>
                <w:i/>
                <w:iCs/>
                <w:lang w:val="en-US" w:eastAsia="x-none"/>
              </w:rPr>
            </w:pPr>
            <w:r w:rsidRPr="00294464">
              <w:rPr>
                <w:i/>
                <w:iCs/>
                <w:lang w:val="en-US" w:eastAsia="x-none"/>
              </w:rPr>
              <w:t>The following enhancements for configured grant based transmission are recommended:</w:t>
            </w:r>
          </w:p>
          <w:p w14:paraId="3C7D4FD7" w14:textId="77777777" w:rsidR="00E474B5" w:rsidRPr="00294464" w:rsidRDefault="00E474B5" w:rsidP="00294464">
            <w:pPr>
              <w:numPr>
                <w:ilvl w:val="0"/>
                <w:numId w:val="31"/>
              </w:numPr>
              <w:overflowPunct/>
              <w:autoSpaceDE/>
              <w:autoSpaceDN/>
              <w:adjustRightInd/>
              <w:spacing w:after="0"/>
              <w:textAlignment w:val="auto"/>
              <w:rPr>
                <w:rFonts w:eastAsia="MS Mincho"/>
                <w:i/>
                <w:iCs/>
              </w:rPr>
            </w:pPr>
            <w:r w:rsidRPr="00294464">
              <w:rPr>
                <w:rFonts w:eastAsia="MS Mincho"/>
                <w:i/>
                <w:iCs/>
              </w:rPr>
              <w:t>Multiple CG PUSCH transmission occasions in a period of a single CG PUSCH configuration;  </w:t>
            </w:r>
          </w:p>
          <w:p w14:paraId="2E6CBC1B" w14:textId="77777777" w:rsidR="00E474B5" w:rsidRPr="00294464" w:rsidRDefault="00E474B5" w:rsidP="00294464">
            <w:pPr>
              <w:numPr>
                <w:ilvl w:val="0"/>
                <w:numId w:val="31"/>
              </w:numPr>
              <w:overflowPunct/>
              <w:autoSpaceDE/>
              <w:autoSpaceDN/>
              <w:adjustRightInd/>
              <w:spacing w:after="0"/>
              <w:textAlignment w:val="auto"/>
              <w:rPr>
                <w:rFonts w:eastAsia="MS Mincho"/>
                <w:i/>
                <w:iCs/>
              </w:rPr>
            </w:pPr>
            <w:r w:rsidRPr="00294464">
              <w:rPr>
                <w:rFonts w:eastAsia="MS Mincho"/>
                <w:i/>
                <w:iCs/>
              </w:rPr>
              <w:t>Dynamic indication of unused CG PUSCH occasion(s) based on UCI (e.g., CG-UCI or a new UCI) by the UE.  </w:t>
            </w:r>
          </w:p>
          <w:p w14:paraId="1C7918D9" w14:textId="77777777" w:rsidR="00E474B5" w:rsidRPr="00294464" w:rsidRDefault="00E474B5" w:rsidP="00E474B5">
            <w:pPr>
              <w:spacing w:after="0"/>
              <w:rPr>
                <w:rFonts w:eastAsia="MS Mincho"/>
                <w:i/>
                <w:iCs/>
              </w:rPr>
            </w:pPr>
            <w:r w:rsidRPr="00294464">
              <w:rPr>
                <w:rFonts w:eastAsia="MS Mincho"/>
                <w:i/>
                <w:iCs/>
              </w:rPr>
              <w:t>The corresponding capacity performance evaluation results are available in Annex B</w:t>
            </w:r>
            <w:r w:rsidRPr="00294464">
              <w:rPr>
                <w:i/>
                <w:iCs/>
              </w:rPr>
              <w:t>.1.6</w:t>
            </w:r>
            <w:r w:rsidRPr="00294464">
              <w:rPr>
                <w:rFonts w:eastAsia="MS Mincho"/>
                <w:i/>
                <w:iCs/>
              </w:rPr>
              <w:t>.</w:t>
            </w:r>
          </w:p>
          <w:p w14:paraId="6CBB09C8" w14:textId="77777777" w:rsidR="00E474B5" w:rsidRPr="00294464" w:rsidRDefault="00E474B5" w:rsidP="00E474B5">
            <w:pPr>
              <w:spacing w:after="0"/>
              <w:rPr>
                <w:rFonts w:eastAsia="MS Mincho"/>
                <w:i/>
                <w:iCs/>
              </w:rPr>
            </w:pPr>
            <w:r w:rsidRPr="00294464">
              <w:rPr>
                <w:rFonts w:eastAsia="MS Mincho"/>
                <w:i/>
                <w:iCs/>
              </w:rPr>
              <w:t>The evaluation results for other proposed and studied capacity enhancement schemes are available in Annex B.1.</w:t>
            </w:r>
          </w:p>
        </w:tc>
      </w:tr>
    </w:tbl>
    <w:p w14:paraId="037B30E1" w14:textId="77777777" w:rsidR="00E474B5" w:rsidRPr="00294464" w:rsidRDefault="00E474B5" w:rsidP="00E474B5">
      <w:pPr>
        <w:spacing w:after="0"/>
        <w:rPr>
          <w:lang w:val="en-US" w:eastAsia="x-none"/>
        </w:rPr>
      </w:pPr>
    </w:p>
    <w:p w14:paraId="26599A56" w14:textId="77777777" w:rsidR="00AC361A" w:rsidRPr="00294464" w:rsidRDefault="00AC361A" w:rsidP="00E474B5">
      <w:pPr>
        <w:spacing w:after="0"/>
        <w:rPr>
          <w:lang w:val="en-US" w:eastAsia="ja-JP"/>
        </w:rPr>
      </w:pPr>
    </w:p>
    <w:p w14:paraId="5840400F" w14:textId="2A528E66" w:rsidR="003A4B47" w:rsidRDefault="00701410" w:rsidP="00701410">
      <w:pPr>
        <w:pStyle w:val="Heading4"/>
        <w:rPr>
          <w:lang w:eastAsia="ja-JP"/>
        </w:rPr>
      </w:pPr>
      <w:r>
        <w:rPr>
          <w:lang w:eastAsia="ja-JP"/>
        </w:rPr>
        <w:t>2.1.2</w:t>
      </w:r>
      <w:r>
        <w:rPr>
          <w:lang w:eastAsia="ja-JP"/>
        </w:rPr>
        <w:tab/>
        <w:t>Remaining Open issues</w:t>
      </w:r>
    </w:p>
    <w:p w14:paraId="32A8F9C5" w14:textId="4EA68C47" w:rsidR="009E2BAB" w:rsidRPr="00CC2777" w:rsidRDefault="009E2BAB" w:rsidP="00C86F3C">
      <w:pPr>
        <w:rPr>
          <w:lang w:eastAsia="ja-JP"/>
        </w:rPr>
      </w:pPr>
      <w:r w:rsidRPr="00CC2777">
        <w:rPr>
          <w:lang w:eastAsia="ja-JP"/>
        </w:rPr>
        <w:t>In accordance of the SID:</w:t>
      </w:r>
    </w:p>
    <w:p w14:paraId="3C03B380" w14:textId="207AC8F0" w:rsidR="004C535F" w:rsidRPr="002F2A06" w:rsidRDefault="00470F93" w:rsidP="003E0A87">
      <w:pPr>
        <w:pStyle w:val="B1"/>
      </w:pPr>
      <w:r w:rsidRPr="00CC2777">
        <w:t>-</w:t>
      </w:r>
      <w:r w:rsidRPr="00CC2777">
        <w:tab/>
      </w:r>
      <w:r w:rsidR="004D7F3B" w:rsidRPr="00CC2777">
        <w:t>There is n</w:t>
      </w:r>
      <w:r w:rsidR="003E0A87" w:rsidRPr="00CC2777">
        <w:t>o</w:t>
      </w:r>
      <w:r w:rsidR="00CF2858" w:rsidRPr="00CC2777">
        <w:t xml:space="preserve"> remaining open issue</w:t>
      </w:r>
      <w:r w:rsidR="00CC0CD7">
        <w:t>.</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35881C0B" w14:textId="3AD742C5" w:rsidR="00035135" w:rsidRDefault="00035135" w:rsidP="00035135">
      <w:pPr>
        <w:pStyle w:val="Heading4"/>
        <w:rPr>
          <w:lang w:eastAsia="ja-JP"/>
        </w:rPr>
      </w:pPr>
      <w:r>
        <w:rPr>
          <w:lang w:eastAsia="ja-JP"/>
        </w:rPr>
        <w:t>2.2.1</w:t>
      </w:r>
      <w:r>
        <w:rPr>
          <w:lang w:eastAsia="ja-JP"/>
        </w:rPr>
        <w:tab/>
        <w:t>Agreements</w:t>
      </w:r>
    </w:p>
    <w:p w14:paraId="16E56B5C" w14:textId="77777777" w:rsidR="00762504" w:rsidRPr="00E87C4C" w:rsidRDefault="00762504" w:rsidP="00762504">
      <w:r w:rsidRPr="00E87C4C">
        <w:t xml:space="preserve">Agreements from </w:t>
      </w:r>
      <w:r w:rsidRPr="00762504">
        <w:rPr>
          <w:b/>
          <w:bCs/>
        </w:rPr>
        <w:t>RAN2#119bis-e</w:t>
      </w:r>
      <w:r w:rsidRPr="00E87C4C">
        <w:t xml:space="preserve"> meeting:</w:t>
      </w:r>
    </w:p>
    <w:p w14:paraId="7A545FA4" w14:textId="77777777" w:rsidR="00762504" w:rsidRPr="00E87C4C" w:rsidRDefault="00762504" w:rsidP="00762504">
      <w:pPr>
        <w:pStyle w:val="B1"/>
      </w:pPr>
      <w:r w:rsidRPr="00E87C4C">
        <w:t>-</w:t>
      </w:r>
      <w:r w:rsidRPr="00E87C4C">
        <w:tab/>
        <w:t>From RAN2 viewpoint, the following information would be useful for PDU set handling in UL and DL:</w:t>
      </w:r>
    </w:p>
    <w:p w14:paraId="11E611C3" w14:textId="77777777" w:rsidR="00762504" w:rsidRPr="00E87C4C" w:rsidRDefault="00762504" w:rsidP="00762504">
      <w:pPr>
        <w:pStyle w:val="B2"/>
      </w:pPr>
      <w:r w:rsidRPr="00E87C4C">
        <w:t>-</w:t>
      </w:r>
      <w:r w:rsidRPr="00E87C4C">
        <w:tab/>
        <w:t>Semi-static information (from CN to RAN): At least PSER and PSDB;</w:t>
      </w:r>
    </w:p>
    <w:p w14:paraId="424430FE" w14:textId="77777777" w:rsidR="00762504" w:rsidRPr="00E87C4C" w:rsidRDefault="00762504" w:rsidP="00762504">
      <w:pPr>
        <w:pStyle w:val="B2"/>
      </w:pPr>
      <w:r w:rsidRPr="00E87C4C">
        <w:t>-</w:t>
      </w:r>
      <w:r w:rsidRPr="00E87C4C">
        <w:tab/>
        <w:t>Dynamic information: At least identifying which PDU belongs to which data burst/PDU set is also needed, including means to determine at least PDU set boundaries.</w:t>
      </w:r>
    </w:p>
    <w:p w14:paraId="4D18613B" w14:textId="77777777" w:rsidR="00762504" w:rsidRPr="00E87C4C" w:rsidRDefault="00762504" w:rsidP="00762504">
      <w:pPr>
        <w:pStyle w:val="B1"/>
      </w:pPr>
      <w:r w:rsidRPr="00E87C4C">
        <w:t>-</w:t>
      </w:r>
      <w:r w:rsidRPr="00E87C4C">
        <w:tab/>
        <w:t xml:space="preserve">Capture the models 1a/b, 2a/b (from </w:t>
      </w:r>
      <w:hyperlink r:id="rId8" w:history="1">
        <w:r w:rsidRPr="00E87C4C">
          <w:rPr>
            <w:rStyle w:val="Hyperlink"/>
          </w:rPr>
          <w:t>R2-2209777</w:t>
        </w:r>
      </w:hyperlink>
      <w:r w:rsidRPr="00E87C4C">
        <w:t>) in TR and indicate what is possible in current specifications and how. FFS how LCH options work in each case</w:t>
      </w:r>
    </w:p>
    <w:p w14:paraId="3B56EFEC" w14:textId="77777777" w:rsidR="00762504" w:rsidRPr="00E87C4C" w:rsidRDefault="00762504" w:rsidP="00762504">
      <w:pPr>
        <w:pStyle w:val="B1"/>
      </w:pPr>
      <w:r w:rsidRPr="00E87C4C">
        <w:t>-</w:t>
      </w:r>
      <w:r w:rsidRPr="00E87C4C">
        <w:tab/>
        <w:t>SDAP maps each data packet in a PDU set to a single PDCP SDU, as in legacy (i.e. each PDU is only mapped to a single SDU).</w:t>
      </w:r>
    </w:p>
    <w:p w14:paraId="113F0242" w14:textId="77777777" w:rsidR="00762504" w:rsidRPr="00E87C4C" w:rsidRDefault="00762504" w:rsidP="00762504">
      <w:pPr>
        <w:pStyle w:val="B1"/>
      </w:pPr>
      <w:r w:rsidRPr="00E87C4C">
        <w:t>-</w:t>
      </w:r>
      <w:r w:rsidRPr="00E87C4C">
        <w:tab/>
        <w:t>HARQ and RLC re-/transmissions for XR traffic are done as in legacy (i.e. they are not based on XR PDU sets).</w:t>
      </w:r>
    </w:p>
    <w:p w14:paraId="3946696E" w14:textId="77777777" w:rsidR="00762504" w:rsidRPr="00E87C4C" w:rsidRDefault="00762504" w:rsidP="00762504">
      <w:pPr>
        <w:pStyle w:val="B1"/>
      </w:pPr>
      <w:r w:rsidRPr="00E87C4C">
        <w:t>-</w:t>
      </w:r>
      <w:r w:rsidRPr="00E87C4C">
        <w:tab/>
        <w:t xml:space="preserve">For UE transmitter, the PDCP discard should be performed per PDU set basis. </w:t>
      </w:r>
    </w:p>
    <w:p w14:paraId="5D47776D" w14:textId="77777777" w:rsidR="00762504" w:rsidRPr="00E87C4C" w:rsidRDefault="00762504" w:rsidP="00762504">
      <w:pPr>
        <w:pStyle w:val="B1"/>
      </w:pPr>
      <w:r w:rsidRPr="00E87C4C">
        <w:t>-</w:t>
      </w:r>
      <w:r w:rsidRPr="00E87C4C">
        <w:tab/>
        <w:t>For UE transmitter, the PDCP discard is managed per SDU for PDU set, the PDCP entity discards all PDCP SDUs associated with the PDU set.</w:t>
      </w:r>
    </w:p>
    <w:p w14:paraId="19BD81F8" w14:textId="77777777" w:rsidR="00762504" w:rsidRPr="00E87C4C" w:rsidRDefault="00762504" w:rsidP="00762504">
      <w:pPr>
        <w:pStyle w:val="B1"/>
      </w:pPr>
      <w:r w:rsidRPr="00E87C4C">
        <w:t>-</w:t>
      </w:r>
      <w:r w:rsidRPr="00E87C4C">
        <w:tab/>
        <w:t>At least RRC pre-configuration and switching of configurations of DRX could be considered for enhancements of XR power saving. Other solutions are not precluded and can be further discussed.</w:t>
      </w:r>
    </w:p>
    <w:p w14:paraId="162FB3C1" w14:textId="77777777" w:rsidR="00762504" w:rsidRPr="00E87C4C" w:rsidRDefault="00762504" w:rsidP="00762504">
      <w:pPr>
        <w:pStyle w:val="B1"/>
      </w:pPr>
      <w:r w:rsidRPr="00E87C4C">
        <w:t>-</w:t>
      </w:r>
      <w:r w:rsidRPr="00E87C4C">
        <w:tab/>
        <w:t>Introduce new BS table(s) to reduce the quantisation errors (e.g. for high bit rates). FFS how new BSR tables are created and how they impact BSR formats (can be discussed in WI phase).</w:t>
      </w:r>
    </w:p>
    <w:p w14:paraId="3F0FB07B" w14:textId="77777777" w:rsidR="00762504" w:rsidRPr="00E87C4C" w:rsidRDefault="00762504" w:rsidP="00762504">
      <w:pPr>
        <w:pStyle w:val="B1"/>
      </w:pPr>
      <w:r w:rsidRPr="00E87C4C">
        <w:t>-</w:t>
      </w:r>
      <w:r w:rsidRPr="00E87C4C">
        <w:tab/>
        <w:t>Delay information consists of at least “remaining time”.</w:t>
      </w:r>
    </w:p>
    <w:p w14:paraId="57F22F75" w14:textId="77777777" w:rsidR="00762504" w:rsidRPr="00E87C4C" w:rsidRDefault="00762504" w:rsidP="00762504">
      <w:pPr>
        <w:pStyle w:val="B1"/>
      </w:pPr>
      <w:r w:rsidRPr="00E87C4C">
        <w:t>-</w:t>
      </w:r>
      <w:r w:rsidRPr="00E87C4C">
        <w:tab/>
        <w:t>RAN2 considers a delay information is useful for XR. FFS if dynamic reporting from UE to network (e.g. via BSR) is needed, or whether PSDB is sufficient. If we have delay information, it needs to distinguish how much data is buffered for which delay value. Stage-3 details (e.g. what’s contained, how the triggering is done) can be discussed in the WI phase.</w:t>
      </w:r>
    </w:p>
    <w:p w14:paraId="01136E01" w14:textId="77777777" w:rsidR="00762504" w:rsidRPr="00E87C4C" w:rsidRDefault="00762504" w:rsidP="00762504">
      <w:pPr>
        <w:pStyle w:val="B1"/>
      </w:pPr>
      <w:r w:rsidRPr="00E87C4C">
        <w:t>-</w:t>
      </w:r>
      <w:r w:rsidRPr="00E87C4C">
        <w:tab/>
        <w:t>If we have delay information reporting, RAN2 aims to define how the UE determines the “remaining time” in the delay information.</w:t>
      </w:r>
    </w:p>
    <w:p w14:paraId="616FCF50" w14:textId="77777777" w:rsidR="00762504" w:rsidRPr="00E87C4C" w:rsidRDefault="00762504" w:rsidP="00762504">
      <w:pPr>
        <w:pStyle w:val="B1"/>
      </w:pPr>
      <w:r w:rsidRPr="00E87C4C">
        <w:t>-</w:t>
      </w:r>
      <w:r w:rsidRPr="00E87C4C">
        <w:tab/>
        <w:t>Current CG configurations can be reused for UL XR traffic. FFS if enhancements are needed (RAN1 is already discussing something). RAN2 can discuss this in the next meeting.</w:t>
      </w:r>
    </w:p>
    <w:p w14:paraId="19711DB0" w14:textId="77777777" w:rsidR="00762504" w:rsidRPr="00E87C4C" w:rsidRDefault="00762504" w:rsidP="00762504">
      <w:pPr>
        <w:pStyle w:val="B1"/>
      </w:pPr>
      <w:r w:rsidRPr="00E87C4C">
        <w:t>-</w:t>
      </w:r>
      <w:r w:rsidRPr="00E87C4C">
        <w:tab/>
        <w:t>RAN2 can discuss potential enhancement to provide some assistant information on UL XR traffic for CG configurations at the gNB. FFS whether TSCAI can already provide all necessary information.</w:t>
      </w:r>
    </w:p>
    <w:p w14:paraId="238C9DEA" w14:textId="77777777" w:rsidR="00762504" w:rsidRPr="00E87C4C" w:rsidRDefault="00762504" w:rsidP="00762504">
      <w:pPr>
        <w:pStyle w:val="B1"/>
      </w:pPr>
      <w:r w:rsidRPr="00E87C4C">
        <w:t>-</w:t>
      </w:r>
      <w:r w:rsidRPr="00E87C4C">
        <w:tab/>
        <w:t>RAN2 discuss whether additional traffic or QoS related information on downlink traffic beyond what has been agreed by SA2 needs to be provided to RAN for UE power savings.</w:t>
      </w:r>
    </w:p>
    <w:p w14:paraId="6492DD97" w14:textId="77777777" w:rsidR="00762504" w:rsidRPr="00E87C4C" w:rsidRDefault="00762504" w:rsidP="00762504">
      <w:pPr>
        <w:pStyle w:val="B1"/>
      </w:pPr>
      <w:r w:rsidRPr="00E87C4C">
        <w:t>-</w:t>
      </w:r>
      <w:r w:rsidRPr="00E87C4C">
        <w:tab/>
        <w:t>RAN2 study what traffic and QoS related information on uplink traffic (e.g. counterpart of what has been agreed by SA2) should be provided to RAN for UE power savings and how the information may be provided to RAN.</w:t>
      </w:r>
    </w:p>
    <w:p w14:paraId="714BE3E9" w14:textId="77777777" w:rsidR="00762504" w:rsidRPr="00E87C4C" w:rsidRDefault="00762504" w:rsidP="00762504">
      <w:pPr>
        <w:pStyle w:val="B1"/>
      </w:pPr>
      <w:r w:rsidRPr="00E87C4C">
        <w:t>-</w:t>
      </w:r>
      <w:r w:rsidRPr="00E87C4C">
        <w:tab/>
        <w:t xml:space="preserve">Capture in TR that traffic parameters and Jitter are semi-static info. </w:t>
      </w:r>
    </w:p>
    <w:p w14:paraId="07735DBB" w14:textId="77777777" w:rsidR="00762504" w:rsidRDefault="00762504" w:rsidP="00762504">
      <w:pPr>
        <w:pStyle w:val="B1"/>
      </w:pPr>
      <w:r w:rsidRPr="00E87C4C">
        <w:t>-</w:t>
      </w:r>
      <w:r w:rsidRPr="00E87C4C">
        <w:tab/>
        <w:t>Can capture also SA2 agreements related to how they impact RAN2.</w:t>
      </w:r>
    </w:p>
    <w:p w14:paraId="21BCED31" w14:textId="77777777" w:rsidR="00447945" w:rsidRPr="00E87C4C" w:rsidRDefault="00447945" w:rsidP="00447945">
      <w:r w:rsidRPr="00E87C4C">
        <w:t xml:space="preserve">Agreements from </w:t>
      </w:r>
      <w:r w:rsidRPr="00447945">
        <w:rPr>
          <w:b/>
          <w:bCs/>
        </w:rPr>
        <w:t>RAN2#120</w:t>
      </w:r>
      <w:r w:rsidRPr="00E87C4C">
        <w:t xml:space="preserve"> meeting:</w:t>
      </w:r>
    </w:p>
    <w:p w14:paraId="67E439DB" w14:textId="77777777" w:rsidR="00447945" w:rsidRDefault="00447945" w:rsidP="00447945">
      <w:pPr>
        <w:pStyle w:val="B1"/>
      </w:pPr>
      <w:r>
        <w:t>-</w:t>
      </w:r>
      <w:r>
        <w:tab/>
        <w:t>N1N excluded.</w:t>
      </w:r>
    </w:p>
    <w:p w14:paraId="398C6438" w14:textId="77777777" w:rsidR="00447945" w:rsidRDefault="00447945" w:rsidP="00447945">
      <w:pPr>
        <w:pStyle w:val="B1"/>
      </w:pPr>
      <w:r>
        <w:t>-</w:t>
      </w:r>
      <w:r>
        <w:tab/>
        <w:t>Splitting DRB into multiple LCH (DC like) FFS.</w:t>
      </w:r>
    </w:p>
    <w:p w14:paraId="59ED9421" w14:textId="77777777" w:rsidR="00447945" w:rsidRDefault="00447945" w:rsidP="00447945">
      <w:pPr>
        <w:pStyle w:val="B1"/>
      </w:pPr>
      <w:r>
        <w:t>-</w:t>
      </w:r>
      <w:r>
        <w:tab/>
        <w:t xml:space="preserve">Should try to understand why we would need to treat PDU sets differently over the radio and why different PDU sets are muxed over same flows. Also need to understand need for reordering. LS to SA2/SA4 sent in </w:t>
      </w:r>
      <w:r w:rsidRPr="0053366D">
        <w:t>R2-2213351</w:t>
      </w:r>
      <w:r>
        <w:t>.</w:t>
      </w:r>
    </w:p>
    <w:p w14:paraId="0A58A363" w14:textId="77777777" w:rsidR="00447945" w:rsidRDefault="00447945" w:rsidP="00447945">
      <w:pPr>
        <w:pStyle w:val="B1"/>
      </w:pPr>
      <w:r>
        <w:t>-</w:t>
      </w:r>
      <w:r>
        <w:tab/>
        <w:t>Agree that UE identifies PDU Sets / Bursts.</w:t>
      </w:r>
    </w:p>
    <w:p w14:paraId="0580C7F0" w14:textId="77777777" w:rsidR="00447945" w:rsidRDefault="00447945" w:rsidP="00447945">
      <w:pPr>
        <w:pStyle w:val="B1"/>
      </w:pPr>
      <w:r>
        <w:t>-</w:t>
      </w:r>
      <w:r>
        <w:tab/>
        <w:t>In-band marking not needed. Further information considered if BSR is not enough.</w:t>
      </w:r>
    </w:p>
    <w:p w14:paraId="3882F3CA" w14:textId="77777777" w:rsidR="00447945" w:rsidRDefault="00447945" w:rsidP="00447945">
      <w:pPr>
        <w:pStyle w:val="B1"/>
      </w:pPr>
      <w:r>
        <w:t>-</w:t>
      </w:r>
      <w:r>
        <w:tab/>
        <w:t>Handling of discard FFS.</w:t>
      </w:r>
    </w:p>
    <w:p w14:paraId="12CF6FAA" w14:textId="77777777" w:rsidR="00447945" w:rsidRDefault="00447945" w:rsidP="00447945">
      <w:pPr>
        <w:pStyle w:val="B1"/>
      </w:pPr>
      <w:r>
        <w:t>-</w:t>
      </w:r>
      <w:r>
        <w:tab/>
        <w:t>Regarding making LCP delay aware:</w:t>
      </w:r>
    </w:p>
    <w:p w14:paraId="3AFB9A16" w14:textId="77777777" w:rsidR="00447945" w:rsidRDefault="00447945" w:rsidP="00447945">
      <w:pPr>
        <w:pStyle w:val="B2"/>
      </w:pPr>
      <w:r>
        <w:t>-</w:t>
      </w:r>
      <w:r>
        <w:tab/>
        <w:t>If delay-aware LCP is introduced, need the ability to turn it off;</w:t>
      </w:r>
    </w:p>
    <w:p w14:paraId="615302D9" w14:textId="77777777" w:rsidR="00447945" w:rsidRDefault="00447945" w:rsidP="00447945">
      <w:pPr>
        <w:pStyle w:val="B2"/>
      </w:pPr>
      <w:r>
        <w:t>-</w:t>
      </w:r>
      <w:r>
        <w:tab/>
        <w:t>SRBs not impacted.</w:t>
      </w:r>
    </w:p>
    <w:p w14:paraId="48A13C43" w14:textId="77777777" w:rsidR="00447945" w:rsidRDefault="00447945" w:rsidP="00447945">
      <w:pPr>
        <w:pStyle w:val="B2"/>
      </w:pPr>
      <w:r>
        <w:t>-</w:t>
      </w:r>
      <w:r>
        <w:tab/>
        <w:t>Not considered further unless fundamental issues are identified.</w:t>
      </w:r>
    </w:p>
    <w:p w14:paraId="6C91B2B9" w14:textId="77777777" w:rsidR="00447945" w:rsidRDefault="00447945" w:rsidP="00447945">
      <w:pPr>
        <w:pStyle w:val="B1"/>
      </w:pPr>
      <w:r>
        <w:t>-</w:t>
      </w:r>
      <w:r>
        <w:tab/>
      </w:r>
      <w:r w:rsidRPr="0062631F">
        <w:t>RAN2 to support timer-based discarding of UL transmit side of PDCP PDU/SDUs of a PDU set. FFS how this is modelled in PDCP specification, can be discussed in WI phase.</w:t>
      </w:r>
    </w:p>
    <w:p w14:paraId="2C8261FD" w14:textId="77777777" w:rsidR="00447945" w:rsidRDefault="00447945" w:rsidP="00447945">
      <w:pPr>
        <w:pStyle w:val="B1"/>
      </w:pPr>
      <w:r>
        <w:t>-</w:t>
      </w:r>
      <w:r>
        <w:tab/>
      </w:r>
      <w:r w:rsidRPr="006B5E83">
        <w:t>RAN2 aims to allow XR frame rates that correspond to non-integer periodicities in at least semi-static manner (e.g. RRC). Details can be left to WI phase.</w:t>
      </w:r>
    </w:p>
    <w:p w14:paraId="20F5E747" w14:textId="77777777" w:rsidR="00447945" w:rsidRDefault="00447945" w:rsidP="00447945">
      <w:pPr>
        <w:pStyle w:val="B1"/>
      </w:pPr>
      <w:r>
        <w:t>-</w:t>
      </w:r>
      <w:r>
        <w:tab/>
        <w:t>RAN2 thinks we need one or more additional BSR table(s) for XR. FFS whether these are static (=specified) or dynamic (e.g. generated, differs according to some RRC parameter), can be discussed in WI phase.</w:t>
      </w:r>
    </w:p>
    <w:p w14:paraId="14B64365" w14:textId="77777777" w:rsidR="00447945" w:rsidRDefault="00447945" w:rsidP="00447945">
      <w:pPr>
        <w:pStyle w:val="B1"/>
      </w:pPr>
      <w:r>
        <w:t>-</w:t>
      </w:r>
      <w:r>
        <w:tab/>
        <w:t>RAN2 will introduce data volume information associated with delay information (e.g. remaining time) in a MAC CE. FFS if this is extension of BSR or new format. FFS how to do that (e.g. what exactly is reported) and how to ensure this information is up-to-date e.g. considering UL scheduling delay.</w:t>
      </w:r>
    </w:p>
    <w:p w14:paraId="2F4440CD" w14:textId="77777777" w:rsidR="00447945" w:rsidRDefault="00447945" w:rsidP="00447945">
      <w:pPr>
        <w:pStyle w:val="B1"/>
      </w:pPr>
      <w:r>
        <w:t>-</w:t>
      </w:r>
      <w:r>
        <w:tab/>
        <w:t>RAN2 needs to discuss additional BSR triggering conditions to allow timely availability of buffer status information at gNB. This can be discussed in WI phase.</w:t>
      </w:r>
    </w:p>
    <w:p w14:paraId="6876BA68" w14:textId="77777777" w:rsidR="00447945" w:rsidRDefault="00447945" w:rsidP="00447945">
      <w:pPr>
        <w:pStyle w:val="B1"/>
      </w:pPr>
      <w:r>
        <w:t>-</w:t>
      </w:r>
      <w:r>
        <w:tab/>
      </w:r>
      <w:r w:rsidRPr="00483592">
        <w:t>RAN2 sees some benefit from CG to XR services. RAN2 will address enhancements triggered by RAN1 work</w:t>
      </w:r>
      <w:r>
        <w:t>.</w:t>
      </w:r>
      <w:r w:rsidRPr="00950047" w:rsidDel="00952791">
        <w:t xml:space="preserve"> </w:t>
      </w:r>
      <w:r>
        <w:t>-</w:t>
      </w:r>
      <w:r>
        <w:tab/>
        <w:t>RAN2 agrees some assistance information can be beneficial (e.g. periodicity, packet size). RAN2 assumes baseline could be TSCAI (pending SA2 conclusions), can discuss during WI phase whether something additional is needed on top of that. If any assistance information is needed, its definition should be standardized.</w:t>
      </w:r>
    </w:p>
    <w:p w14:paraId="03F2DBC3" w14:textId="0BCD5CAC" w:rsidR="00762504" w:rsidRDefault="00447945" w:rsidP="00014E1E">
      <w:pPr>
        <w:pStyle w:val="B1"/>
      </w:pPr>
      <w:r>
        <w:t>-</w:t>
      </w:r>
      <w:r>
        <w:tab/>
        <w:t>RAN2 thinks all information may not be always available at UE application.</w:t>
      </w:r>
    </w:p>
    <w:p w14:paraId="5AB0A2F9" w14:textId="1D01ADA7" w:rsidR="00035135" w:rsidRDefault="00035135" w:rsidP="00035135">
      <w:pPr>
        <w:pStyle w:val="Heading4"/>
        <w:rPr>
          <w:lang w:eastAsia="ja-JP"/>
        </w:rPr>
      </w:pPr>
      <w:r>
        <w:rPr>
          <w:lang w:eastAsia="ja-JP"/>
        </w:rPr>
        <w:t>2.2.2</w:t>
      </w:r>
      <w:r>
        <w:rPr>
          <w:lang w:eastAsia="ja-JP"/>
        </w:rPr>
        <w:tab/>
        <w:t>Open Issues</w:t>
      </w:r>
    </w:p>
    <w:p w14:paraId="7943BAB0" w14:textId="77777777" w:rsidR="004E3A4D" w:rsidRDefault="004E3A4D" w:rsidP="004E3A4D">
      <w:pPr>
        <w:rPr>
          <w:lang w:eastAsia="ja-JP"/>
        </w:rPr>
      </w:pPr>
      <w:r>
        <w:rPr>
          <w:lang w:eastAsia="ja-JP"/>
        </w:rPr>
        <w:t>In accordance of the SID:</w:t>
      </w:r>
    </w:p>
    <w:p w14:paraId="365DE7F3" w14:textId="03E72676" w:rsidR="004E3A4D" w:rsidRDefault="004E3A4D" w:rsidP="004E3A4D">
      <w:pPr>
        <w:pStyle w:val="B1"/>
      </w:pPr>
      <w:r>
        <w:t>-</w:t>
      </w:r>
      <w:r>
        <w:tab/>
      </w:r>
      <w:r w:rsidR="005C0A5F">
        <w:t>Finish i</w:t>
      </w:r>
      <w:r>
        <w:t>denti</w:t>
      </w:r>
      <w:r w:rsidR="005C0A5F">
        <w:t>fying</w:t>
      </w:r>
      <w:r>
        <w:t xml:space="preserve"> mechanisms for XR-awareness</w:t>
      </w:r>
      <w:r w:rsidR="005C0A5F">
        <w:t>.</w:t>
      </w:r>
    </w:p>
    <w:p w14:paraId="65BE50F5" w14:textId="461C0C12" w:rsidR="00701410" w:rsidRPr="00701410" w:rsidRDefault="00701410" w:rsidP="00701410">
      <w:pPr>
        <w:pStyle w:val="Heading2"/>
      </w:pPr>
      <w:r>
        <w:t>3.</w:t>
      </w:r>
      <w:r>
        <w:tab/>
        <w:t>Detailed progress in SA</w:t>
      </w:r>
      <w:r w:rsidR="00092043">
        <w:t xml:space="preserve"> </w:t>
      </w:r>
      <w:r>
        <w:t xml:space="preserve">WGs since last TSG meeting </w:t>
      </w:r>
      <w:r w:rsidRPr="005A6C96">
        <w:t>(for all involved WGs)</w:t>
      </w:r>
    </w:p>
    <w:p w14:paraId="6EFF229E" w14:textId="1125FA00" w:rsidR="00701410" w:rsidRDefault="00701410" w:rsidP="00701410">
      <w:pPr>
        <w:pStyle w:val="Heading2"/>
        <w:rPr>
          <w:lang w:eastAsia="ja-JP"/>
        </w:rPr>
      </w:pPr>
      <w:r>
        <w:rPr>
          <w:lang w:eastAsia="ja-JP"/>
        </w:rPr>
        <w:t>3.1</w:t>
      </w:r>
      <w:r>
        <w:rPr>
          <w:lang w:eastAsia="ja-JP"/>
        </w:rPr>
        <w:tab/>
        <w:t>SA</w:t>
      </w:r>
      <w:r w:rsidR="00556394">
        <w:rPr>
          <w:lang w:eastAsia="ja-JP"/>
        </w:rPr>
        <w:t>2</w:t>
      </w:r>
    </w:p>
    <w:p w14:paraId="5C9B24E9" w14:textId="78C3C8E6" w:rsidR="000B34BC" w:rsidRDefault="0031186B" w:rsidP="0031186B">
      <w:pPr>
        <w:rPr>
          <w:lang w:eastAsia="ja-JP"/>
        </w:rPr>
      </w:pPr>
      <w:r>
        <w:rPr>
          <w:lang w:eastAsia="ja-JP"/>
        </w:rPr>
        <w:t xml:space="preserve">The SA2 status report is available in </w:t>
      </w:r>
      <w:r w:rsidR="005642A0" w:rsidRPr="005642A0">
        <w:rPr>
          <w:lang w:eastAsia="ja-JP"/>
        </w:rPr>
        <w:t>S2-2211189</w:t>
      </w:r>
      <w:r w:rsidR="000B34BC">
        <w:rPr>
          <w:lang w:eastAsia="ja-JP"/>
        </w:rPr>
        <w:t>. The study was completed at SA2#154.</w:t>
      </w:r>
    </w:p>
    <w:p w14:paraId="56E5E5EE" w14:textId="14DC27DC" w:rsidR="005A6C96" w:rsidRDefault="00815869" w:rsidP="005A6C96">
      <w:pPr>
        <w:pStyle w:val="Heading2"/>
      </w:pPr>
      <w:r>
        <w:t>4</w:t>
      </w:r>
      <w:r w:rsidR="005A6C96">
        <w:t>.</w:t>
      </w:r>
      <w:r w:rsidR="005A6C96">
        <w:tab/>
        <w:t>References</w:t>
      </w:r>
    </w:p>
    <w:p w14:paraId="5CF1D63F" w14:textId="5B3C72CA" w:rsidR="00642B89" w:rsidRPr="00642B89" w:rsidRDefault="00642B89" w:rsidP="00642B89">
      <w:pPr>
        <w:overflowPunct/>
        <w:autoSpaceDE/>
        <w:autoSpaceDN/>
        <w:snapToGrid w:val="0"/>
        <w:spacing w:after="0"/>
        <w:textAlignment w:val="auto"/>
        <w:rPr>
          <w:rFonts w:ascii="Arial" w:hAnsi="Arial" w:cs="Arial"/>
          <w:b/>
          <w:bCs/>
          <w:lang w:eastAsia="ja-JP"/>
        </w:rPr>
      </w:pPr>
      <w:r w:rsidRPr="00642B89">
        <w:rPr>
          <w:rFonts w:ascii="Arial" w:hAnsi="Arial" w:cs="Arial"/>
          <w:b/>
          <w:bCs/>
          <w:lang w:eastAsia="ja-JP"/>
        </w:rPr>
        <w:t>TR 38.835</w:t>
      </w:r>
    </w:p>
    <w:p w14:paraId="3953C6F3" w14:textId="34E39277" w:rsidR="00642B89" w:rsidRDefault="00642B89" w:rsidP="00642B89">
      <w:pPr>
        <w:overflowPunct/>
        <w:autoSpaceDE/>
        <w:autoSpaceDN/>
        <w:snapToGrid w:val="0"/>
        <w:spacing w:after="0"/>
        <w:textAlignment w:val="auto"/>
        <w:rPr>
          <w:rFonts w:ascii="Arial" w:hAnsi="Arial" w:cs="Arial"/>
          <w:b/>
          <w:bCs/>
          <w:lang w:eastAsia="ja-JP"/>
        </w:rPr>
      </w:pPr>
    </w:p>
    <w:p w14:paraId="390CA399" w14:textId="11B6A56D" w:rsidR="00642B89" w:rsidRPr="00642B89" w:rsidRDefault="00642B89" w:rsidP="00642B89">
      <w:pPr>
        <w:overflowPunct/>
        <w:autoSpaceDE/>
        <w:autoSpaceDN/>
        <w:snapToGrid w:val="0"/>
        <w:spacing w:after="0"/>
        <w:textAlignment w:val="auto"/>
        <w:rPr>
          <w:rFonts w:ascii="Arial" w:hAnsi="Arial" w:cs="Arial"/>
          <w:lang w:eastAsia="ja-JP"/>
        </w:rPr>
      </w:pPr>
      <w:r w:rsidRPr="00642B89">
        <w:rPr>
          <w:rFonts w:ascii="Arial" w:hAnsi="Arial" w:cs="Arial"/>
          <w:lang w:eastAsia="ja-JP"/>
        </w:rPr>
        <w:t xml:space="preserve">Latest version in </w:t>
      </w:r>
      <w:r w:rsidR="00CF3C53" w:rsidRPr="00CF3C53">
        <w:rPr>
          <w:rFonts w:ascii="Arial" w:hAnsi="Arial" w:cs="Arial"/>
          <w:lang w:eastAsia="ja-JP"/>
        </w:rPr>
        <w:t>R2-2213229</w:t>
      </w:r>
      <w:r w:rsidR="00F63CC9">
        <w:rPr>
          <w:rFonts w:ascii="Arial" w:hAnsi="Arial" w:cs="Arial"/>
          <w:lang w:eastAsia="ja-JP"/>
        </w:rPr>
        <w:t>.</w:t>
      </w:r>
    </w:p>
    <w:p w14:paraId="7B858BA9" w14:textId="77777777" w:rsidR="00642B89" w:rsidRPr="00642B89" w:rsidRDefault="00642B89" w:rsidP="00642B89">
      <w:pPr>
        <w:overflowPunct/>
        <w:autoSpaceDE/>
        <w:autoSpaceDN/>
        <w:snapToGrid w:val="0"/>
        <w:spacing w:after="0"/>
        <w:textAlignment w:val="auto"/>
        <w:rPr>
          <w:rFonts w:ascii="Arial" w:hAnsi="Arial" w:cs="Arial"/>
          <w:b/>
          <w:bCs/>
          <w:lang w:eastAsia="ja-JP"/>
        </w:rPr>
      </w:pPr>
    </w:p>
    <w:p w14:paraId="0115834D" w14:textId="39C7850A" w:rsidR="003E3A1A" w:rsidRDefault="00660B1C" w:rsidP="003E3A1A">
      <w:pPr>
        <w:overflowPunct/>
        <w:autoSpaceDE/>
        <w:autoSpaceDN/>
        <w:snapToGrid w:val="0"/>
        <w:spacing w:after="0"/>
        <w:textAlignment w:val="auto"/>
        <w:rPr>
          <w:rFonts w:ascii="Arial" w:hAnsi="Arial" w:cs="Arial"/>
          <w:b/>
          <w:bCs/>
          <w:lang w:eastAsia="ja-JP"/>
        </w:rPr>
      </w:pPr>
      <w:r w:rsidRPr="0031186B">
        <w:rPr>
          <w:rFonts w:ascii="Arial" w:hAnsi="Arial" w:cs="Arial"/>
          <w:b/>
          <w:bCs/>
          <w:lang w:eastAsia="ja-JP"/>
        </w:rPr>
        <w:t>RAN1#109-e</w:t>
      </w:r>
    </w:p>
    <w:p w14:paraId="3647A634" w14:textId="77777777" w:rsidR="0031186B" w:rsidRPr="0031186B" w:rsidRDefault="0031186B" w:rsidP="003E3A1A">
      <w:pPr>
        <w:overflowPunct/>
        <w:autoSpaceDE/>
        <w:autoSpaceDN/>
        <w:snapToGrid w:val="0"/>
        <w:spacing w:after="0"/>
        <w:textAlignment w:val="auto"/>
        <w:rPr>
          <w:rFonts w:ascii="Arial" w:hAnsi="Arial" w:cs="Arial"/>
          <w:b/>
          <w:bCs/>
          <w:lang w:eastAsia="ja-JP"/>
        </w:rPr>
      </w:pPr>
    </w:p>
    <w:p w14:paraId="183D38CC" w14:textId="3EA08C4A"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R1-2204673, TR 38.835 Skeleton for Study on XR enhancements for NR, Rapporteur (Nokia)</w:t>
      </w:r>
    </w:p>
    <w:p w14:paraId="7FB8B901" w14:textId="553CD35C"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R1-2205053, Work plan for Rel-18 SI on XR enhancements for NR, Qualcomm Incorporated</w:t>
      </w:r>
    </w:p>
    <w:p w14:paraId="6C9E65D4" w14:textId="4654A5BB"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R1-2205329, TR 38.835 Skeleton for Study on XR enhancements for NR, Rapporteur (Nokia)</w:t>
      </w:r>
    </w:p>
    <w:p w14:paraId="13B569A2" w14:textId="01989E38"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R1-2205419, [Draft] LS on draft TR 38.835 skeleton, Nokia</w:t>
      </w:r>
    </w:p>
    <w:p w14:paraId="31A229D2" w14:textId="6D95DFE2"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R1-2205420, LS on draft TR 38.835 skeleton, RAN1, Nokia</w:t>
      </w:r>
    </w:p>
    <w:p w14:paraId="352B1915" w14:textId="084A9E29"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R1-2205443, LS on draft TR 38.835 skeleton, RAN1, Nokia</w:t>
      </w:r>
    </w:p>
    <w:p w14:paraId="516E1285" w14:textId="3D5E8148"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R1-2203131, Discussion on XR-specific power saving techniques, Huawei, HiSilicon</w:t>
      </w:r>
    </w:p>
    <w:p w14:paraId="06C954A2" w14:textId="6747DBEF"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R1-2203348, Discussion on XR specific power saving techniques, Spreadtrum Communications</w:t>
      </w:r>
    </w:p>
    <w:p w14:paraId="74C075EF" w14:textId="6E16084E"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R1-2203484, UE Power saving techniques for XR, CATT</w:t>
      </w:r>
    </w:p>
    <w:p w14:paraId="16793CAD" w14:textId="5B6A597A"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R1-2203585, Discussion on XR specific power saving enhancements, vivo</w:t>
      </w:r>
    </w:p>
    <w:p w14:paraId="44196D39" w14:textId="5291AFB2"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R1-2203606, Discussion on XR specific power saving techniques, ZTE, Sanechips</w:t>
      </w:r>
    </w:p>
    <w:p w14:paraId="1E7FFC46" w14:textId="5A2EEFB1"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R1-2203638, Discussion on power saving enhancements for XR, Ericsson</w:t>
      </w:r>
    </w:p>
    <w:p w14:paraId="2EFDD7BB" w14:textId="0E42F539"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R1-2203666, Discussion on XR enhancement for NR, China Telecom</w:t>
      </w:r>
    </w:p>
    <w:p w14:paraId="5B49F3A7" w14:textId="2D2C37AB"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R1-2203744, Considerations on power saving techniques for XR, Sony</w:t>
      </w:r>
    </w:p>
    <w:p w14:paraId="3F153BE3" w14:textId="71529C08"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R1-2203927, Considerations on XR-specific Power Savings, Samsung</w:t>
      </w:r>
    </w:p>
    <w:p w14:paraId="2CA754B9" w14:textId="163250DB"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R1-2203940, Discussion on XR specific power saving techniques, NEC</w:t>
      </w:r>
    </w:p>
    <w:p w14:paraId="2A6A0E35" w14:textId="0C4F8EDD"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R1-2204028, Discussion on XR specific power saving techniques, OPPO</w:t>
      </w:r>
    </w:p>
    <w:p w14:paraId="41AFC84B" w14:textId="30023467"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R1-2204123, Discussion on XR specific power saving enhancements, InterDigital, Inc.</w:t>
      </w:r>
    </w:p>
    <w:p w14:paraId="0FA3B233" w14:textId="72E1ADD0"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R1-2204177, XR specific power saving techniques, TCL Communication Ltd.</w:t>
      </w:r>
    </w:p>
    <w:p w14:paraId="15F816E9" w14:textId="690D3802"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R1-2204264, Views on XR specific power saving techniques, Apple</w:t>
      </w:r>
    </w:p>
    <w:p w14:paraId="6993ADF3" w14:textId="52C783F0"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R1-2204326, Discussion on XR-specific power saving techniques, CMCC</w:t>
      </w:r>
    </w:p>
    <w:p w14:paraId="61854427" w14:textId="6BF4650B"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R1-2204400, Discussion on XR specific power saving techniques, NTT DOCOMO, INC.</w:t>
      </w:r>
    </w:p>
    <w:p w14:paraId="50947631" w14:textId="687B684C"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R1-2204414, XR-specific power saving techniques, Lenovo</w:t>
      </w:r>
    </w:p>
    <w:p w14:paraId="6A871076" w14:textId="4F6AB633"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R1-2204444, Discussion on XR specific power saving techniques, ITRI</w:t>
      </w:r>
    </w:p>
    <w:p w14:paraId="5A8F76D3" w14:textId="3B7784FF"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R1-2204633, Discussion on XR-specific power saving techniques, LG Electronics</w:t>
      </w:r>
    </w:p>
    <w:p w14:paraId="4CCE7570" w14:textId="5DCEAC57"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R1-2204655, Discussion on power saving techniques for XR, ETRI</w:t>
      </w:r>
    </w:p>
    <w:p w14:paraId="277C1C09" w14:textId="165CAE9A"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R1-2204674, Discussion on XR-specific power saving enhancements, Nokia, Nokia Shanghai Bell</w:t>
      </w:r>
    </w:p>
    <w:p w14:paraId="5F4C50A5" w14:textId="4192FA2D"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R1-2204698, On XR specific power saving techniques, MediaTek Inc.</w:t>
      </w:r>
    </w:p>
    <w:p w14:paraId="0DBEBFCF" w14:textId="203044C5"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R1-2204818, Discussion on power saving enhancements for XR applications, Intel Corporation</w:t>
      </w:r>
    </w:p>
    <w:p w14:paraId="69D110F5" w14:textId="30E2ED55"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R1-2205054, Power saving techniques for XR, Qualcomm Incorporated</w:t>
      </w:r>
    </w:p>
    <w:p w14:paraId="14848004" w14:textId="2A2DACAB"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R1-2205055, Moderator Summary#1 on XR specific power saving techniques, Qualcomm Incorporated</w:t>
      </w:r>
    </w:p>
    <w:p w14:paraId="3A2FDA57" w14:textId="1FEB9819"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R1-2205176, Power saving techniques for XR, Qualcomm Incorporated</w:t>
      </w:r>
    </w:p>
    <w:p w14:paraId="58D820FB" w14:textId="1D06666C"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R1-2205410, Moderator Summary#2 on XR specific power saving techniques, Moderator (Qualcomm)</w:t>
      </w:r>
    </w:p>
    <w:p w14:paraId="7676342B" w14:textId="1674A1AF"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R1-2205411, Moderator Summary#3 on XR specific power saving techniques, Moderator (Qualcomm)</w:t>
      </w:r>
    </w:p>
    <w:p w14:paraId="2FBC408C" w14:textId="71470209"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R1-2205412, Final Moderator Summary on XR specific power saving techniques, Moderator (Qualcomm)</w:t>
      </w:r>
    </w:p>
    <w:p w14:paraId="6404F620" w14:textId="51099BB7"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R1-2205413, Draft Reply LS on UE Power Saving for XR and Media Services, Moderator (Qualcomm)</w:t>
      </w:r>
    </w:p>
    <w:p w14:paraId="2D631D77" w14:textId="6B05443F"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R1-2205530, Draft Reply LS on UE Power Saving for XR and Media Services, Moderator (Qualcomm)</w:t>
      </w:r>
    </w:p>
    <w:p w14:paraId="4E6E3107" w14:textId="54E3539F"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R1-2205531, Reply LS on UE Power Saving for XR and Media Services, RAN1, Qualcomm</w:t>
      </w:r>
    </w:p>
    <w:p w14:paraId="745BA85D" w14:textId="409DCEFA"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R1-2203065, XR Capacity Evaluation and Enhancements, FUTUREWEI</w:t>
      </w:r>
    </w:p>
    <w:p w14:paraId="7B56FB48" w14:textId="4B4063D0"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R1-2203132, Discussion on XR-specific capacity  enhancements techniques, Huawei, HiSilicon</w:t>
      </w:r>
    </w:p>
    <w:p w14:paraId="52F2F0F7" w14:textId="61476248"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R1-2203349, XR capacity consideration, Spreadtrum Communications</w:t>
      </w:r>
    </w:p>
    <w:p w14:paraId="4D131EA7" w14:textId="7DD61A4C"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R1-2203485, NR enhancement for XR capacity improvement, CATT</w:t>
      </w:r>
    </w:p>
    <w:p w14:paraId="718BCE39" w14:textId="0BC628A6"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R1-2203586, Discussion on XR specific capacity enhancements, vivo</w:t>
      </w:r>
    </w:p>
    <w:p w14:paraId="1B734D95" w14:textId="7B7D8AB1"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R1-2203607, Discussion on XR specific capacity enhancements techniques, ZTE, Sanechips</w:t>
      </w:r>
    </w:p>
    <w:p w14:paraId="3173FDC2" w14:textId="3730D505"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R1-2203639, Discussion on capacity enhancements for XR, Ericsson</w:t>
      </w:r>
    </w:p>
    <w:p w14:paraId="49DAD0E5" w14:textId="0290AC2F"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R1-2203689, Discussion on XR-specific capacity enhancements, NEC</w:t>
      </w:r>
    </w:p>
    <w:p w14:paraId="6A8CBDBA" w14:textId="68439C6A"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R1-2203745, Considerations on capacity enhancements techniques for XR, Sony</w:t>
      </w:r>
    </w:p>
    <w:p w14:paraId="34576EEC" w14:textId="4A7218B6"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R1-2203928, Considerations on XR Capacity Improvements, Samsung</w:t>
      </w:r>
    </w:p>
    <w:p w14:paraId="19473239" w14:textId="4E546453"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R1-2203934, Discussion on XR specific capacity improvement techniques, Panasonic</w:t>
      </w:r>
    </w:p>
    <w:p w14:paraId="5B5E6A0E" w14:textId="2C20950C"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R1-2204029, Discussion on XR specific capacity enhancements techniques, OPPO</w:t>
      </w:r>
    </w:p>
    <w:p w14:paraId="50178183" w14:textId="19059ABC"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R1-2204124, Discussion on XR specific capacity enhancements, InterDigital, Inc.</w:t>
      </w:r>
    </w:p>
    <w:p w14:paraId="30D0640B" w14:textId="69A213DB"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R1-2204129, Discussion on XR specific capacity enhancements techniques, III</w:t>
      </w:r>
    </w:p>
    <w:p w14:paraId="459AD196" w14:textId="699F75E0"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R1-2204178, XR-specific capacity enhancements techniques, TCL Communication Ltd.</w:t>
      </w:r>
    </w:p>
    <w:p w14:paraId="5F674E4B" w14:textId="5702C304"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R1-2204265, Views on XR specific capacity enhancements techniques, Apple</w:t>
      </w:r>
    </w:p>
    <w:p w14:paraId="1933752E" w14:textId="141D6BE6"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R1-2204327, Discussion on XR-specific capacity enhancements techniques, CMCC</w:t>
      </w:r>
    </w:p>
    <w:p w14:paraId="662328B2" w14:textId="7F47C2CE"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R1-2204401, Discussion on XR specific capacity improvement enhancements, NTT DOCOMO, INC.</w:t>
      </w:r>
    </w:p>
    <w:p w14:paraId="6DDD1D56" w14:textId="33D947FA"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R1-2204415, XR-specific capacity enhancement techniques, Lenovo</w:t>
      </w:r>
    </w:p>
    <w:p w14:paraId="56BB62ED" w14:textId="77CDBA6F"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R1-2204634, Discussion on XR-specific capacity enhancement techniques, LG Electronics</w:t>
      </w:r>
    </w:p>
    <w:p w14:paraId="6DCF1382" w14:textId="68682A8A"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R1-2204656, Discussion on capacity enhancements techniques for XR, ETRI</w:t>
      </w:r>
    </w:p>
    <w:p w14:paraId="3C2C5445" w14:textId="6B555FAC"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R1-2204675, Discussion on XR-specific capacity enhancements, Nokia, Nokia Shanghai Bell</w:t>
      </w:r>
    </w:p>
    <w:p w14:paraId="0BA9A03B" w14:textId="2FC83994"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R1-2204699, On XR specific capacity improvement enhancements, MediaTek Inc.</w:t>
      </w:r>
    </w:p>
    <w:p w14:paraId="05749DA7" w14:textId="6576719D"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R1-2204759, Discussion on potential SPS enhancements for XR, CEWiT</w:t>
      </w:r>
    </w:p>
    <w:p w14:paraId="65D0B534" w14:textId="5A5E1A81"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R1-2204819, Discussion on capacity enhancements for XR applications, Intel Corporation</w:t>
      </w:r>
    </w:p>
    <w:p w14:paraId="12C48C2C" w14:textId="6D87102A"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R1-2205056, Capacity enhancement techniques for XR, Qualcomm Incorporated</w:t>
      </w:r>
    </w:p>
    <w:p w14:paraId="19422644" w14:textId="1CA6B65E"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R1-2205072, Discussion on XR-specific capacity enhancements techniques, FGI</w:t>
      </w:r>
    </w:p>
    <w:p w14:paraId="19C2AD9C" w14:textId="4A639ADE"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R1-2205265, FL Summary#1 – Study on XR Specific Capacity Improvements, Moderator (Ericsson)</w:t>
      </w:r>
    </w:p>
    <w:p w14:paraId="5C8B0845" w14:textId="175B5000"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R1-2205266, FL Summary#2 – Study on XR Specific Capacity Improvements, Moderator (Ericsson)</w:t>
      </w:r>
    </w:p>
    <w:p w14:paraId="5CC92DA9" w14:textId="780B90D0"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R1-2205267, FL Summary#3 – Study on XR Specific Capacity Improvements, Moderator (Ericsson)</w:t>
      </w:r>
    </w:p>
    <w:p w14:paraId="2CE98A22" w14:textId="26E79ECA"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R1-2205268, FL Summary#4 – Study on XR Specific Capacity Improvements, Moderator (Ericsson)</w:t>
      </w:r>
    </w:p>
    <w:p w14:paraId="1664F6BF" w14:textId="2CBA7603"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R1-2203486, XR awareness scheduling and QoS control, CATT</w:t>
      </w:r>
    </w:p>
    <w:p w14:paraId="3A5AC04C" w14:textId="55DBA769"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R1-2203587, Discussion on other aspects for XR specific RAN enhancements, vivo</w:t>
      </w:r>
    </w:p>
    <w:p w14:paraId="46900551" w14:textId="612A8761"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R1-2203608, Consideration about XR services, ZTE, Sanechips</w:t>
      </w:r>
    </w:p>
    <w:p w14:paraId="1E28C8DF" w14:textId="470583B0"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R1-2203640, Discussion on XR-Awareness, Ericsson</w:t>
      </w:r>
    </w:p>
    <w:p w14:paraId="1DAEE1B0" w14:textId="13D3F002"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R1-2204125, Discussion on XR-Awareness, InterDigital, Inc.</w:t>
      </w:r>
    </w:p>
    <w:p w14:paraId="5914EC23" w14:textId="1E0E1594"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R1-2204266, Considerations on enhancements for XR, Apple</w:t>
      </w:r>
    </w:p>
    <w:p w14:paraId="12B3D455" w14:textId="15F2003E"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R1-2204635, Other aspects of XR enhancements for NR, LG Electronics</w:t>
      </w:r>
    </w:p>
    <w:p w14:paraId="17E57DA6" w14:textId="018613B4"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R1-2204676, Performance results of XR-related enhancements, Nokia, Nokia Shanghai Bell</w:t>
      </w:r>
    </w:p>
    <w:p w14:paraId="5A1208B1" w14:textId="4B0AF20E" w:rsidR="00CD599D"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R1-2204820, Views on XR specific RAN enhancement in QoS, III</w:t>
      </w:r>
    </w:p>
    <w:p w14:paraId="315AD1E7" w14:textId="338D5BA3" w:rsidR="00701410" w:rsidRPr="00DA1B93" w:rsidRDefault="00CD599D"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R1-2204908, Discussion on XR-specific capacity and power issues based on SA2 outcome, Huawei, HiSilicon</w:t>
      </w:r>
    </w:p>
    <w:p w14:paraId="1C6D272B" w14:textId="17787EDF" w:rsidR="00660B1C" w:rsidRDefault="00660B1C" w:rsidP="003E3A1A">
      <w:pPr>
        <w:overflowPunct/>
        <w:autoSpaceDE/>
        <w:autoSpaceDN/>
        <w:snapToGrid w:val="0"/>
        <w:spacing w:after="0"/>
        <w:textAlignment w:val="auto"/>
        <w:rPr>
          <w:rFonts w:ascii="Arial" w:hAnsi="Arial" w:cs="Arial"/>
          <w:lang w:eastAsia="ja-JP"/>
        </w:rPr>
      </w:pPr>
    </w:p>
    <w:p w14:paraId="04A7FA4C" w14:textId="77777777" w:rsidR="00810106" w:rsidRDefault="00810106" w:rsidP="003E3A1A">
      <w:pPr>
        <w:overflowPunct/>
        <w:autoSpaceDE/>
        <w:autoSpaceDN/>
        <w:snapToGrid w:val="0"/>
        <w:spacing w:after="0"/>
        <w:textAlignment w:val="auto"/>
        <w:rPr>
          <w:rFonts w:ascii="Arial" w:hAnsi="Arial" w:cs="Arial"/>
          <w:lang w:eastAsia="ja-JP"/>
        </w:rPr>
      </w:pPr>
    </w:p>
    <w:p w14:paraId="287B392F" w14:textId="77777777" w:rsidR="00CF32C5" w:rsidRDefault="00CF32C5" w:rsidP="00CF32C5">
      <w:pPr>
        <w:overflowPunct/>
        <w:autoSpaceDE/>
        <w:autoSpaceDN/>
        <w:snapToGrid w:val="0"/>
        <w:spacing w:after="0"/>
        <w:textAlignment w:val="auto"/>
        <w:rPr>
          <w:rFonts w:ascii="Arial" w:hAnsi="Arial" w:cs="Arial"/>
          <w:b/>
          <w:bCs/>
          <w:lang w:eastAsia="ja-JP"/>
        </w:rPr>
      </w:pPr>
      <w:r w:rsidRPr="007D067F">
        <w:rPr>
          <w:rFonts w:ascii="Arial" w:hAnsi="Arial" w:cs="Arial"/>
          <w:b/>
          <w:bCs/>
          <w:lang w:eastAsia="ja-JP"/>
        </w:rPr>
        <w:t>RAN</w:t>
      </w:r>
      <w:r>
        <w:rPr>
          <w:rFonts w:ascii="Arial" w:hAnsi="Arial" w:cs="Arial"/>
          <w:b/>
          <w:bCs/>
          <w:lang w:eastAsia="ja-JP"/>
        </w:rPr>
        <w:t>2</w:t>
      </w:r>
      <w:r w:rsidRPr="007D067F">
        <w:rPr>
          <w:rFonts w:ascii="Arial" w:hAnsi="Arial" w:cs="Arial"/>
          <w:b/>
          <w:bCs/>
          <w:lang w:eastAsia="ja-JP"/>
        </w:rPr>
        <w:t>#</w:t>
      </w:r>
      <w:r>
        <w:rPr>
          <w:rFonts w:ascii="Arial" w:hAnsi="Arial" w:cs="Arial"/>
          <w:b/>
          <w:bCs/>
          <w:lang w:eastAsia="ja-JP"/>
        </w:rPr>
        <w:t>119</w:t>
      </w:r>
    </w:p>
    <w:p w14:paraId="1A4D93C6" w14:textId="77777777" w:rsidR="00CF32C5" w:rsidRDefault="00CF32C5" w:rsidP="00CF32C5">
      <w:pPr>
        <w:overflowPunct/>
        <w:autoSpaceDE/>
        <w:autoSpaceDN/>
        <w:snapToGrid w:val="0"/>
        <w:spacing w:after="0"/>
        <w:textAlignment w:val="auto"/>
        <w:rPr>
          <w:rFonts w:ascii="Arial" w:hAnsi="Arial" w:cs="Arial"/>
          <w:b/>
          <w:bCs/>
          <w:lang w:eastAsia="ja-JP"/>
        </w:rPr>
      </w:pPr>
    </w:p>
    <w:p w14:paraId="2D2AC249"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R2-2206917, LS on draft TR 38.835 skeleton (R1-2205443; contact: Nokia), RAN1</w:t>
      </w:r>
    </w:p>
    <w:p w14:paraId="5C6C3C91"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R2-2206923, Reply LS on UE Power Saving for XR and Media Services (R1-2205531; contact: Qualcomm), RAN1</w:t>
      </w:r>
    </w:p>
    <w:p w14:paraId="3F5C5C8B"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R2-2206964, LS on QoS support with PDU Set granularity (S2-2201803; contact: Intel), SA2</w:t>
      </w:r>
    </w:p>
    <w:p w14:paraId="5557207A"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R2-2206966, LS on UE Power Saving for XR and Media Services (S2-2203418; contact: Nokia), SA2</w:t>
      </w:r>
    </w:p>
    <w:p w14:paraId="0A85DC50"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R2-2206969, LS Reply on QoS support with PDU Set granularity (S4-220505; contact: Qualcomm), SA4</w:t>
      </w:r>
    </w:p>
    <w:p w14:paraId="4C61A36E"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R2-2207042, Draft reply LS on UE power savings for XR and media services, Qualcomm Incorporated</w:t>
      </w:r>
    </w:p>
    <w:p w14:paraId="58C79FE8"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R2-2207043, Draft reply LS on RAN feedback for low latency, Qualcomm Incorporated</w:t>
      </w:r>
    </w:p>
    <w:p w14:paraId="7D4E652A"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R2-2207371, Work Plan for Rel-18 SI on XR Enhancements for NR, Nokia, Qualcomm (Rapporteurs)</w:t>
      </w:r>
    </w:p>
    <w:p w14:paraId="438BECF3"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R2-2207372, XR TR Structure, Nokia (Rapporteur)</w:t>
      </w:r>
    </w:p>
    <w:p w14:paraId="6A0E074F"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R2-2207373, TR 83.835 v001, Nokia (Rapporteur)</w:t>
      </w:r>
    </w:p>
    <w:p w14:paraId="373B4428"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R2-2207374, TR 83.835 v002, Nokia (Rapporteur)</w:t>
      </w:r>
    </w:p>
    <w:p w14:paraId="77B27FEE"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R2-2207375, XR Overview TP, Nokia (Rapporteur)</w:t>
      </w:r>
    </w:p>
    <w:p w14:paraId="15E2BFA8"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R2-2207376, Draft LS to SA4 on Pose Information for XR, Nokia (Rapporteur)</w:t>
      </w:r>
    </w:p>
    <w:p w14:paraId="36DF3C9D"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R2-2208316, Discussion of SA2 LS on UE Power Saving for XR and Media Services, Meta Ireland</w:t>
      </w:r>
    </w:p>
    <w:p w14:paraId="2D252FCC"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R2-2207044, XR-awareness in RAN, Qualcomm Incorporated</w:t>
      </w:r>
    </w:p>
    <w:p w14:paraId="06A77A02"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R2-2207117, XR awareness: RAN2 areas of interest, assumptions, and inputs to SA2 LS, Intel Corporation</w:t>
      </w:r>
    </w:p>
    <w:p w14:paraId="62004A7C"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R2-2207118, Solution Directions for XR Specific Differentiated Traffic Handling and Packet Dropping, Intel Corporation</w:t>
      </w:r>
    </w:p>
    <w:p w14:paraId="403653E2"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R2-2207197, Discussion on XR-awareness, NTT DOCOMO, INC.</w:t>
      </w:r>
    </w:p>
    <w:p w14:paraId="7F3CE0F6"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R2-2207210, Discussing on XR-awareness in RAN, Xiaomi Communications</w:t>
      </w:r>
    </w:p>
    <w:p w14:paraId="5D8F31BB"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R2-2207366, Discussion on XR-awareness, TCL Communication</w:t>
      </w:r>
    </w:p>
    <w:p w14:paraId="5973B038"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R2-2207377, XR Awareness in SA2, Nokia (Rapporteur)</w:t>
      </w:r>
    </w:p>
    <w:p w14:paraId="463C33A7"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R2-2207429, Considerations on XR-awareness, QoS-metrics, and XR-specific traffic handling, Apple</w:t>
      </w:r>
    </w:p>
    <w:p w14:paraId="0E96694F"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R2-2207489, Discussion on XR-awareness, InterDigital, Inc.</w:t>
      </w:r>
    </w:p>
    <w:p w14:paraId="3B52B4CC"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R2-2207508, XR requirements and issues, CATT</w:t>
      </w:r>
    </w:p>
    <w:p w14:paraId="6EEEB951"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R2-2207680, Discussion on RAN awareness of XR traffic characteristics, Spreadtrum Communications</w:t>
      </w:r>
    </w:p>
    <w:p w14:paraId="57485601"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R2-2207697, Discusion of XR awareness in RAN, Lenovo</w:t>
      </w:r>
    </w:p>
    <w:p w14:paraId="0D184EB1"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R2-2207756, Discussion on XR-awareness, vivo</w:t>
      </w:r>
    </w:p>
    <w:p w14:paraId="788F861C"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R2-2207761, Discussion on XR-awareness, III</w:t>
      </w:r>
    </w:p>
    <w:p w14:paraId="3518C7A6"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R2-2207780, Discussion on XR-awareness, KT Corp.</w:t>
      </w:r>
    </w:p>
    <w:p w14:paraId="12AFFF4D"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R2-2207801, Discussion on XR-awareness in RAN, OPPO</w:t>
      </w:r>
    </w:p>
    <w:p w14:paraId="04E1F834"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R2-2207831, Considerations on XR awareness, Sony</w:t>
      </w:r>
    </w:p>
    <w:p w14:paraId="6BFBA473"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R2-2207893, XR-awareness techniques, Google Inc.</w:t>
      </w:r>
    </w:p>
    <w:p w14:paraId="2FE0CD82"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R2-2207926, First steps for XR handling, Vodafone GmbH</w:t>
      </w:r>
    </w:p>
    <w:p w14:paraId="5E38C646"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R2-2207980, RAN level protocol enhancements for XR awareness, ZTE Corporation, Sanechips</w:t>
      </w:r>
    </w:p>
    <w:p w14:paraId="431B414C"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R2-2207991, Views on XR-specific handling at RAN, Huawei, HiSilicon</w:t>
      </w:r>
    </w:p>
    <w:p w14:paraId="07A4E099"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R2-2207998, On RAN awareness of XR traffic characteristics, MediaTek Inc.</w:t>
      </w:r>
    </w:p>
    <w:p w14:paraId="5B48F4D8"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R2-2208021, Draft LS on first steps for XR handling, Vodafone GmbH</w:t>
      </w:r>
    </w:p>
    <w:p w14:paraId="18E5E334"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R2-2208223, RAN behaviour for XR-awareness QoS, ETRI</w:t>
      </w:r>
    </w:p>
    <w:p w14:paraId="464A0879"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R2-2208259, Discussion on XR awareness, Samsung</w:t>
      </w:r>
    </w:p>
    <w:p w14:paraId="2133E7D8"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R2-2208313, Discussion on XR-Awareness RAN , Meta Ireland</w:t>
      </w:r>
    </w:p>
    <w:p w14:paraId="5F5213CC"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R2-2208321, Discussion on XR-awareness, LG Electronics Inc.</w:t>
      </w:r>
    </w:p>
    <w:p w14:paraId="6ACE5A24"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R2-2208443, Consideration on XR-awareness in RAN, CMCC</w:t>
      </w:r>
    </w:p>
    <w:p w14:paraId="0964F98A"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R2-2208618, Discussion on XR traffic characteristics, Futurewei</w:t>
      </w:r>
    </w:p>
    <w:p w14:paraId="01C5CA53"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R2-2208677, Discussion on XR-awareness, Ericsson</w:t>
      </w:r>
    </w:p>
    <w:p w14:paraId="1BEF858E"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R2-2206986, Discussion on XR-specific power saving, FGI</w:t>
      </w:r>
    </w:p>
    <w:p w14:paraId="4EE3634B"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R2-2206996, Discussion on CDRX enhancement for XR, OPPO</w:t>
      </w:r>
    </w:p>
    <w:p w14:paraId="04650266"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R2-2207045, Power saving enhancements for XR, Qualcomm Incorporated</w:t>
      </w:r>
    </w:p>
    <w:p w14:paraId="3219C7D7"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R2-2207084, Consideration on CDRX enhancement for XR, KDDI Corporation</w:t>
      </w:r>
    </w:p>
    <w:p w14:paraId="22145335"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R2-2207119, Study of C-DRX enhancements for XR traffic, Intel Corporation</w:t>
      </w:r>
    </w:p>
    <w:p w14:paraId="00C8D267"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R2-2207171, Discussion on XR power saving, III</w:t>
      </w:r>
    </w:p>
    <w:p w14:paraId="333C6B19"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R2-2207211, Discussing on XR-specific power saving, Xiaomi Communications</w:t>
      </w:r>
    </w:p>
    <w:p w14:paraId="2FE561F8"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R2-2207294, C-DRX enhancement for XR-specific power saving, NEC Telecom MODUS Ltd.</w:t>
      </w:r>
    </w:p>
    <w:p w14:paraId="0DEC3BCE"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R2-2207368, Discussion on XR-specific power saving, TCL Communication</w:t>
      </w:r>
    </w:p>
    <w:p w14:paraId="3ABEFB5B"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R2-2207409, Discussion on XR-specific power saving techniques, DENSO CORPORATION</w:t>
      </w:r>
    </w:p>
    <w:p w14:paraId="4BBDA604"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R2-2207430, Power Saving for Periodical XR Traffics, Apple</w:t>
      </w:r>
    </w:p>
    <w:p w14:paraId="4596C26B"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R2-2207490, Discussion on XR-specific power saving, InterDigital, Inc.</w:t>
      </w:r>
    </w:p>
    <w:p w14:paraId="43AD49FA"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R2-2207509, Consideration on power saving for XR services, CATT</w:t>
      </w:r>
    </w:p>
    <w:p w14:paraId="69FBE41E"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R2-2207569, DRX enhancement for power saving in XR, LG Electronics Inc.</w:t>
      </w:r>
    </w:p>
    <w:p w14:paraId="7F6B4D1A"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R2-2207673, Discussion on power saving in XR, Spreadtrum Communications</w:t>
      </w:r>
    </w:p>
    <w:p w14:paraId="5279E876"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R2-2207757, Discussion on XR-specific power saving, vivo</w:t>
      </w:r>
    </w:p>
    <w:p w14:paraId="29D7E730"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R2-2207832, Considerations on XR specific C-DRX power saving enhancements, Sony</w:t>
      </w:r>
    </w:p>
    <w:p w14:paraId="5ACCDAA0"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R2-2207846, Discussion on power saving scheme for XR, Samsung</w:t>
      </w:r>
    </w:p>
    <w:p w14:paraId="7FEC232F"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R2-2207864, XR-specific power saving techniques, Google Inc.</w:t>
      </w:r>
    </w:p>
    <w:p w14:paraId="210EB3F8"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R2-2207877, Discussion on Power saving enhancements, Lenovo</w:t>
      </w:r>
    </w:p>
    <w:p w14:paraId="4C1AE82A"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R2-2207888, Discussion on XR-specific power saving techniques, Huawei, HiSilicon</w:t>
      </w:r>
    </w:p>
    <w:p w14:paraId="3F498081"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R2-2207979, Power Saving enhancements for XR, ZTE Corporation, Sanechips</w:t>
      </w:r>
    </w:p>
    <w:p w14:paraId="01D3A843"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R2-2207999, C-DRX enhancements for XR, MediaTek Inc.</w:t>
      </w:r>
    </w:p>
    <w:p w14:paraId="2FEACC30"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R2-2208019, XR power saving RAN1 study overview and suggestions for RAN2 focus, Nokia, Nokia Shanghai Bell (Rapporteur)</w:t>
      </w:r>
    </w:p>
    <w:p w14:paraId="5DA8099B"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R2-2208020, XR Power Saving enhancements, Nokia, Nokia Shanghai Bell</w:t>
      </w:r>
    </w:p>
    <w:p w14:paraId="12856AAF"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R2-2208295, Draft Reply LS on UE Power Saving for XR and Media Services , Nokia</w:t>
      </w:r>
    </w:p>
    <w:p w14:paraId="235A7A37"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R2-2208440, Discussion on XR-specific power saving, CMCC</w:t>
      </w:r>
    </w:p>
    <w:p w14:paraId="610F6420"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R2-2208620, Impacts of XR traffics on UE power saving, Futurewei</w:t>
      </w:r>
    </w:p>
    <w:p w14:paraId="2680F8CB"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R2-2208680, Discussion on power saving enhancements for XR, Ericsson</w:t>
      </w:r>
    </w:p>
    <w:p w14:paraId="3CD53D11"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R2-2207050, Capacity enhancements for XR, Qualcomm Israel Ltd.</w:t>
      </w:r>
    </w:p>
    <w:p w14:paraId="5B948D4A"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R2-2207173, Discussion on the UL enhancement for XR, ITRI</w:t>
      </w:r>
    </w:p>
    <w:p w14:paraId="6CFD4119"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R2-2207212, Discussing on XR-specific capacity improvements, Xiaomi Communications</w:t>
      </w:r>
    </w:p>
    <w:p w14:paraId="4AB74787"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R2-2207295, XR-specific capacity improvements, NEC Telecom MODUS Ltd.</w:t>
      </w:r>
    </w:p>
    <w:p w14:paraId="743FF229"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R2-2207367, Discussion on XR-specific capacity improvements, TCL Communication</w:t>
      </w:r>
    </w:p>
    <w:p w14:paraId="543A1338"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R2-2207378, XR Capacity Improvements, Nokia, Nokia Shanghai Bell</w:t>
      </w:r>
    </w:p>
    <w:p w14:paraId="53001CCA"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R2-2207410, Discussion on XR-specific capacity improvements, DENSO CORPORATION</w:t>
      </w:r>
    </w:p>
    <w:p w14:paraId="465D5C3B"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R2-2207431, Capacity Enhancement based on XR PDU Set Characteristics, Apple</w:t>
      </w:r>
    </w:p>
    <w:p w14:paraId="06A81E07"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R2-2207491, Discussion on XR-specific capacity improvements, InterDigital, Inc.</w:t>
      </w:r>
    </w:p>
    <w:p w14:paraId="7A9496CE"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R2-2207510, XR-specific Capacity Improvement, CATT</w:t>
      </w:r>
    </w:p>
    <w:p w14:paraId="316A59BE"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R2-2207674, Some improvements on XR capacity, Spreadtrum Communications</w:t>
      </w:r>
    </w:p>
    <w:p w14:paraId="5801A012"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R2-2207719, XR-specific capacity improvements, MediaTek Beijing Inc.</w:t>
      </w:r>
    </w:p>
    <w:p w14:paraId="5166A868"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R2-2207758, Discussion on XR Capacity Enhancements, vivo</w:t>
      </w:r>
    </w:p>
    <w:p w14:paraId="6A577DC3"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R2-2207762, Discussion on XR-specific capacity improvements, III</w:t>
      </w:r>
    </w:p>
    <w:p w14:paraId="398095D4"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R2-2207785, Discussion on XR capacity improvements, KT Corp.</w:t>
      </w:r>
    </w:p>
    <w:p w14:paraId="1500C6C0"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R2-2207802, Discussion on XR-specific capacity improvements, OPPO</w:t>
      </w:r>
    </w:p>
    <w:p w14:paraId="59D57A55"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R2-2207833, Considerations on XR specific capacity improvements, Sony</w:t>
      </w:r>
    </w:p>
    <w:p w14:paraId="6DC2ECC3"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R2-2207878, Discussion on XR-specific capacity enhancements, Lenovo</w:t>
      </w:r>
    </w:p>
    <w:p w14:paraId="6A01E588"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R2-2207921, XR-specific capacity improvements, Google Inc.</w:t>
      </w:r>
    </w:p>
    <w:p w14:paraId="65CF7370"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R2-2207978, Capacity enhancements of XR support in RAN, ZTE Corporation, Sanechips</w:t>
      </w:r>
    </w:p>
    <w:p w14:paraId="628C7224"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R2-2208232, Scheduling method for XR packets, ETRI</w:t>
      </w:r>
    </w:p>
    <w:p w14:paraId="4103C2D8"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R2-2208302, Discussion on XR-specific capacity improvement, Samsung</w:t>
      </w:r>
    </w:p>
    <w:p w14:paraId="4856A44C"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R2-2208401, Discussion on Capacity enahancement for XR, LG Electronics Inc.</w:t>
      </w:r>
    </w:p>
    <w:p w14:paraId="3EE9CA8E"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R2-2208417, Support for XR-specific scheduler enhancements, AT&amp;T</w:t>
      </w:r>
    </w:p>
    <w:p w14:paraId="2A0C8659"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R2-2208422, Discussion on XR-specific capacity improvements, CMCC</w:t>
      </w:r>
    </w:p>
    <w:p w14:paraId="3D8AD93A"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R2-2208498, Discussion on XR-specific capacity enhancements techniques, Huawei, HiSilicon</w:t>
      </w:r>
    </w:p>
    <w:p w14:paraId="12BC5832"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R2-2208621, Layer 2 based XR capacity enhancement, Futurewei</w:t>
      </w:r>
    </w:p>
    <w:p w14:paraId="5E902CA3" w14:textId="77777777" w:rsidR="00CF32C5" w:rsidRPr="00DA1B93" w:rsidRDefault="00CF32C5" w:rsidP="00294464">
      <w:pPr>
        <w:pStyle w:val="ListParagraph"/>
        <w:numPr>
          <w:ilvl w:val="0"/>
          <w:numId w:val="14"/>
        </w:numPr>
        <w:snapToGrid w:val="0"/>
        <w:ind w:leftChars="0"/>
        <w:rPr>
          <w:rFonts w:ascii="Arial" w:hAnsi="Arial" w:cs="Arial"/>
          <w:sz w:val="20"/>
          <w:szCs w:val="20"/>
        </w:rPr>
      </w:pPr>
      <w:r w:rsidRPr="00DA1B93">
        <w:rPr>
          <w:rFonts w:ascii="Arial" w:hAnsi="Arial" w:cs="Arial"/>
          <w:sz w:val="20"/>
          <w:szCs w:val="20"/>
        </w:rPr>
        <w:t>R2-2208676, XR capacity enhancements, Ericsson</w:t>
      </w:r>
    </w:p>
    <w:p w14:paraId="2CB4A06D" w14:textId="12B0A727" w:rsidR="00CF32C5" w:rsidRDefault="00CF32C5" w:rsidP="003E3A1A">
      <w:pPr>
        <w:overflowPunct/>
        <w:autoSpaceDE/>
        <w:autoSpaceDN/>
        <w:snapToGrid w:val="0"/>
        <w:spacing w:after="0"/>
        <w:textAlignment w:val="auto"/>
        <w:rPr>
          <w:rFonts w:ascii="Arial" w:hAnsi="Arial" w:cs="Arial"/>
          <w:lang w:eastAsia="ja-JP"/>
        </w:rPr>
      </w:pPr>
    </w:p>
    <w:p w14:paraId="1E093AB1" w14:textId="631D62A1" w:rsidR="003A2AA3" w:rsidRDefault="003A2AA3" w:rsidP="003E3A1A">
      <w:pPr>
        <w:overflowPunct/>
        <w:autoSpaceDE/>
        <w:autoSpaceDN/>
        <w:snapToGrid w:val="0"/>
        <w:spacing w:after="0"/>
        <w:textAlignment w:val="auto"/>
        <w:rPr>
          <w:rFonts w:ascii="Arial" w:hAnsi="Arial" w:cs="Arial"/>
          <w:lang w:eastAsia="ja-JP"/>
        </w:rPr>
      </w:pPr>
    </w:p>
    <w:p w14:paraId="17241FC6" w14:textId="4B0A60C9" w:rsidR="003A2AA3" w:rsidRDefault="003A2AA3" w:rsidP="003A2AA3">
      <w:pPr>
        <w:overflowPunct/>
        <w:autoSpaceDE/>
        <w:autoSpaceDN/>
        <w:snapToGrid w:val="0"/>
        <w:spacing w:after="0"/>
        <w:textAlignment w:val="auto"/>
        <w:rPr>
          <w:rFonts w:ascii="Arial" w:hAnsi="Arial" w:cs="Arial"/>
          <w:b/>
          <w:bCs/>
          <w:lang w:eastAsia="ja-JP"/>
        </w:rPr>
      </w:pPr>
      <w:r w:rsidRPr="0031186B">
        <w:rPr>
          <w:rFonts w:ascii="Arial" w:hAnsi="Arial" w:cs="Arial"/>
          <w:b/>
          <w:bCs/>
          <w:lang w:eastAsia="ja-JP"/>
        </w:rPr>
        <w:t>RAN1#1</w:t>
      </w:r>
      <w:r>
        <w:rPr>
          <w:rFonts w:ascii="Arial" w:hAnsi="Arial" w:cs="Arial"/>
          <w:b/>
          <w:bCs/>
          <w:lang w:eastAsia="ja-JP"/>
        </w:rPr>
        <w:t>10</w:t>
      </w:r>
    </w:p>
    <w:p w14:paraId="682FD0C4" w14:textId="0D68CF90" w:rsidR="00851361" w:rsidRDefault="00851361" w:rsidP="003A2AA3">
      <w:pPr>
        <w:overflowPunct/>
        <w:autoSpaceDE/>
        <w:autoSpaceDN/>
        <w:snapToGrid w:val="0"/>
        <w:spacing w:after="0"/>
        <w:textAlignment w:val="auto"/>
        <w:rPr>
          <w:rFonts w:ascii="Arial" w:hAnsi="Arial" w:cs="Arial"/>
          <w:b/>
          <w:bCs/>
          <w:lang w:eastAsia="ja-JP"/>
        </w:rPr>
      </w:pPr>
    </w:p>
    <w:p w14:paraId="69AA81FF" w14:textId="77073482" w:rsidR="00851361" w:rsidRPr="00CC012E" w:rsidRDefault="00851361" w:rsidP="00294464">
      <w:pPr>
        <w:pStyle w:val="B1"/>
        <w:numPr>
          <w:ilvl w:val="0"/>
          <w:numId w:val="14"/>
        </w:numPr>
        <w:spacing w:after="0"/>
        <w:rPr>
          <w:rFonts w:ascii="Arial" w:hAnsi="Arial" w:cs="Arial"/>
          <w:lang w:val="en-US"/>
        </w:rPr>
      </w:pPr>
      <w:r w:rsidRPr="00CC012E">
        <w:rPr>
          <w:rFonts w:ascii="Arial" w:hAnsi="Arial" w:cs="Arial"/>
        </w:rPr>
        <w:t>R1-2207831,</w:t>
      </w:r>
      <w:r w:rsidRPr="00CC012E">
        <w:rPr>
          <w:rFonts w:ascii="Arial" w:hAnsi="Arial" w:cs="Arial"/>
          <w:lang w:val="en-US"/>
        </w:rPr>
        <w:t xml:space="preserve"> Moderator Summary#1 on XR specific power saving techniques,</w:t>
      </w:r>
      <w:r w:rsidRPr="00CC012E">
        <w:rPr>
          <w:rFonts w:ascii="Arial" w:hAnsi="Arial" w:cs="Arial"/>
        </w:rPr>
        <w:t xml:space="preserve"> Moderator (Qualcomm Incorporated)</w:t>
      </w:r>
    </w:p>
    <w:p w14:paraId="4D4A0275" w14:textId="70B2E44E" w:rsidR="00851361" w:rsidRPr="00CC012E" w:rsidRDefault="00851361" w:rsidP="00294464">
      <w:pPr>
        <w:pStyle w:val="B1"/>
        <w:numPr>
          <w:ilvl w:val="0"/>
          <w:numId w:val="14"/>
        </w:numPr>
        <w:spacing w:after="0"/>
        <w:rPr>
          <w:rFonts w:ascii="Arial" w:hAnsi="Arial" w:cs="Arial"/>
        </w:rPr>
      </w:pPr>
      <w:r w:rsidRPr="00CC012E">
        <w:rPr>
          <w:rFonts w:ascii="Arial" w:hAnsi="Arial" w:cs="Arial"/>
        </w:rPr>
        <w:t>R1-2207832,</w:t>
      </w:r>
      <w:r w:rsidRPr="00CC012E">
        <w:rPr>
          <w:rFonts w:ascii="Arial" w:hAnsi="Arial" w:cs="Arial"/>
          <w:lang w:val="en-US"/>
        </w:rPr>
        <w:t xml:space="preserve"> Moderator Summary#2 on XR specific power saving techniques,</w:t>
      </w:r>
      <w:r w:rsidRPr="00CC012E">
        <w:rPr>
          <w:rFonts w:ascii="Arial" w:hAnsi="Arial" w:cs="Arial"/>
        </w:rPr>
        <w:t xml:space="preserve"> Moderator (Qualcomm Incorporated)</w:t>
      </w:r>
    </w:p>
    <w:p w14:paraId="2B4D0EC8" w14:textId="2896740C" w:rsidR="00851361" w:rsidRPr="00CC012E" w:rsidRDefault="00851361" w:rsidP="00294464">
      <w:pPr>
        <w:pStyle w:val="B1"/>
        <w:numPr>
          <w:ilvl w:val="0"/>
          <w:numId w:val="14"/>
        </w:numPr>
        <w:spacing w:after="0"/>
        <w:rPr>
          <w:rFonts w:ascii="Arial" w:hAnsi="Arial" w:cs="Arial"/>
        </w:rPr>
      </w:pPr>
      <w:r w:rsidRPr="00CC012E">
        <w:rPr>
          <w:rFonts w:ascii="Arial" w:hAnsi="Arial" w:cs="Arial"/>
        </w:rPr>
        <w:t>R1-2207833,</w:t>
      </w:r>
      <w:r w:rsidRPr="00CC012E">
        <w:rPr>
          <w:rFonts w:ascii="Arial" w:hAnsi="Arial" w:cs="Arial"/>
          <w:lang w:val="en-US"/>
        </w:rPr>
        <w:t xml:space="preserve"> Final Moderator Summary on XR specific power saving techniques,</w:t>
      </w:r>
      <w:r w:rsidRPr="00CC012E">
        <w:rPr>
          <w:rFonts w:ascii="Arial" w:hAnsi="Arial" w:cs="Arial"/>
        </w:rPr>
        <w:t xml:space="preserve"> Moderator (Qualcomm Incorporated)</w:t>
      </w:r>
    </w:p>
    <w:p w14:paraId="463CE50C" w14:textId="21864356" w:rsidR="00851361" w:rsidRPr="00CC012E" w:rsidRDefault="00851361" w:rsidP="00294464">
      <w:pPr>
        <w:pStyle w:val="ListParagraph"/>
        <w:numPr>
          <w:ilvl w:val="0"/>
          <w:numId w:val="14"/>
        </w:numPr>
        <w:ind w:leftChars="0"/>
        <w:rPr>
          <w:rFonts w:ascii="Arial" w:hAnsi="Arial" w:cs="Arial"/>
          <w:sz w:val="20"/>
          <w:szCs w:val="20"/>
          <w:lang w:eastAsia="x-none"/>
        </w:rPr>
      </w:pPr>
      <w:r w:rsidRPr="00CC012E">
        <w:rPr>
          <w:rFonts w:ascii="Arial" w:hAnsi="Arial" w:cs="Arial"/>
          <w:sz w:val="20"/>
          <w:szCs w:val="20"/>
          <w:lang w:eastAsia="x-none"/>
        </w:rPr>
        <w:t>R1-2205843, XR specific power saving techniques, TCL Communication Ltd.</w:t>
      </w:r>
    </w:p>
    <w:p w14:paraId="292BE7C2" w14:textId="4D9B54E5" w:rsidR="00851361" w:rsidRPr="00CC012E" w:rsidRDefault="00851361" w:rsidP="00294464">
      <w:pPr>
        <w:pStyle w:val="ListParagraph"/>
        <w:numPr>
          <w:ilvl w:val="0"/>
          <w:numId w:val="14"/>
        </w:numPr>
        <w:ind w:leftChars="0"/>
        <w:rPr>
          <w:rFonts w:ascii="Arial" w:hAnsi="Arial" w:cs="Arial"/>
          <w:sz w:val="20"/>
          <w:szCs w:val="20"/>
          <w:lang w:eastAsia="x-none"/>
        </w:rPr>
      </w:pPr>
      <w:r w:rsidRPr="00CC012E">
        <w:rPr>
          <w:rFonts w:ascii="Arial" w:hAnsi="Arial" w:cs="Arial"/>
          <w:sz w:val="20"/>
          <w:szCs w:val="20"/>
          <w:lang w:eastAsia="x-none"/>
        </w:rPr>
        <w:t>R1-2205877, Discussion on XR-specific power saving techniques, Huawei, HiSilicon</w:t>
      </w:r>
    </w:p>
    <w:p w14:paraId="1466D49F" w14:textId="0799B896" w:rsidR="00851361" w:rsidRPr="00CC012E" w:rsidRDefault="00851361" w:rsidP="00294464">
      <w:pPr>
        <w:pStyle w:val="ListParagraph"/>
        <w:numPr>
          <w:ilvl w:val="0"/>
          <w:numId w:val="14"/>
        </w:numPr>
        <w:ind w:leftChars="0"/>
        <w:rPr>
          <w:rFonts w:ascii="Arial" w:hAnsi="Arial" w:cs="Arial"/>
          <w:sz w:val="20"/>
          <w:szCs w:val="20"/>
          <w:lang w:eastAsia="x-none"/>
        </w:rPr>
      </w:pPr>
      <w:r w:rsidRPr="00CC012E">
        <w:rPr>
          <w:rFonts w:ascii="Arial" w:hAnsi="Arial" w:cs="Arial"/>
          <w:sz w:val="20"/>
          <w:szCs w:val="20"/>
          <w:lang w:eastAsia="x-none"/>
        </w:rPr>
        <w:t>R1-2205916, Discussion on power saving enhancements for XR, Ericsson</w:t>
      </w:r>
    </w:p>
    <w:p w14:paraId="47F794C1" w14:textId="24331586" w:rsidR="00851361" w:rsidRPr="00CC012E" w:rsidRDefault="00851361" w:rsidP="00294464">
      <w:pPr>
        <w:pStyle w:val="ListParagraph"/>
        <w:numPr>
          <w:ilvl w:val="0"/>
          <w:numId w:val="14"/>
        </w:numPr>
        <w:ind w:leftChars="0"/>
        <w:rPr>
          <w:rFonts w:ascii="Arial" w:hAnsi="Arial" w:cs="Arial"/>
          <w:sz w:val="20"/>
          <w:szCs w:val="20"/>
          <w:lang w:eastAsia="x-none"/>
        </w:rPr>
      </w:pPr>
      <w:r w:rsidRPr="00CC012E">
        <w:rPr>
          <w:rFonts w:ascii="Arial" w:hAnsi="Arial" w:cs="Arial"/>
          <w:sz w:val="20"/>
          <w:szCs w:val="20"/>
          <w:lang w:eastAsia="x-none"/>
        </w:rPr>
        <w:t>R1-2206007, Discussion on XR specific power saving techniques, Spreadtrum Communications</w:t>
      </w:r>
    </w:p>
    <w:p w14:paraId="00128469" w14:textId="5A91FE88" w:rsidR="00851361" w:rsidRPr="00CC012E" w:rsidRDefault="00851361" w:rsidP="00294464">
      <w:pPr>
        <w:pStyle w:val="ListParagraph"/>
        <w:numPr>
          <w:ilvl w:val="0"/>
          <w:numId w:val="14"/>
        </w:numPr>
        <w:ind w:leftChars="0"/>
        <w:rPr>
          <w:rFonts w:ascii="Arial" w:hAnsi="Arial" w:cs="Arial"/>
          <w:sz w:val="20"/>
          <w:szCs w:val="20"/>
          <w:lang w:eastAsia="x-none"/>
        </w:rPr>
      </w:pPr>
      <w:r w:rsidRPr="00CC012E">
        <w:rPr>
          <w:rFonts w:ascii="Arial" w:hAnsi="Arial" w:cs="Arial"/>
          <w:sz w:val="20"/>
          <w:szCs w:val="20"/>
          <w:lang w:eastAsia="x-none"/>
        </w:rPr>
        <w:t>R1-2206061, Discussion on XR specific power saving enhancements, vivo</w:t>
      </w:r>
    </w:p>
    <w:p w14:paraId="616E70E2" w14:textId="0DC1A0CD" w:rsidR="00851361" w:rsidRPr="00CC012E" w:rsidRDefault="00851361" w:rsidP="00294464">
      <w:pPr>
        <w:pStyle w:val="ListParagraph"/>
        <w:numPr>
          <w:ilvl w:val="0"/>
          <w:numId w:val="14"/>
        </w:numPr>
        <w:ind w:leftChars="0"/>
        <w:rPr>
          <w:rFonts w:ascii="Arial" w:hAnsi="Arial" w:cs="Arial"/>
          <w:sz w:val="20"/>
          <w:szCs w:val="20"/>
          <w:lang w:eastAsia="x-none"/>
        </w:rPr>
      </w:pPr>
      <w:r w:rsidRPr="00CC012E">
        <w:rPr>
          <w:rFonts w:ascii="Arial" w:hAnsi="Arial" w:cs="Arial"/>
          <w:sz w:val="20"/>
          <w:szCs w:val="20"/>
          <w:lang w:eastAsia="x-none"/>
        </w:rPr>
        <w:t>R1-2206105, Discussion on XR power saving techniques, III</w:t>
      </w:r>
    </w:p>
    <w:p w14:paraId="64ED658B" w14:textId="62F06249" w:rsidR="00851361" w:rsidRPr="00CC012E" w:rsidRDefault="00851361" w:rsidP="00294464">
      <w:pPr>
        <w:pStyle w:val="ListParagraph"/>
        <w:numPr>
          <w:ilvl w:val="0"/>
          <w:numId w:val="14"/>
        </w:numPr>
        <w:ind w:leftChars="0"/>
        <w:rPr>
          <w:rFonts w:ascii="Arial" w:hAnsi="Arial" w:cs="Arial"/>
          <w:sz w:val="20"/>
          <w:szCs w:val="20"/>
          <w:lang w:eastAsia="x-none"/>
        </w:rPr>
      </w:pPr>
      <w:r w:rsidRPr="00CC012E">
        <w:rPr>
          <w:rFonts w:ascii="Arial" w:hAnsi="Arial" w:cs="Arial"/>
          <w:sz w:val="20"/>
          <w:szCs w:val="20"/>
          <w:lang w:eastAsia="x-none"/>
        </w:rPr>
        <w:t>R1-2206131, Considerations on power saving techniques for XR, Sony</w:t>
      </w:r>
    </w:p>
    <w:p w14:paraId="025D6C01" w14:textId="01EA04FD" w:rsidR="00851361" w:rsidRPr="00CC012E" w:rsidRDefault="00851361" w:rsidP="00294464">
      <w:pPr>
        <w:pStyle w:val="ListParagraph"/>
        <w:numPr>
          <w:ilvl w:val="0"/>
          <w:numId w:val="14"/>
        </w:numPr>
        <w:ind w:leftChars="0"/>
        <w:rPr>
          <w:rFonts w:ascii="Arial" w:hAnsi="Arial" w:cs="Arial"/>
          <w:sz w:val="20"/>
          <w:szCs w:val="20"/>
          <w:lang w:eastAsia="x-none"/>
        </w:rPr>
      </w:pPr>
      <w:r w:rsidRPr="00CC012E">
        <w:rPr>
          <w:rFonts w:ascii="Arial" w:hAnsi="Arial" w:cs="Arial"/>
          <w:sz w:val="20"/>
          <w:szCs w:val="20"/>
          <w:lang w:eastAsia="x-none"/>
        </w:rPr>
        <w:t>R1-2206225, XR-specific power saving enhancements, Nokia, Nokia Shanghai Bell</w:t>
      </w:r>
    </w:p>
    <w:p w14:paraId="5505020F" w14:textId="3D716C88" w:rsidR="00851361" w:rsidRPr="00CC012E" w:rsidRDefault="00851361" w:rsidP="00294464">
      <w:pPr>
        <w:pStyle w:val="ListParagraph"/>
        <w:numPr>
          <w:ilvl w:val="0"/>
          <w:numId w:val="14"/>
        </w:numPr>
        <w:ind w:leftChars="0"/>
        <w:rPr>
          <w:rFonts w:ascii="Arial" w:hAnsi="Arial" w:cs="Arial"/>
          <w:sz w:val="20"/>
          <w:szCs w:val="20"/>
          <w:lang w:eastAsia="x-none"/>
        </w:rPr>
      </w:pPr>
      <w:r w:rsidRPr="00CC012E">
        <w:rPr>
          <w:rFonts w:ascii="Arial" w:hAnsi="Arial" w:cs="Arial"/>
          <w:sz w:val="20"/>
          <w:szCs w:val="20"/>
          <w:lang w:eastAsia="x-none"/>
        </w:rPr>
        <w:t>R1-2206244, Discussion on XR specific power saving techniques, NEC</w:t>
      </w:r>
    </w:p>
    <w:p w14:paraId="3C2CCCEC" w14:textId="2650A56D" w:rsidR="00851361" w:rsidRPr="00CC012E" w:rsidRDefault="00851361" w:rsidP="00294464">
      <w:pPr>
        <w:pStyle w:val="ListParagraph"/>
        <w:numPr>
          <w:ilvl w:val="0"/>
          <w:numId w:val="14"/>
        </w:numPr>
        <w:ind w:leftChars="0"/>
        <w:rPr>
          <w:rFonts w:ascii="Arial" w:hAnsi="Arial" w:cs="Arial"/>
          <w:sz w:val="20"/>
          <w:szCs w:val="20"/>
          <w:lang w:eastAsia="x-none"/>
        </w:rPr>
      </w:pPr>
      <w:r w:rsidRPr="00CC012E">
        <w:rPr>
          <w:rFonts w:ascii="Arial" w:hAnsi="Arial" w:cs="Arial"/>
          <w:sz w:val="20"/>
          <w:szCs w:val="20"/>
          <w:lang w:eastAsia="x-none"/>
        </w:rPr>
        <w:t>R1-2206328, Discussion on XR specific power saving techniques, OPPO</w:t>
      </w:r>
    </w:p>
    <w:p w14:paraId="1DBE518E" w14:textId="71923803" w:rsidR="00851361" w:rsidRPr="00CC012E" w:rsidRDefault="00851361" w:rsidP="00294464">
      <w:pPr>
        <w:pStyle w:val="ListParagraph"/>
        <w:numPr>
          <w:ilvl w:val="0"/>
          <w:numId w:val="14"/>
        </w:numPr>
        <w:ind w:leftChars="0"/>
        <w:rPr>
          <w:rFonts w:ascii="Arial" w:hAnsi="Arial" w:cs="Arial"/>
          <w:sz w:val="20"/>
          <w:szCs w:val="20"/>
          <w:lang w:eastAsia="x-none"/>
        </w:rPr>
      </w:pPr>
      <w:r w:rsidRPr="00CC012E">
        <w:rPr>
          <w:rFonts w:ascii="Arial" w:hAnsi="Arial" w:cs="Arial"/>
          <w:sz w:val="20"/>
          <w:szCs w:val="20"/>
          <w:lang w:eastAsia="x-none"/>
        </w:rPr>
        <w:t>R1-2206384, UE Power saving techniques for XR, CATT</w:t>
      </w:r>
    </w:p>
    <w:p w14:paraId="294B6391" w14:textId="616E3D9A" w:rsidR="00851361" w:rsidRPr="00CC012E" w:rsidRDefault="00851361" w:rsidP="00294464">
      <w:pPr>
        <w:pStyle w:val="ListParagraph"/>
        <w:numPr>
          <w:ilvl w:val="0"/>
          <w:numId w:val="14"/>
        </w:numPr>
        <w:ind w:leftChars="0"/>
        <w:rPr>
          <w:rFonts w:ascii="Arial" w:hAnsi="Arial" w:cs="Arial"/>
          <w:sz w:val="20"/>
          <w:szCs w:val="20"/>
          <w:lang w:eastAsia="x-none"/>
        </w:rPr>
      </w:pPr>
      <w:r w:rsidRPr="00CC012E">
        <w:rPr>
          <w:rFonts w:ascii="Arial" w:hAnsi="Arial" w:cs="Arial"/>
          <w:sz w:val="20"/>
          <w:szCs w:val="20"/>
          <w:lang w:eastAsia="x-none"/>
        </w:rPr>
        <w:t>R1-2206436, Discussion on XR specific power saving techniques, Panasonic</w:t>
      </w:r>
    </w:p>
    <w:p w14:paraId="4C37873E" w14:textId="79E73636" w:rsidR="00851361" w:rsidRPr="00CC012E" w:rsidRDefault="00851361" w:rsidP="00294464">
      <w:pPr>
        <w:pStyle w:val="ListParagraph"/>
        <w:numPr>
          <w:ilvl w:val="0"/>
          <w:numId w:val="14"/>
        </w:numPr>
        <w:ind w:leftChars="0"/>
        <w:rPr>
          <w:rFonts w:ascii="Arial" w:hAnsi="Arial" w:cs="Arial"/>
          <w:sz w:val="20"/>
          <w:szCs w:val="20"/>
          <w:lang w:eastAsia="x-none"/>
        </w:rPr>
      </w:pPr>
      <w:r w:rsidRPr="00CC012E">
        <w:rPr>
          <w:rFonts w:ascii="Arial" w:hAnsi="Arial" w:cs="Arial"/>
          <w:sz w:val="20"/>
          <w:szCs w:val="20"/>
          <w:lang w:eastAsia="x-none"/>
        </w:rPr>
        <w:t>R1-2206495, Power saving techniques for XR, Rakuten Mobile, Inc</w:t>
      </w:r>
    </w:p>
    <w:p w14:paraId="094C4000" w14:textId="227E32CD" w:rsidR="00851361" w:rsidRPr="00CC012E" w:rsidRDefault="00851361" w:rsidP="00294464">
      <w:pPr>
        <w:pStyle w:val="ListParagraph"/>
        <w:numPr>
          <w:ilvl w:val="0"/>
          <w:numId w:val="14"/>
        </w:numPr>
        <w:ind w:leftChars="0"/>
        <w:rPr>
          <w:rFonts w:ascii="Arial" w:hAnsi="Arial" w:cs="Arial"/>
          <w:sz w:val="20"/>
          <w:szCs w:val="20"/>
          <w:lang w:eastAsia="x-none"/>
        </w:rPr>
      </w:pPr>
      <w:r w:rsidRPr="00CC012E">
        <w:rPr>
          <w:rFonts w:ascii="Arial" w:hAnsi="Arial" w:cs="Arial"/>
          <w:sz w:val="20"/>
          <w:szCs w:val="20"/>
          <w:lang w:eastAsia="x-none"/>
        </w:rPr>
        <w:t>R1-2206518, XR-specific power saving techniques, Lenovo</w:t>
      </w:r>
    </w:p>
    <w:p w14:paraId="4D3FF7BF" w14:textId="5AE1B1C5" w:rsidR="00851361" w:rsidRPr="00CC012E" w:rsidRDefault="00851361" w:rsidP="00294464">
      <w:pPr>
        <w:pStyle w:val="ListParagraph"/>
        <w:numPr>
          <w:ilvl w:val="0"/>
          <w:numId w:val="14"/>
        </w:numPr>
        <w:ind w:leftChars="0"/>
        <w:rPr>
          <w:rFonts w:ascii="Arial" w:hAnsi="Arial" w:cs="Arial"/>
          <w:sz w:val="20"/>
          <w:szCs w:val="20"/>
          <w:lang w:eastAsia="x-none"/>
        </w:rPr>
      </w:pPr>
      <w:r w:rsidRPr="00CC012E">
        <w:rPr>
          <w:rFonts w:ascii="Arial" w:hAnsi="Arial" w:cs="Arial"/>
          <w:sz w:val="20"/>
          <w:szCs w:val="20"/>
          <w:lang w:eastAsia="x-none"/>
        </w:rPr>
        <w:t>R1-2206601, Discussion on XR specific power saving techniques, Intel Corporation</w:t>
      </w:r>
    </w:p>
    <w:p w14:paraId="2A10399F" w14:textId="7CA32A24" w:rsidR="00851361" w:rsidRPr="00CC012E" w:rsidRDefault="00851361" w:rsidP="00294464">
      <w:pPr>
        <w:pStyle w:val="ListParagraph"/>
        <w:numPr>
          <w:ilvl w:val="0"/>
          <w:numId w:val="14"/>
        </w:numPr>
        <w:ind w:leftChars="0"/>
        <w:rPr>
          <w:rFonts w:ascii="Arial" w:hAnsi="Arial" w:cs="Arial"/>
          <w:sz w:val="20"/>
          <w:szCs w:val="20"/>
          <w:lang w:eastAsia="x-none"/>
        </w:rPr>
      </w:pPr>
      <w:r w:rsidRPr="00CC012E">
        <w:rPr>
          <w:rFonts w:ascii="Arial" w:hAnsi="Arial" w:cs="Arial"/>
          <w:sz w:val="20"/>
          <w:szCs w:val="20"/>
          <w:lang w:eastAsia="x-none"/>
        </w:rPr>
        <w:t>R1-2206629, Discussions on techniques for XR Power Saving, Xiaomi</w:t>
      </w:r>
    </w:p>
    <w:p w14:paraId="4B7F5D6E" w14:textId="03CB4899" w:rsidR="00851361" w:rsidRPr="00CC012E" w:rsidRDefault="00851361" w:rsidP="00294464">
      <w:pPr>
        <w:pStyle w:val="ListParagraph"/>
        <w:numPr>
          <w:ilvl w:val="0"/>
          <w:numId w:val="14"/>
        </w:numPr>
        <w:ind w:leftChars="0"/>
        <w:rPr>
          <w:rFonts w:ascii="Arial" w:hAnsi="Arial" w:cs="Arial"/>
          <w:sz w:val="20"/>
          <w:szCs w:val="20"/>
          <w:lang w:eastAsia="x-none"/>
        </w:rPr>
      </w:pPr>
      <w:r w:rsidRPr="00CC012E">
        <w:rPr>
          <w:rFonts w:ascii="Arial" w:hAnsi="Arial" w:cs="Arial"/>
          <w:sz w:val="20"/>
          <w:szCs w:val="20"/>
          <w:lang w:eastAsia="x-none"/>
        </w:rPr>
        <w:t>R1-2206702, Discussion on XR specific power saving enhancement for NR, China Telecom</w:t>
      </w:r>
    </w:p>
    <w:p w14:paraId="7030288A" w14:textId="67FA405E" w:rsidR="00851361" w:rsidRPr="00CC012E" w:rsidRDefault="00851361" w:rsidP="00294464">
      <w:pPr>
        <w:pStyle w:val="ListParagraph"/>
        <w:numPr>
          <w:ilvl w:val="0"/>
          <w:numId w:val="14"/>
        </w:numPr>
        <w:ind w:leftChars="0"/>
        <w:rPr>
          <w:rFonts w:ascii="Arial" w:hAnsi="Arial" w:cs="Arial"/>
          <w:sz w:val="20"/>
          <w:szCs w:val="20"/>
          <w:lang w:eastAsia="x-none"/>
        </w:rPr>
      </w:pPr>
      <w:r w:rsidRPr="00CC012E">
        <w:rPr>
          <w:rFonts w:ascii="Arial" w:hAnsi="Arial" w:cs="Arial"/>
          <w:sz w:val="20"/>
          <w:szCs w:val="20"/>
          <w:lang w:eastAsia="x-none"/>
        </w:rPr>
        <w:t>R1-2206846, Considerations on XR-specific Power Savings, Samsung</w:t>
      </w:r>
    </w:p>
    <w:p w14:paraId="02901F56" w14:textId="5A2F16A3" w:rsidR="00851361" w:rsidRPr="00CC012E" w:rsidRDefault="00851361" w:rsidP="00294464">
      <w:pPr>
        <w:pStyle w:val="ListParagraph"/>
        <w:numPr>
          <w:ilvl w:val="0"/>
          <w:numId w:val="14"/>
        </w:numPr>
        <w:ind w:leftChars="0"/>
        <w:rPr>
          <w:rFonts w:ascii="Arial" w:hAnsi="Arial" w:cs="Arial"/>
          <w:sz w:val="20"/>
          <w:szCs w:val="20"/>
          <w:lang w:eastAsia="x-none"/>
        </w:rPr>
      </w:pPr>
      <w:r w:rsidRPr="00CC012E">
        <w:rPr>
          <w:rFonts w:ascii="Arial" w:hAnsi="Arial" w:cs="Arial"/>
          <w:sz w:val="20"/>
          <w:szCs w:val="20"/>
          <w:lang w:eastAsia="x-none"/>
        </w:rPr>
        <w:t>R1-2206931, Discussion on XR-specific power saving techniques, CMCC</w:t>
      </w:r>
    </w:p>
    <w:p w14:paraId="6E0EDA9D" w14:textId="32433024" w:rsidR="00851361" w:rsidRPr="00CC012E" w:rsidRDefault="00851361" w:rsidP="00294464">
      <w:pPr>
        <w:pStyle w:val="ListParagraph"/>
        <w:numPr>
          <w:ilvl w:val="0"/>
          <w:numId w:val="14"/>
        </w:numPr>
        <w:ind w:leftChars="0"/>
        <w:rPr>
          <w:rFonts w:ascii="Arial" w:hAnsi="Arial" w:cs="Arial"/>
          <w:sz w:val="20"/>
          <w:szCs w:val="20"/>
          <w:lang w:eastAsia="x-none"/>
        </w:rPr>
      </w:pPr>
      <w:r w:rsidRPr="00CC012E">
        <w:rPr>
          <w:rFonts w:ascii="Arial" w:hAnsi="Arial" w:cs="Arial"/>
          <w:sz w:val="20"/>
          <w:szCs w:val="20"/>
          <w:lang w:eastAsia="x-none"/>
        </w:rPr>
        <w:t>R1-2206959, Discussion on power saving techniques for XR, ETRI</w:t>
      </w:r>
    </w:p>
    <w:p w14:paraId="4AE5B7F7" w14:textId="29714AD8" w:rsidR="00851361" w:rsidRPr="00CC012E" w:rsidRDefault="00851361" w:rsidP="00294464">
      <w:pPr>
        <w:pStyle w:val="ListParagraph"/>
        <w:numPr>
          <w:ilvl w:val="0"/>
          <w:numId w:val="14"/>
        </w:numPr>
        <w:ind w:leftChars="0"/>
        <w:rPr>
          <w:rFonts w:ascii="Arial" w:hAnsi="Arial" w:cs="Arial"/>
          <w:sz w:val="20"/>
          <w:szCs w:val="20"/>
          <w:lang w:eastAsia="x-none"/>
        </w:rPr>
      </w:pPr>
      <w:r w:rsidRPr="00CC012E">
        <w:rPr>
          <w:rFonts w:ascii="Arial" w:hAnsi="Arial" w:cs="Arial"/>
          <w:sz w:val="20"/>
          <w:szCs w:val="20"/>
          <w:lang w:eastAsia="x-none"/>
        </w:rPr>
        <w:t>R1-2206965, On XR-specific power saving techniques, Google Inc.</w:t>
      </w:r>
    </w:p>
    <w:p w14:paraId="69CF641B" w14:textId="04834D8D" w:rsidR="00851361" w:rsidRPr="00CC012E" w:rsidRDefault="00851361" w:rsidP="00294464">
      <w:pPr>
        <w:pStyle w:val="ListParagraph"/>
        <w:numPr>
          <w:ilvl w:val="0"/>
          <w:numId w:val="14"/>
        </w:numPr>
        <w:ind w:leftChars="0"/>
        <w:rPr>
          <w:rFonts w:ascii="Arial" w:hAnsi="Arial" w:cs="Arial"/>
          <w:sz w:val="20"/>
          <w:szCs w:val="20"/>
          <w:lang w:eastAsia="x-none"/>
        </w:rPr>
      </w:pPr>
      <w:r w:rsidRPr="00CC012E">
        <w:rPr>
          <w:rFonts w:ascii="Arial" w:hAnsi="Arial" w:cs="Arial"/>
          <w:sz w:val="20"/>
          <w:szCs w:val="20"/>
          <w:lang w:eastAsia="x-none"/>
        </w:rPr>
        <w:t>R1-2207008, On XR specific power saving techniques, MediaTek Inc.</w:t>
      </w:r>
    </w:p>
    <w:p w14:paraId="544056CB" w14:textId="6ACDD964" w:rsidR="00851361" w:rsidRPr="00CC012E" w:rsidRDefault="00851361" w:rsidP="00294464">
      <w:pPr>
        <w:pStyle w:val="ListParagraph"/>
        <w:numPr>
          <w:ilvl w:val="0"/>
          <w:numId w:val="14"/>
        </w:numPr>
        <w:ind w:leftChars="0"/>
        <w:rPr>
          <w:rFonts w:ascii="Arial" w:hAnsi="Arial" w:cs="Arial"/>
          <w:sz w:val="20"/>
          <w:szCs w:val="20"/>
          <w:lang w:eastAsia="x-none"/>
        </w:rPr>
      </w:pPr>
      <w:r w:rsidRPr="00CC012E">
        <w:rPr>
          <w:rFonts w:ascii="Arial" w:hAnsi="Arial" w:cs="Arial"/>
          <w:sz w:val="20"/>
          <w:szCs w:val="20"/>
          <w:lang w:eastAsia="x-none"/>
        </w:rPr>
        <w:t>R1-2207042, Discussion on XR-specific power saving techniques, LG Electronics</w:t>
      </w:r>
    </w:p>
    <w:p w14:paraId="434E94AB" w14:textId="1AE41C85" w:rsidR="00851361" w:rsidRPr="00CC012E" w:rsidRDefault="00851361" w:rsidP="00294464">
      <w:pPr>
        <w:pStyle w:val="ListParagraph"/>
        <w:numPr>
          <w:ilvl w:val="0"/>
          <w:numId w:val="14"/>
        </w:numPr>
        <w:ind w:leftChars="0"/>
        <w:rPr>
          <w:rFonts w:ascii="Arial" w:hAnsi="Arial" w:cs="Arial"/>
          <w:sz w:val="20"/>
          <w:szCs w:val="20"/>
          <w:lang w:eastAsia="x-none"/>
        </w:rPr>
      </w:pPr>
      <w:r w:rsidRPr="00CC012E">
        <w:rPr>
          <w:rFonts w:ascii="Arial" w:hAnsi="Arial" w:cs="Arial"/>
          <w:sz w:val="20"/>
          <w:szCs w:val="20"/>
          <w:lang w:eastAsia="x-none"/>
        </w:rPr>
        <w:t>R1-2207061, Evaluation on XR specific power saving techniques, ZTE, Sanechips</w:t>
      </w:r>
    </w:p>
    <w:p w14:paraId="38AA45AE" w14:textId="2C28D30B" w:rsidR="00851361" w:rsidRPr="00CC012E" w:rsidRDefault="00851361" w:rsidP="00294464">
      <w:pPr>
        <w:pStyle w:val="ListParagraph"/>
        <w:numPr>
          <w:ilvl w:val="0"/>
          <w:numId w:val="14"/>
        </w:numPr>
        <w:ind w:leftChars="0"/>
        <w:rPr>
          <w:rFonts w:ascii="Arial" w:hAnsi="Arial" w:cs="Arial"/>
          <w:sz w:val="20"/>
          <w:szCs w:val="20"/>
          <w:lang w:eastAsia="x-none"/>
        </w:rPr>
      </w:pPr>
      <w:r w:rsidRPr="00CC012E">
        <w:rPr>
          <w:rFonts w:ascii="Arial" w:hAnsi="Arial" w:cs="Arial"/>
          <w:sz w:val="20"/>
          <w:szCs w:val="20"/>
          <w:lang w:eastAsia="x-none"/>
        </w:rPr>
        <w:t>R1-2207253, Power saving techniques for XR, Qualcomm Incorporated</w:t>
      </w:r>
    </w:p>
    <w:p w14:paraId="773FEAB7" w14:textId="66DAEC0F" w:rsidR="00851361" w:rsidRPr="00CC012E" w:rsidRDefault="00851361" w:rsidP="00294464">
      <w:pPr>
        <w:pStyle w:val="ListParagraph"/>
        <w:numPr>
          <w:ilvl w:val="0"/>
          <w:numId w:val="14"/>
        </w:numPr>
        <w:ind w:leftChars="0"/>
        <w:rPr>
          <w:rFonts w:ascii="Arial" w:hAnsi="Arial" w:cs="Arial"/>
          <w:sz w:val="20"/>
          <w:szCs w:val="20"/>
          <w:lang w:eastAsia="x-none"/>
        </w:rPr>
      </w:pPr>
      <w:r w:rsidRPr="00CC012E">
        <w:rPr>
          <w:rFonts w:ascii="Arial" w:hAnsi="Arial" w:cs="Arial"/>
          <w:sz w:val="20"/>
          <w:szCs w:val="20"/>
          <w:lang w:eastAsia="x-none"/>
        </w:rPr>
        <w:t>R1-2207263, Discussion on XR specific power saving techniques, InterDigital, Inc.</w:t>
      </w:r>
    </w:p>
    <w:p w14:paraId="6A1C6BC2" w14:textId="781A8DE2" w:rsidR="00851361" w:rsidRPr="00CC012E" w:rsidRDefault="00851361" w:rsidP="00294464">
      <w:pPr>
        <w:pStyle w:val="ListParagraph"/>
        <w:numPr>
          <w:ilvl w:val="0"/>
          <w:numId w:val="14"/>
        </w:numPr>
        <w:ind w:leftChars="0"/>
        <w:rPr>
          <w:rFonts w:ascii="Arial" w:hAnsi="Arial" w:cs="Arial"/>
          <w:sz w:val="20"/>
          <w:szCs w:val="20"/>
          <w:lang w:eastAsia="x-none"/>
        </w:rPr>
      </w:pPr>
      <w:r w:rsidRPr="00CC012E">
        <w:rPr>
          <w:rFonts w:ascii="Arial" w:hAnsi="Arial" w:cs="Arial"/>
          <w:sz w:val="20"/>
          <w:szCs w:val="20"/>
          <w:lang w:eastAsia="x-none"/>
        </w:rPr>
        <w:t>R1-2207351, XR specific power saving techniques, Apple</w:t>
      </w:r>
    </w:p>
    <w:p w14:paraId="5F5EE64A" w14:textId="03AC3583" w:rsidR="00851361" w:rsidRPr="00CC012E" w:rsidRDefault="00851361" w:rsidP="00294464">
      <w:pPr>
        <w:pStyle w:val="ListParagraph"/>
        <w:numPr>
          <w:ilvl w:val="0"/>
          <w:numId w:val="14"/>
        </w:numPr>
        <w:ind w:leftChars="0"/>
        <w:rPr>
          <w:rFonts w:ascii="Arial" w:hAnsi="Arial" w:cs="Arial"/>
          <w:sz w:val="20"/>
          <w:szCs w:val="20"/>
          <w:lang w:eastAsia="x-none"/>
        </w:rPr>
      </w:pPr>
      <w:r w:rsidRPr="00CC012E">
        <w:rPr>
          <w:rFonts w:ascii="Arial" w:hAnsi="Arial" w:cs="Arial"/>
          <w:sz w:val="20"/>
          <w:szCs w:val="20"/>
          <w:lang w:eastAsia="x-none"/>
        </w:rPr>
        <w:t>R1-2207426, Discussion on XR specific power saving techniques, NTT DOCOMO, INC.</w:t>
      </w:r>
    </w:p>
    <w:p w14:paraId="56B5858A" w14:textId="5C7F9177" w:rsidR="00851361" w:rsidRPr="00CC012E" w:rsidRDefault="00851361" w:rsidP="00294464">
      <w:pPr>
        <w:pStyle w:val="B1"/>
        <w:numPr>
          <w:ilvl w:val="0"/>
          <w:numId w:val="14"/>
        </w:numPr>
        <w:spacing w:after="0"/>
        <w:rPr>
          <w:rFonts w:ascii="Arial" w:hAnsi="Arial" w:cs="Arial"/>
        </w:rPr>
      </w:pPr>
      <w:r w:rsidRPr="00CC012E">
        <w:rPr>
          <w:rFonts w:ascii="Arial" w:hAnsi="Arial" w:cs="Arial"/>
        </w:rPr>
        <w:t xml:space="preserve">R1-2207860, </w:t>
      </w:r>
      <w:r w:rsidRPr="00CC012E">
        <w:rPr>
          <w:rFonts w:ascii="Arial" w:hAnsi="Arial" w:cs="Arial"/>
          <w:lang w:val="en-US"/>
        </w:rPr>
        <w:t xml:space="preserve">Discussion on XR specific power saving enhancements, </w:t>
      </w:r>
      <w:r w:rsidRPr="00CC012E">
        <w:rPr>
          <w:rFonts w:ascii="Arial" w:hAnsi="Arial" w:cs="Arial"/>
        </w:rPr>
        <w:t>Moderator (vivo)</w:t>
      </w:r>
    </w:p>
    <w:p w14:paraId="0CD0E51D" w14:textId="77777777" w:rsidR="00851361" w:rsidRPr="00CC012E" w:rsidRDefault="00851361" w:rsidP="00851361">
      <w:pPr>
        <w:spacing w:after="0"/>
        <w:rPr>
          <w:rFonts w:ascii="Arial" w:hAnsi="Arial" w:cs="Arial"/>
          <w:lang w:eastAsia="x-none"/>
        </w:rPr>
      </w:pPr>
    </w:p>
    <w:p w14:paraId="44F2452E" w14:textId="67F4146E" w:rsidR="00851361" w:rsidRPr="00CC012E" w:rsidRDefault="00851361" w:rsidP="00294464">
      <w:pPr>
        <w:pStyle w:val="ListParagraph"/>
        <w:numPr>
          <w:ilvl w:val="0"/>
          <w:numId w:val="14"/>
        </w:numPr>
        <w:ind w:leftChars="0"/>
        <w:rPr>
          <w:rFonts w:ascii="Arial" w:hAnsi="Arial" w:cs="Arial"/>
          <w:sz w:val="20"/>
          <w:szCs w:val="20"/>
          <w:lang w:eastAsia="x-none"/>
        </w:rPr>
      </w:pPr>
      <w:r w:rsidRPr="00CC012E">
        <w:rPr>
          <w:rFonts w:ascii="Arial" w:hAnsi="Arial" w:cs="Arial"/>
          <w:sz w:val="20"/>
          <w:szCs w:val="20"/>
          <w:lang w:eastAsia="x-none"/>
        </w:rPr>
        <w:t>R1-2205751, XR Capacity Evaluation and Enhancements, FUTUREWEI</w:t>
      </w:r>
    </w:p>
    <w:p w14:paraId="1D54BFAB" w14:textId="186919BF" w:rsidR="00851361" w:rsidRPr="00CC012E" w:rsidRDefault="00851361" w:rsidP="00294464">
      <w:pPr>
        <w:pStyle w:val="ListParagraph"/>
        <w:numPr>
          <w:ilvl w:val="0"/>
          <w:numId w:val="14"/>
        </w:numPr>
        <w:ind w:leftChars="0"/>
        <w:rPr>
          <w:rFonts w:ascii="Arial" w:hAnsi="Arial" w:cs="Arial"/>
          <w:sz w:val="20"/>
          <w:szCs w:val="20"/>
          <w:lang w:eastAsia="x-none"/>
        </w:rPr>
      </w:pPr>
      <w:r w:rsidRPr="00CC012E">
        <w:rPr>
          <w:rFonts w:ascii="Arial" w:hAnsi="Arial" w:cs="Arial"/>
          <w:sz w:val="20"/>
          <w:szCs w:val="20"/>
          <w:lang w:eastAsia="x-none"/>
        </w:rPr>
        <w:t>R1-2205844, XR-specific capacity enhancements techniques, TCL Communication Ltd.</w:t>
      </w:r>
    </w:p>
    <w:p w14:paraId="5749C14F" w14:textId="2C7F29C4" w:rsidR="00851361" w:rsidRPr="00CC012E" w:rsidRDefault="00851361" w:rsidP="00294464">
      <w:pPr>
        <w:pStyle w:val="ListParagraph"/>
        <w:numPr>
          <w:ilvl w:val="0"/>
          <w:numId w:val="14"/>
        </w:numPr>
        <w:ind w:leftChars="0"/>
        <w:rPr>
          <w:rFonts w:ascii="Arial" w:hAnsi="Arial" w:cs="Arial"/>
          <w:sz w:val="20"/>
          <w:szCs w:val="20"/>
          <w:lang w:eastAsia="x-none"/>
        </w:rPr>
      </w:pPr>
      <w:r w:rsidRPr="00CC012E">
        <w:rPr>
          <w:rFonts w:ascii="Arial" w:hAnsi="Arial" w:cs="Arial"/>
          <w:sz w:val="20"/>
          <w:szCs w:val="20"/>
          <w:lang w:eastAsia="x-none"/>
        </w:rPr>
        <w:t>R1-2205878, Discussion on XR-specific capacity  enhancements techniques, Huawei, HiSilicon</w:t>
      </w:r>
    </w:p>
    <w:p w14:paraId="4389EAC3" w14:textId="0808A426" w:rsidR="00851361" w:rsidRPr="00CC012E" w:rsidRDefault="00851361" w:rsidP="00294464">
      <w:pPr>
        <w:pStyle w:val="ListParagraph"/>
        <w:numPr>
          <w:ilvl w:val="0"/>
          <w:numId w:val="14"/>
        </w:numPr>
        <w:ind w:leftChars="0"/>
        <w:rPr>
          <w:rFonts w:ascii="Arial" w:hAnsi="Arial" w:cs="Arial"/>
          <w:sz w:val="20"/>
          <w:szCs w:val="20"/>
          <w:lang w:eastAsia="x-none"/>
        </w:rPr>
      </w:pPr>
      <w:r w:rsidRPr="00CC012E">
        <w:rPr>
          <w:rFonts w:ascii="Arial" w:hAnsi="Arial" w:cs="Arial"/>
          <w:sz w:val="20"/>
          <w:szCs w:val="20"/>
          <w:lang w:eastAsia="x-none"/>
        </w:rPr>
        <w:t>R1-2205917, Discussion on capacity enhancements for XR, Ericsson</w:t>
      </w:r>
    </w:p>
    <w:p w14:paraId="1D00065F" w14:textId="64858CEA" w:rsidR="00851361" w:rsidRPr="00CC012E" w:rsidRDefault="00851361" w:rsidP="00294464">
      <w:pPr>
        <w:pStyle w:val="ListParagraph"/>
        <w:numPr>
          <w:ilvl w:val="0"/>
          <w:numId w:val="14"/>
        </w:numPr>
        <w:ind w:leftChars="0"/>
        <w:rPr>
          <w:rFonts w:ascii="Arial" w:hAnsi="Arial" w:cs="Arial"/>
          <w:sz w:val="20"/>
          <w:szCs w:val="20"/>
          <w:lang w:eastAsia="x-none"/>
        </w:rPr>
      </w:pPr>
      <w:r w:rsidRPr="00CC012E">
        <w:rPr>
          <w:rFonts w:ascii="Arial" w:hAnsi="Arial" w:cs="Arial"/>
          <w:sz w:val="20"/>
          <w:szCs w:val="20"/>
          <w:lang w:eastAsia="x-none"/>
        </w:rPr>
        <w:t>R1-2206008, Discussion on XR specific capacity enhancements techniques, Spreadtrum Communications</w:t>
      </w:r>
    </w:p>
    <w:p w14:paraId="25012196" w14:textId="1DE19C90" w:rsidR="00851361" w:rsidRPr="00CC012E" w:rsidRDefault="00851361" w:rsidP="00294464">
      <w:pPr>
        <w:pStyle w:val="ListParagraph"/>
        <w:numPr>
          <w:ilvl w:val="0"/>
          <w:numId w:val="14"/>
        </w:numPr>
        <w:ind w:leftChars="0"/>
        <w:rPr>
          <w:rFonts w:ascii="Arial" w:hAnsi="Arial" w:cs="Arial"/>
          <w:sz w:val="20"/>
          <w:szCs w:val="20"/>
          <w:lang w:eastAsia="x-none"/>
        </w:rPr>
      </w:pPr>
      <w:r w:rsidRPr="00CC012E">
        <w:rPr>
          <w:rFonts w:ascii="Arial" w:hAnsi="Arial" w:cs="Arial"/>
          <w:sz w:val="20"/>
          <w:szCs w:val="20"/>
          <w:lang w:eastAsia="x-none"/>
        </w:rPr>
        <w:t>R1-2206062, Discussion on XR specific capacity enhancements, vivo</w:t>
      </w:r>
    </w:p>
    <w:p w14:paraId="37723E60" w14:textId="7813276E" w:rsidR="00851361" w:rsidRPr="00CC012E" w:rsidRDefault="00851361" w:rsidP="00294464">
      <w:pPr>
        <w:pStyle w:val="ListParagraph"/>
        <w:numPr>
          <w:ilvl w:val="0"/>
          <w:numId w:val="14"/>
        </w:numPr>
        <w:ind w:leftChars="0"/>
        <w:rPr>
          <w:rFonts w:ascii="Arial" w:hAnsi="Arial" w:cs="Arial"/>
          <w:sz w:val="20"/>
          <w:szCs w:val="20"/>
          <w:lang w:eastAsia="x-none"/>
        </w:rPr>
      </w:pPr>
      <w:r w:rsidRPr="00CC012E">
        <w:rPr>
          <w:rFonts w:ascii="Arial" w:hAnsi="Arial" w:cs="Arial"/>
          <w:sz w:val="20"/>
          <w:szCs w:val="20"/>
          <w:lang w:eastAsia="x-none"/>
        </w:rPr>
        <w:t>R1-2206132, Discussion on XR-specific capacity enhancements, Sony</w:t>
      </w:r>
    </w:p>
    <w:p w14:paraId="34CFBC45" w14:textId="0C28D4D2" w:rsidR="00851361" w:rsidRPr="00CC012E" w:rsidRDefault="00851361" w:rsidP="00294464">
      <w:pPr>
        <w:pStyle w:val="ListParagraph"/>
        <w:numPr>
          <w:ilvl w:val="0"/>
          <w:numId w:val="14"/>
        </w:numPr>
        <w:ind w:leftChars="0"/>
        <w:rPr>
          <w:rFonts w:ascii="Arial" w:hAnsi="Arial" w:cs="Arial"/>
          <w:sz w:val="20"/>
          <w:szCs w:val="20"/>
          <w:lang w:eastAsia="x-none"/>
        </w:rPr>
      </w:pPr>
      <w:r w:rsidRPr="00CC012E">
        <w:rPr>
          <w:rFonts w:ascii="Arial" w:hAnsi="Arial" w:cs="Arial"/>
          <w:sz w:val="20"/>
          <w:szCs w:val="20"/>
          <w:lang w:eastAsia="x-none"/>
        </w:rPr>
        <w:t>R1-2206226, XR-specific capacity enhancements, Nokia, Nokia Shanghai Bell</w:t>
      </w:r>
    </w:p>
    <w:p w14:paraId="20768347" w14:textId="77777777" w:rsidR="00851361" w:rsidRPr="00CC012E" w:rsidRDefault="00851361" w:rsidP="00294464">
      <w:pPr>
        <w:pStyle w:val="ListParagraph"/>
        <w:numPr>
          <w:ilvl w:val="0"/>
          <w:numId w:val="14"/>
        </w:numPr>
        <w:ind w:leftChars="0"/>
        <w:rPr>
          <w:rFonts w:ascii="Arial" w:hAnsi="Arial" w:cs="Arial"/>
          <w:sz w:val="20"/>
          <w:szCs w:val="20"/>
          <w:lang w:eastAsia="x-none"/>
        </w:rPr>
      </w:pPr>
      <w:r w:rsidRPr="00CC012E">
        <w:rPr>
          <w:rFonts w:ascii="Arial" w:hAnsi="Arial" w:cs="Arial"/>
          <w:sz w:val="20"/>
          <w:szCs w:val="20"/>
          <w:lang w:eastAsia="x-none"/>
        </w:rPr>
        <w:t>R1-2206245, Discussion on XR-specific capacity enhancements, NEC      Withdrawn</w:t>
      </w:r>
    </w:p>
    <w:p w14:paraId="7D96F6F5" w14:textId="155DA09B" w:rsidR="00851361" w:rsidRPr="00CC012E" w:rsidRDefault="00851361" w:rsidP="00294464">
      <w:pPr>
        <w:pStyle w:val="ListParagraph"/>
        <w:numPr>
          <w:ilvl w:val="0"/>
          <w:numId w:val="14"/>
        </w:numPr>
        <w:ind w:leftChars="0"/>
        <w:rPr>
          <w:rFonts w:ascii="Arial" w:hAnsi="Arial" w:cs="Arial"/>
          <w:sz w:val="20"/>
          <w:szCs w:val="20"/>
          <w:lang w:eastAsia="x-none"/>
        </w:rPr>
      </w:pPr>
      <w:r w:rsidRPr="00CC012E">
        <w:rPr>
          <w:rFonts w:ascii="Arial" w:hAnsi="Arial" w:cs="Arial"/>
          <w:sz w:val="20"/>
          <w:szCs w:val="20"/>
          <w:lang w:eastAsia="x-none"/>
        </w:rPr>
        <w:t>R1-2206329, Discussion on XR specific capacity enhancements techniques, OPPO</w:t>
      </w:r>
    </w:p>
    <w:p w14:paraId="238D0FBD" w14:textId="33CDEE29" w:rsidR="00851361" w:rsidRPr="00CC012E" w:rsidRDefault="00851361" w:rsidP="00294464">
      <w:pPr>
        <w:pStyle w:val="ListParagraph"/>
        <w:numPr>
          <w:ilvl w:val="0"/>
          <w:numId w:val="14"/>
        </w:numPr>
        <w:ind w:leftChars="0"/>
        <w:rPr>
          <w:rFonts w:ascii="Arial" w:hAnsi="Arial" w:cs="Arial"/>
          <w:sz w:val="20"/>
          <w:szCs w:val="20"/>
          <w:lang w:eastAsia="x-none"/>
        </w:rPr>
      </w:pPr>
      <w:r w:rsidRPr="00CC012E">
        <w:rPr>
          <w:rFonts w:ascii="Arial" w:hAnsi="Arial" w:cs="Arial"/>
          <w:sz w:val="20"/>
          <w:szCs w:val="20"/>
          <w:lang w:eastAsia="x-none"/>
        </w:rPr>
        <w:t>R1-2206385, NR enhancement for XR capacity improvement, CATT</w:t>
      </w:r>
    </w:p>
    <w:p w14:paraId="75A18D83" w14:textId="01712AF6" w:rsidR="00851361" w:rsidRPr="00CC012E" w:rsidRDefault="00851361" w:rsidP="00294464">
      <w:pPr>
        <w:pStyle w:val="ListParagraph"/>
        <w:numPr>
          <w:ilvl w:val="0"/>
          <w:numId w:val="14"/>
        </w:numPr>
        <w:ind w:leftChars="0"/>
        <w:rPr>
          <w:rFonts w:ascii="Arial" w:hAnsi="Arial" w:cs="Arial"/>
          <w:sz w:val="20"/>
          <w:szCs w:val="20"/>
          <w:lang w:eastAsia="x-none"/>
        </w:rPr>
      </w:pPr>
      <w:r w:rsidRPr="00CC012E">
        <w:rPr>
          <w:rFonts w:ascii="Arial" w:hAnsi="Arial" w:cs="Arial"/>
          <w:sz w:val="20"/>
          <w:szCs w:val="20"/>
          <w:lang w:eastAsia="x-none"/>
        </w:rPr>
        <w:t>R1-2206475, Discussion on XR-specific capacity enhancements, NEC</w:t>
      </w:r>
    </w:p>
    <w:p w14:paraId="51BEE236" w14:textId="1639B728" w:rsidR="00851361" w:rsidRPr="00CC012E" w:rsidRDefault="00851361" w:rsidP="00294464">
      <w:pPr>
        <w:pStyle w:val="ListParagraph"/>
        <w:numPr>
          <w:ilvl w:val="0"/>
          <w:numId w:val="14"/>
        </w:numPr>
        <w:ind w:leftChars="0"/>
        <w:rPr>
          <w:rFonts w:ascii="Arial" w:hAnsi="Arial" w:cs="Arial"/>
          <w:sz w:val="20"/>
          <w:szCs w:val="20"/>
          <w:lang w:eastAsia="x-none"/>
        </w:rPr>
      </w:pPr>
      <w:r w:rsidRPr="00CC012E">
        <w:rPr>
          <w:rFonts w:ascii="Arial" w:hAnsi="Arial" w:cs="Arial"/>
          <w:sz w:val="20"/>
          <w:szCs w:val="20"/>
          <w:lang w:eastAsia="x-none"/>
        </w:rPr>
        <w:t>R1-2206519, XR-specific capacity enhancement techniques, Lenovo</w:t>
      </w:r>
    </w:p>
    <w:p w14:paraId="22F902C4" w14:textId="45D20488" w:rsidR="00851361" w:rsidRPr="00CC012E" w:rsidRDefault="00851361" w:rsidP="00294464">
      <w:pPr>
        <w:pStyle w:val="ListParagraph"/>
        <w:numPr>
          <w:ilvl w:val="0"/>
          <w:numId w:val="14"/>
        </w:numPr>
        <w:ind w:leftChars="0"/>
        <w:rPr>
          <w:rFonts w:ascii="Arial" w:hAnsi="Arial" w:cs="Arial"/>
          <w:sz w:val="20"/>
          <w:szCs w:val="20"/>
          <w:lang w:eastAsia="x-none"/>
        </w:rPr>
      </w:pPr>
      <w:r w:rsidRPr="00CC012E">
        <w:rPr>
          <w:rFonts w:ascii="Arial" w:hAnsi="Arial" w:cs="Arial"/>
          <w:sz w:val="20"/>
          <w:szCs w:val="20"/>
          <w:lang w:eastAsia="x-none"/>
        </w:rPr>
        <w:t>R1-2206602, Discussion on XR specific capacity enhancement techniques, Intel Corporation</w:t>
      </w:r>
    </w:p>
    <w:p w14:paraId="45EBE82D" w14:textId="72A098FB" w:rsidR="00851361" w:rsidRPr="00CC012E" w:rsidRDefault="00851361" w:rsidP="00294464">
      <w:pPr>
        <w:pStyle w:val="ListParagraph"/>
        <w:numPr>
          <w:ilvl w:val="0"/>
          <w:numId w:val="14"/>
        </w:numPr>
        <w:ind w:leftChars="0"/>
        <w:rPr>
          <w:rFonts w:ascii="Arial" w:hAnsi="Arial" w:cs="Arial"/>
          <w:sz w:val="20"/>
          <w:szCs w:val="20"/>
          <w:lang w:eastAsia="x-none"/>
        </w:rPr>
      </w:pPr>
      <w:r w:rsidRPr="00CC012E">
        <w:rPr>
          <w:rFonts w:ascii="Arial" w:hAnsi="Arial" w:cs="Arial"/>
          <w:sz w:val="20"/>
          <w:szCs w:val="20"/>
          <w:lang w:eastAsia="x-none"/>
        </w:rPr>
        <w:t>R1-2206703, Discussion on XR specific capacity enhancement for NR, China Telecom</w:t>
      </w:r>
    </w:p>
    <w:p w14:paraId="0636F16D" w14:textId="35C92CE4" w:rsidR="00851361" w:rsidRPr="00CC012E" w:rsidRDefault="00851361" w:rsidP="00294464">
      <w:pPr>
        <w:pStyle w:val="ListParagraph"/>
        <w:numPr>
          <w:ilvl w:val="0"/>
          <w:numId w:val="14"/>
        </w:numPr>
        <w:ind w:leftChars="0"/>
        <w:rPr>
          <w:rFonts w:ascii="Arial" w:hAnsi="Arial" w:cs="Arial"/>
          <w:sz w:val="20"/>
          <w:szCs w:val="20"/>
          <w:lang w:eastAsia="x-none"/>
        </w:rPr>
      </w:pPr>
      <w:r w:rsidRPr="00CC012E">
        <w:rPr>
          <w:rFonts w:ascii="Arial" w:hAnsi="Arial" w:cs="Arial"/>
          <w:sz w:val="20"/>
          <w:szCs w:val="20"/>
          <w:lang w:eastAsia="x-none"/>
        </w:rPr>
        <w:t>R1-2206847, Considerations on XR Capacity Improvements, Samsung</w:t>
      </w:r>
    </w:p>
    <w:p w14:paraId="04D8855E" w14:textId="14547E0D" w:rsidR="00851361" w:rsidRPr="00CC012E" w:rsidRDefault="00851361" w:rsidP="00294464">
      <w:pPr>
        <w:pStyle w:val="ListParagraph"/>
        <w:numPr>
          <w:ilvl w:val="0"/>
          <w:numId w:val="14"/>
        </w:numPr>
        <w:ind w:leftChars="0"/>
        <w:rPr>
          <w:rFonts w:ascii="Arial" w:hAnsi="Arial" w:cs="Arial"/>
          <w:sz w:val="20"/>
          <w:szCs w:val="20"/>
          <w:lang w:eastAsia="x-none"/>
        </w:rPr>
      </w:pPr>
      <w:r w:rsidRPr="00CC012E">
        <w:rPr>
          <w:rFonts w:ascii="Arial" w:hAnsi="Arial" w:cs="Arial"/>
          <w:sz w:val="20"/>
          <w:szCs w:val="20"/>
          <w:lang w:eastAsia="x-none"/>
        </w:rPr>
        <w:t>R1-2206932, Discussion on XR-specific capacity enhancements techniques, CMCC</w:t>
      </w:r>
    </w:p>
    <w:p w14:paraId="0181256B" w14:textId="11C54E42" w:rsidR="00851361" w:rsidRPr="00CC012E" w:rsidRDefault="00851361" w:rsidP="00294464">
      <w:pPr>
        <w:pStyle w:val="ListParagraph"/>
        <w:numPr>
          <w:ilvl w:val="0"/>
          <w:numId w:val="14"/>
        </w:numPr>
        <w:ind w:leftChars="0"/>
        <w:rPr>
          <w:rFonts w:ascii="Arial" w:hAnsi="Arial" w:cs="Arial"/>
          <w:sz w:val="20"/>
          <w:szCs w:val="20"/>
          <w:lang w:eastAsia="x-none"/>
        </w:rPr>
      </w:pPr>
      <w:r w:rsidRPr="00CC012E">
        <w:rPr>
          <w:rFonts w:ascii="Arial" w:hAnsi="Arial" w:cs="Arial"/>
          <w:sz w:val="20"/>
          <w:szCs w:val="20"/>
          <w:lang w:eastAsia="x-none"/>
        </w:rPr>
        <w:t>R1-2206960, Discussion on SPS and CG enhancements for XR capacity improvement, ETRI</w:t>
      </w:r>
    </w:p>
    <w:p w14:paraId="52852B2C" w14:textId="72DCCDED" w:rsidR="00851361" w:rsidRPr="00CC012E" w:rsidRDefault="00851361" w:rsidP="00294464">
      <w:pPr>
        <w:pStyle w:val="ListParagraph"/>
        <w:numPr>
          <w:ilvl w:val="0"/>
          <w:numId w:val="14"/>
        </w:numPr>
        <w:ind w:leftChars="0"/>
        <w:rPr>
          <w:rFonts w:ascii="Arial" w:hAnsi="Arial" w:cs="Arial"/>
          <w:sz w:val="20"/>
          <w:szCs w:val="20"/>
          <w:lang w:eastAsia="x-none"/>
        </w:rPr>
      </w:pPr>
      <w:r w:rsidRPr="00CC012E">
        <w:rPr>
          <w:rFonts w:ascii="Arial" w:hAnsi="Arial" w:cs="Arial"/>
          <w:sz w:val="20"/>
          <w:szCs w:val="20"/>
          <w:lang w:eastAsia="x-none"/>
        </w:rPr>
        <w:t>R1-2206964, On XR-specific capacity enhancements techniques, Google Inc.</w:t>
      </w:r>
    </w:p>
    <w:p w14:paraId="59D624C1" w14:textId="55107CE3" w:rsidR="00851361" w:rsidRPr="00CC012E" w:rsidRDefault="00851361" w:rsidP="00294464">
      <w:pPr>
        <w:pStyle w:val="ListParagraph"/>
        <w:numPr>
          <w:ilvl w:val="0"/>
          <w:numId w:val="14"/>
        </w:numPr>
        <w:ind w:leftChars="0"/>
        <w:rPr>
          <w:rFonts w:ascii="Arial" w:hAnsi="Arial" w:cs="Arial"/>
          <w:sz w:val="20"/>
          <w:szCs w:val="20"/>
          <w:lang w:eastAsia="x-none"/>
        </w:rPr>
      </w:pPr>
      <w:r w:rsidRPr="00CC012E">
        <w:rPr>
          <w:rFonts w:ascii="Arial" w:hAnsi="Arial" w:cs="Arial"/>
          <w:sz w:val="20"/>
          <w:szCs w:val="20"/>
          <w:lang w:eastAsia="x-none"/>
        </w:rPr>
        <w:t>R1-2207009, On XR specific capacity improvement enhancements, MediaTek Inc.</w:t>
      </w:r>
    </w:p>
    <w:p w14:paraId="074CE964" w14:textId="6CC73781" w:rsidR="00851361" w:rsidRPr="00CC012E" w:rsidRDefault="00851361" w:rsidP="00294464">
      <w:pPr>
        <w:pStyle w:val="ListParagraph"/>
        <w:numPr>
          <w:ilvl w:val="0"/>
          <w:numId w:val="14"/>
        </w:numPr>
        <w:ind w:leftChars="0"/>
        <w:rPr>
          <w:rFonts w:ascii="Arial" w:hAnsi="Arial" w:cs="Arial"/>
          <w:sz w:val="20"/>
          <w:szCs w:val="20"/>
          <w:lang w:eastAsia="x-none"/>
        </w:rPr>
      </w:pPr>
      <w:r w:rsidRPr="00CC012E">
        <w:rPr>
          <w:rFonts w:ascii="Arial" w:hAnsi="Arial" w:cs="Arial"/>
          <w:sz w:val="20"/>
          <w:szCs w:val="20"/>
          <w:lang w:eastAsia="x-none"/>
        </w:rPr>
        <w:t>R1-2207043, Discussion on XR-specific capacity enhancement techniques, LG Electronics</w:t>
      </w:r>
    </w:p>
    <w:p w14:paraId="2CA25CAC" w14:textId="08906CD9" w:rsidR="00851361" w:rsidRPr="00CC012E" w:rsidRDefault="00851361" w:rsidP="00294464">
      <w:pPr>
        <w:pStyle w:val="ListParagraph"/>
        <w:numPr>
          <w:ilvl w:val="0"/>
          <w:numId w:val="14"/>
        </w:numPr>
        <w:ind w:leftChars="0"/>
        <w:rPr>
          <w:rFonts w:ascii="Arial" w:hAnsi="Arial" w:cs="Arial"/>
          <w:sz w:val="20"/>
          <w:szCs w:val="20"/>
          <w:lang w:eastAsia="x-none"/>
        </w:rPr>
      </w:pPr>
      <w:r w:rsidRPr="00CC012E">
        <w:rPr>
          <w:rFonts w:ascii="Arial" w:hAnsi="Arial" w:cs="Arial"/>
          <w:sz w:val="20"/>
          <w:szCs w:val="20"/>
          <w:lang w:eastAsia="x-none"/>
        </w:rPr>
        <w:t>R1-2207062, XR specific capacity enhancements, ZTE, Sanechips</w:t>
      </w:r>
    </w:p>
    <w:p w14:paraId="6BCA06ED" w14:textId="24D1A73C" w:rsidR="00851361" w:rsidRPr="00CC012E" w:rsidRDefault="00851361" w:rsidP="00294464">
      <w:pPr>
        <w:pStyle w:val="ListParagraph"/>
        <w:numPr>
          <w:ilvl w:val="0"/>
          <w:numId w:val="14"/>
        </w:numPr>
        <w:ind w:leftChars="0"/>
        <w:rPr>
          <w:rFonts w:ascii="Arial" w:hAnsi="Arial" w:cs="Arial"/>
          <w:sz w:val="20"/>
          <w:szCs w:val="20"/>
          <w:lang w:eastAsia="x-none"/>
        </w:rPr>
      </w:pPr>
      <w:r w:rsidRPr="00CC012E">
        <w:rPr>
          <w:rFonts w:ascii="Arial" w:hAnsi="Arial" w:cs="Arial"/>
          <w:sz w:val="20"/>
          <w:szCs w:val="20"/>
          <w:lang w:eastAsia="x-none"/>
        </w:rPr>
        <w:t>R1-2207077, Discussion on XR specific capacity enhancements, CEWiT</w:t>
      </w:r>
    </w:p>
    <w:p w14:paraId="4078A723" w14:textId="340A8AA2" w:rsidR="00851361" w:rsidRPr="00CC012E" w:rsidRDefault="00851361" w:rsidP="00294464">
      <w:pPr>
        <w:pStyle w:val="ListParagraph"/>
        <w:numPr>
          <w:ilvl w:val="0"/>
          <w:numId w:val="14"/>
        </w:numPr>
        <w:ind w:leftChars="0"/>
        <w:rPr>
          <w:rFonts w:ascii="Arial" w:hAnsi="Arial" w:cs="Arial"/>
          <w:sz w:val="20"/>
          <w:szCs w:val="20"/>
          <w:lang w:eastAsia="x-none"/>
        </w:rPr>
      </w:pPr>
      <w:r w:rsidRPr="00CC012E">
        <w:rPr>
          <w:rFonts w:ascii="Arial" w:hAnsi="Arial" w:cs="Arial"/>
          <w:sz w:val="20"/>
          <w:szCs w:val="20"/>
          <w:lang w:eastAsia="x-none"/>
        </w:rPr>
        <w:t>R1-2207095, Disscusion on XR-specific capacity enhancements techniques, FGI</w:t>
      </w:r>
    </w:p>
    <w:p w14:paraId="6FB0B910" w14:textId="72741722" w:rsidR="00851361" w:rsidRPr="00CC012E" w:rsidRDefault="00851361" w:rsidP="00294464">
      <w:pPr>
        <w:pStyle w:val="ListParagraph"/>
        <w:numPr>
          <w:ilvl w:val="0"/>
          <w:numId w:val="14"/>
        </w:numPr>
        <w:ind w:leftChars="0"/>
        <w:rPr>
          <w:rFonts w:ascii="Arial" w:hAnsi="Arial" w:cs="Arial"/>
          <w:sz w:val="20"/>
          <w:szCs w:val="20"/>
          <w:lang w:eastAsia="x-none"/>
        </w:rPr>
      </w:pPr>
      <w:r w:rsidRPr="00CC012E">
        <w:rPr>
          <w:rFonts w:ascii="Arial" w:hAnsi="Arial" w:cs="Arial"/>
          <w:sz w:val="20"/>
          <w:szCs w:val="20"/>
          <w:lang w:eastAsia="x-none"/>
        </w:rPr>
        <w:t>R1-2207254, Capacity enhancement techniques for XR,</w:t>
      </w:r>
      <w:r w:rsidR="004A439C">
        <w:rPr>
          <w:rFonts w:ascii="Arial" w:hAnsi="Arial" w:cs="Arial"/>
          <w:sz w:val="20"/>
          <w:szCs w:val="20"/>
          <w:lang w:eastAsia="x-none"/>
        </w:rPr>
        <w:t xml:space="preserve"> </w:t>
      </w:r>
      <w:r w:rsidRPr="00CC012E">
        <w:rPr>
          <w:rFonts w:ascii="Arial" w:hAnsi="Arial" w:cs="Arial"/>
          <w:sz w:val="20"/>
          <w:szCs w:val="20"/>
          <w:lang w:eastAsia="x-none"/>
        </w:rPr>
        <w:t>Qualcomm Incorporated</w:t>
      </w:r>
    </w:p>
    <w:p w14:paraId="69B8825C" w14:textId="3C229BBE" w:rsidR="00851361" w:rsidRPr="00CC012E" w:rsidRDefault="00851361" w:rsidP="00294464">
      <w:pPr>
        <w:pStyle w:val="ListParagraph"/>
        <w:numPr>
          <w:ilvl w:val="0"/>
          <w:numId w:val="14"/>
        </w:numPr>
        <w:ind w:leftChars="0"/>
        <w:rPr>
          <w:rFonts w:ascii="Arial" w:hAnsi="Arial" w:cs="Arial"/>
          <w:sz w:val="20"/>
          <w:szCs w:val="20"/>
          <w:lang w:eastAsia="x-none"/>
        </w:rPr>
      </w:pPr>
      <w:r w:rsidRPr="00CC012E">
        <w:rPr>
          <w:rFonts w:ascii="Arial" w:hAnsi="Arial" w:cs="Arial"/>
          <w:sz w:val="20"/>
          <w:szCs w:val="20"/>
          <w:lang w:eastAsia="x-none"/>
        </w:rPr>
        <w:t>R1-2207264, Discussion on XR-specific capacity enhancements techniques, InterDigital, Inc.</w:t>
      </w:r>
    </w:p>
    <w:p w14:paraId="666E04D2" w14:textId="602317E9" w:rsidR="00851361" w:rsidRPr="00CC012E" w:rsidRDefault="00851361" w:rsidP="00294464">
      <w:pPr>
        <w:pStyle w:val="ListParagraph"/>
        <w:numPr>
          <w:ilvl w:val="0"/>
          <w:numId w:val="14"/>
        </w:numPr>
        <w:ind w:leftChars="0"/>
        <w:rPr>
          <w:rFonts w:ascii="Arial" w:hAnsi="Arial" w:cs="Arial"/>
          <w:sz w:val="20"/>
          <w:szCs w:val="20"/>
          <w:lang w:eastAsia="x-none"/>
        </w:rPr>
      </w:pPr>
      <w:r w:rsidRPr="00CC012E">
        <w:rPr>
          <w:rFonts w:ascii="Arial" w:hAnsi="Arial" w:cs="Arial"/>
          <w:sz w:val="20"/>
          <w:szCs w:val="20"/>
          <w:lang w:eastAsia="x-none"/>
        </w:rPr>
        <w:t>R1-2207301, Discussion on XR-specific capacity improvements, Rakuten Mobile, Inc</w:t>
      </w:r>
    </w:p>
    <w:p w14:paraId="25BBE0BB" w14:textId="39FDAA2F" w:rsidR="00851361" w:rsidRPr="00CC012E" w:rsidRDefault="00851361" w:rsidP="00294464">
      <w:pPr>
        <w:pStyle w:val="ListParagraph"/>
        <w:numPr>
          <w:ilvl w:val="0"/>
          <w:numId w:val="14"/>
        </w:numPr>
        <w:ind w:leftChars="0"/>
        <w:rPr>
          <w:rFonts w:ascii="Arial" w:hAnsi="Arial" w:cs="Arial"/>
          <w:sz w:val="20"/>
          <w:szCs w:val="20"/>
          <w:lang w:eastAsia="x-none"/>
        </w:rPr>
      </w:pPr>
      <w:r w:rsidRPr="00CC012E">
        <w:rPr>
          <w:rFonts w:ascii="Arial" w:hAnsi="Arial" w:cs="Arial"/>
          <w:sz w:val="20"/>
          <w:szCs w:val="20"/>
          <w:lang w:eastAsia="x-none"/>
        </w:rPr>
        <w:t>R1-2207352, XR-specific capacity enhancements techniques, Apple</w:t>
      </w:r>
    </w:p>
    <w:p w14:paraId="33A923C0" w14:textId="0863F2D2" w:rsidR="00851361" w:rsidRPr="00CC012E" w:rsidRDefault="00851361" w:rsidP="00294464">
      <w:pPr>
        <w:pStyle w:val="ListParagraph"/>
        <w:numPr>
          <w:ilvl w:val="0"/>
          <w:numId w:val="14"/>
        </w:numPr>
        <w:ind w:leftChars="0"/>
        <w:rPr>
          <w:rFonts w:ascii="Arial" w:hAnsi="Arial" w:cs="Arial"/>
          <w:sz w:val="20"/>
          <w:szCs w:val="20"/>
          <w:lang w:eastAsia="x-none"/>
        </w:rPr>
      </w:pPr>
      <w:r w:rsidRPr="00CC012E">
        <w:rPr>
          <w:rFonts w:ascii="Arial" w:hAnsi="Arial" w:cs="Arial"/>
          <w:sz w:val="20"/>
          <w:szCs w:val="20"/>
          <w:lang w:eastAsia="x-none"/>
        </w:rPr>
        <w:t>R1-2207427, Discussion on XR specific capacity improvement enhancements, NTT DOCOMO, INC.</w:t>
      </w:r>
    </w:p>
    <w:p w14:paraId="7ACD50F7" w14:textId="11589BE2" w:rsidR="00851361" w:rsidRPr="00CC012E" w:rsidRDefault="00851361" w:rsidP="00294464">
      <w:pPr>
        <w:pStyle w:val="ListParagraph"/>
        <w:numPr>
          <w:ilvl w:val="0"/>
          <w:numId w:val="14"/>
        </w:numPr>
        <w:ind w:leftChars="0"/>
        <w:rPr>
          <w:rFonts w:ascii="Arial" w:hAnsi="Arial" w:cs="Arial"/>
          <w:sz w:val="20"/>
          <w:szCs w:val="20"/>
        </w:rPr>
      </w:pPr>
      <w:r w:rsidRPr="00CC012E">
        <w:rPr>
          <w:rFonts w:ascii="Arial" w:hAnsi="Arial" w:cs="Arial"/>
          <w:sz w:val="20"/>
          <w:szCs w:val="20"/>
        </w:rPr>
        <w:t>R1-2207820, Moderator Summary#1 - Study on XR Specific Capacity Improvements, Moderator (Ericsson)</w:t>
      </w:r>
    </w:p>
    <w:p w14:paraId="31A81A3A" w14:textId="0ECF6D5A" w:rsidR="00851361" w:rsidRPr="00CC012E" w:rsidRDefault="00851361" w:rsidP="00294464">
      <w:pPr>
        <w:pStyle w:val="ListParagraph"/>
        <w:numPr>
          <w:ilvl w:val="0"/>
          <w:numId w:val="14"/>
        </w:numPr>
        <w:ind w:leftChars="0"/>
        <w:rPr>
          <w:rFonts w:ascii="Arial" w:hAnsi="Arial" w:cs="Arial"/>
          <w:sz w:val="20"/>
          <w:szCs w:val="20"/>
        </w:rPr>
      </w:pPr>
      <w:r w:rsidRPr="00CC012E">
        <w:rPr>
          <w:rFonts w:ascii="Arial" w:hAnsi="Arial" w:cs="Arial"/>
          <w:sz w:val="20"/>
          <w:szCs w:val="20"/>
        </w:rPr>
        <w:t>R1-2207821, Moderator Summary#2 - Study on XR Specific Capacity Improvements, Moderator (Ericsson)</w:t>
      </w:r>
    </w:p>
    <w:p w14:paraId="1902FEB6" w14:textId="1C1BAD55" w:rsidR="00851361" w:rsidRPr="00CC012E" w:rsidRDefault="00851361" w:rsidP="00294464">
      <w:pPr>
        <w:pStyle w:val="ListParagraph"/>
        <w:numPr>
          <w:ilvl w:val="0"/>
          <w:numId w:val="14"/>
        </w:numPr>
        <w:ind w:leftChars="0"/>
        <w:rPr>
          <w:rFonts w:ascii="Arial" w:hAnsi="Arial" w:cs="Arial"/>
          <w:sz w:val="20"/>
          <w:szCs w:val="20"/>
        </w:rPr>
      </w:pPr>
      <w:r w:rsidRPr="00CC012E">
        <w:rPr>
          <w:rFonts w:ascii="Arial" w:hAnsi="Arial" w:cs="Arial"/>
          <w:sz w:val="20"/>
          <w:szCs w:val="20"/>
        </w:rPr>
        <w:t>R1-2207822, Moderator Summary#3 - Study on XR Specific Capacity Improvements, Moderator (Ericsson)</w:t>
      </w:r>
    </w:p>
    <w:p w14:paraId="22F24537" w14:textId="574674CB" w:rsidR="00851361" w:rsidRPr="00CC012E" w:rsidRDefault="00851361" w:rsidP="00294464">
      <w:pPr>
        <w:pStyle w:val="ListParagraph"/>
        <w:numPr>
          <w:ilvl w:val="0"/>
          <w:numId w:val="14"/>
        </w:numPr>
        <w:ind w:leftChars="0"/>
        <w:rPr>
          <w:rFonts w:ascii="Arial" w:hAnsi="Arial" w:cs="Arial"/>
          <w:sz w:val="20"/>
          <w:szCs w:val="20"/>
        </w:rPr>
      </w:pPr>
      <w:r w:rsidRPr="00CC012E">
        <w:rPr>
          <w:rFonts w:ascii="Arial" w:hAnsi="Arial" w:cs="Arial"/>
          <w:sz w:val="20"/>
          <w:szCs w:val="20"/>
        </w:rPr>
        <w:t>R1-2207823, Moderator Summary#4 - Study on XR Specific Capacity Improvements, Moderator (Ericsson)</w:t>
      </w:r>
    </w:p>
    <w:p w14:paraId="43561231" w14:textId="71D1E1D8" w:rsidR="00851361" w:rsidRPr="00CC012E" w:rsidRDefault="00851361" w:rsidP="00294464">
      <w:pPr>
        <w:pStyle w:val="B1"/>
        <w:numPr>
          <w:ilvl w:val="0"/>
          <w:numId w:val="14"/>
        </w:numPr>
        <w:spacing w:after="0"/>
        <w:rPr>
          <w:rFonts w:ascii="Arial" w:hAnsi="Arial" w:cs="Arial"/>
          <w:lang w:val="en-US"/>
        </w:rPr>
      </w:pPr>
      <w:r w:rsidRPr="00CC012E">
        <w:rPr>
          <w:rFonts w:ascii="Arial" w:hAnsi="Arial" w:cs="Arial"/>
        </w:rPr>
        <w:t>R1-2207718,</w:t>
      </w:r>
      <w:r w:rsidRPr="00CC012E">
        <w:rPr>
          <w:rStyle w:val="Hyperlink"/>
          <w:rFonts w:ascii="Arial" w:hAnsi="Arial" w:cs="Arial"/>
          <w:color w:val="auto"/>
          <w:u w:val="none"/>
        </w:rPr>
        <w:t xml:space="preserve"> </w:t>
      </w:r>
      <w:r w:rsidRPr="00CC012E">
        <w:rPr>
          <w:rFonts w:ascii="Arial" w:hAnsi="Arial" w:cs="Arial"/>
          <w:lang w:val="en-US"/>
        </w:rPr>
        <w:t xml:space="preserve">Discussion on XR specific capacity enhancements, </w:t>
      </w:r>
      <w:r w:rsidRPr="00CC012E">
        <w:rPr>
          <w:rFonts w:ascii="Arial" w:hAnsi="Arial" w:cs="Arial"/>
        </w:rPr>
        <w:t>vivo</w:t>
      </w:r>
    </w:p>
    <w:p w14:paraId="1BD20652" w14:textId="7107F65C" w:rsidR="0022762D" w:rsidRDefault="0022762D" w:rsidP="0022762D">
      <w:pPr>
        <w:pStyle w:val="B1"/>
        <w:spacing w:after="0"/>
        <w:ind w:left="360" w:firstLine="0"/>
        <w:rPr>
          <w:rFonts w:ascii="Arial" w:hAnsi="Arial" w:cs="Arial"/>
          <w:sz w:val="21"/>
          <w:szCs w:val="21"/>
          <w:lang w:val="en-US"/>
        </w:rPr>
      </w:pPr>
    </w:p>
    <w:p w14:paraId="598315A4" w14:textId="09DB6FF8" w:rsidR="0022762D" w:rsidRPr="0022762D" w:rsidRDefault="0022762D" w:rsidP="0022762D">
      <w:pPr>
        <w:overflowPunct/>
        <w:autoSpaceDE/>
        <w:autoSpaceDN/>
        <w:snapToGrid w:val="0"/>
        <w:spacing w:after="0"/>
        <w:textAlignment w:val="auto"/>
        <w:rPr>
          <w:rFonts w:ascii="Arial" w:hAnsi="Arial" w:cs="Arial"/>
          <w:b/>
          <w:bCs/>
          <w:lang w:eastAsia="ja-JP"/>
        </w:rPr>
      </w:pPr>
      <w:r w:rsidRPr="007D067F">
        <w:rPr>
          <w:rFonts w:ascii="Arial" w:hAnsi="Arial" w:cs="Arial"/>
          <w:b/>
          <w:bCs/>
          <w:lang w:eastAsia="ja-JP"/>
        </w:rPr>
        <w:t>RAN</w:t>
      </w:r>
      <w:r>
        <w:rPr>
          <w:rFonts w:ascii="Arial" w:hAnsi="Arial" w:cs="Arial"/>
          <w:b/>
          <w:bCs/>
          <w:lang w:eastAsia="ja-JP"/>
        </w:rPr>
        <w:t>2</w:t>
      </w:r>
      <w:r w:rsidRPr="007D067F">
        <w:rPr>
          <w:rFonts w:ascii="Arial" w:hAnsi="Arial" w:cs="Arial"/>
          <w:b/>
          <w:bCs/>
          <w:lang w:eastAsia="ja-JP"/>
        </w:rPr>
        <w:t>#</w:t>
      </w:r>
      <w:r>
        <w:rPr>
          <w:rFonts w:ascii="Arial" w:hAnsi="Arial" w:cs="Arial"/>
          <w:b/>
          <w:bCs/>
          <w:lang w:eastAsia="ja-JP"/>
        </w:rPr>
        <w:t>119bis</w:t>
      </w:r>
    </w:p>
    <w:p w14:paraId="09301FD4" w14:textId="77777777" w:rsidR="0022762D" w:rsidRPr="0022762D" w:rsidRDefault="0022762D" w:rsidP="0022762D">
      <w:pPr>
        <w:pStyle w:val="B1"/>
        <w:spacing w:after="0"/>
        <w:ind w:left="360" w:firstLine="0"/>
        <w:rPr>
          <w:rFonts w:ascii="Arial" w:hAnsi="Arial" w:cs="Arial"/>
          <w:sz w:val="21"/>
          <w:szCs w:val="21"/>
          <w:lang w:val="en-US"/>
        </w:rPr>
      </w:pPr>
    </w:p>
    <w:p w14:paraId="69F58D53" w14:textId="327B14D5"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R2-2209552</w:t>
      </w:r>
      <w:r w:rsidR="004A439C">
        <w:rPr>
          <w:rFonts w:ascii="Arial" w:hAnsi="Arial" w:cs="Arial"/>
          <w:lang w:val="en-US"/>
        </w:rPr>
        <w:t xml:space="preserve">, </w:t>
      </w:r>
      <w:r w:rsidRPr="00810106">
        <w:rPr>
          <w:rFonts w:ascii="Arial" w:hAnsi="Arial" w:cs="Arial"/>
          <w:lang w:val="en-US"/>
        </w:rPr>
        <w:t>Work Plan for Rel-18 SI on XR Enhancements for NR</w:t>
      </w:r>
      <w:r w:rsidR="004A439C">
        <w:rPr>
          <w:rFonts w:ascii="Arial" w:hAnsi="Arial" w:cs="Arial"/>
          <w:lang w:val="en-US"/>
        </w:rPr>
        <w:t xml:space="preserve">, </w:t>
      </w:r>
      <w:r w:rsidRPr="00810106">
        <w:rPr>
          <w:rFonts w:ascii="Arial" w:hAnsi="Arial" w:cs="Arial"/>
          <w:lang w:val="en-US"/>
        </w:rPr>
        <w:t>Nokia, Qualcomm (Rapporteurs)</w:t>
      </w:r>
    </w:p>
    <w:p w14:paraId="0C3BA589" w14:textId="10C31F22"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R2-2209553</w:t>
      </w:r>
      <w:r w:rsidR="004A439C">
        <w:rPr>
          <w:rFonts w:ascii="Arial" w:hAnsi="Arial" w:cs="Arial"/>
          <w:lang w:val="en-US"/>
        </w:rPr>
        <w:t xml:space="preserve">, </w:t>
      </w:r>
      <w:r w:rsidRPr="00810106">
        <w:rPr>
          <w:rFonts w:ascii="Arial" w:hAnsi="Arial" w:cs="Arial"/>
          <w:lang w:val="en-US"/>
        </w:rPr>
        <w:t>SA2 Status for XR</w:t>
      </w:r>
      <w:r w:rsidR="004A439C">
        <w:rPr>
          <w:rFonts w:ascii="Arial" w:hAnsi="Arial" w:cs="Arial"/>
          <w:lang w:val="en-US"/>
        </w:rPr>
        <w:t xml:space="preserve">, </w:t>
      </w:r>
      <w:r w:rsidRPr="00810106">
        <w:rPr>
          <w:rFonts w:ascii="Arial" w:hAnsi="Arial" w:cs="Arial"/>
          <w:lang w:val="en-US"/>
        </w:rPr>
        <w:t>Nokia (Rapporteur)</w:t>
      </w:r>
    </w:p>
    <w:p w14:paraId="674A4053" w14:textId="1CBABA3A"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R2-2209554</w:t>
      </w:r>
      <w:r w:rsidR="004A439C">
        <w:rPr>
          <w:rFonts w:ascii="Arial" w:hAnsi="Arial" w:cs="Arial"/>
          <w:lang w:val="en-US"/>
        </w:rPr>
        <w:t xml:space="preserve">, </w:t>
      </w:r>
      <w:r w:rsidRPr="00810106">
        <w:rPr>
          <w:rFonts w:ascii="Arial" w:hAnsi="Arial" w:cs="Arial"/>
          <w:lang w:val="en-US"/>
        </w:rPr>
        <w:t>SA4 Status for XR</w:t>
      </w:r>
      <w:r w:rsidR="004A439C">
        <w:rPr>
          <w:rFonts w:ascii="Arial" w:hAnsi="Arial" w:cs="Arial"/>
          <w:lang w:val="en-US"/>
        </w:rPr>
        <w:t xml:space="preserve">, </w:t>
      </w:r>
      <w:r w:rsidRPr="00810106">
        <w:rPr>
          <w:rFonts w:ascii="Arial" w:hAnsi="Arial" w:cs="Arial"/>
          <w:lang w:val="en-US"/>
        </w:rPr>
        <w:t>Nokia (Rapporteur)</w:t>
      </w:r>
    </w:p>
    <w:p w14:paraId="26929BE7" w14:textId="425B72D3"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R2-2211041</w:t>
      </w:r>
      <w:r w:rsidR="004A439C">
        <w:rPr>
          <w:rFonts w:ascii="Arial" w:hAnsi="Arial" w:cs="Arial"/>
          <w:lang w:val="en-US"/>
        </w:rPr>
        <w:t xml:space="preserve">, </w:t>
      </w:r>
      <w:r w:rsidRPr="00810106">
        <w:rPr>
          <w:rFonts w:ascii="Arial" w:hAnsi="Arial" w:cs="Arial"/>
          <w:lang w:val="en-US"/>
        </w:rPr>
        <w:t>LS on XR and Media Services (S2-2209979; contact: vivo)</w:t>
      </w:r>
      <w:r w:rsidR="004A439C">
        <w:rPr>
          <w:rFonts w:ascii="Arial" w:hAnsi="Arial" w:cs="Arial"/>
          <w:lang w:val="en-US"/>
        </w:rPr>
        <w:t xml:space="preserve">, </w:t>
      </w:r>
      <w:r w:rsidRPr="00810106">
        <w:rPr>
          <w:rFonts w:ascii="Arial" w:hAnsi="Arial" w:cs="Arial"/>
          <w:lang w:val="en-US"/>
        </w:rPr>
        <w:t>SA2</w:t>
      </w:r>
    </w:p>
    <w:p w14:paraId="6173A809" w14:textId="090D386F"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R2-2210005</w:t>
      </w:r>
      <w:r w:rsidR="004A439C">
        <w:rPr>
          <w:rFonts w:ascii="Arial" w:hAnsi="Arial" w:cs="Arial"/>
          <w:lang w:val="en-US"/>
        </w:rPr>
        <w:t xml:space="preserve">, </w:t>
      </w:r>
      <w:r w:rsidRPr="00810106">
        <w:rPr>
          <w:rFonts w:ascii="Arial" w:hAnsi="Arial" w:cs="Arial"/>
          <w:lang w:val="en-US"/>
        </w:rPr>
        <w:t>Discussion on handling and usage of PDU sets and data bursts related information in RAN2</w:t>
      </w:r>
      <w:r w:rsidR="004A439C">
        <w:rPr>
          <w:rFonts w:ascii="Arial" w:hAnsi="Arial" w:cs="Arial"/>
          <w:lang w:val="en-US"/>
        </w:rPr>
        <w:t xml:space="preserve">, </w:t>
      </w:r>
      <w:r w:rsidRPr="00810106">
        <w:rPr>
          <w:rFonts w:ascii="Arial" w:hAnsi="Arial" w:cs="Arial"/>
          <w:lang w:val="en-US"/>
        </w:rPr>
        <w:t>Samsung R&amp;D Institute India</w:t>
      </w:r>
    </w:p>
    <w:p w14:paraId="2D02472C" w14:textId="02EA43D1"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R2-2210008</w:t>
      </w:r>
      <w:r w:rsidR="004A439C">
        <w:rPr>
          <w:rFonts w:ascii="Arial" w:hAnsi="Arial" w:cs="Arial"/>
          <w:lang w:val="en-US"/>
        </w:rPr>
        <w:t xml:space="preserve">, </w:t>
      </w:r>
      <w:r w:rsidRPr="00810106">
        <w:rPr>
          <w:rFonts w:ascii="Arial" w:hAnsi="Arial" w:cs="Arial"/>
          <w:lang w:val="en-US"/>
        </w:rPr>
        <w:t>Discussion on PDU-Sets handling</w:t>
      </w:r>
      <w:r w:rsidR="004A439C">
        <w:rPr>
          <w:rFonts w:ascii="Arial" w:hAnsi="Arial" w:cs="Arial"/>
          <w:lang w:val="en-US"/>
        </w:rPr>
        <w:t xml:space="preserve">, </w:t>
      </w:r>
      <w:r w:rsidRPr="00810106">
        <w:rPr>
          <w:rFonts w:ascii="Arial" w:hAnsi="Arial" w:cs="Arial"/>
          <w:lang w:val="en-US"/>
        </w:rPr>
        <w:t>KT Corp.</w:t>
      </w:r>
    </w:p>
    <w:p w14:paraId="4B713E06" w14:textId="2D7DCBBC"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R2-2210021</w:t>
      </w:r>
      <w:r w:rsidR="004A439C">
        <w:rPr>
          <w:rFonts w:ascii="Arial" w:hAnsi="Arial" w:cs="Arial"/>
          <w:lang w:val="en-US"/>
        </w:rPr>
        <w:t xml:space="preserve">, </w:t>
      </w:r>
      <w:r w:rsidRPr="00810106">
        <w:rPr>
          <w:rFonts w:ascii="Arial" w:hAnsi="Arial" w:cs="Arial"/>
          <w:lang w:val="en-US"/>
        </w:rPr>
        <w:t>Discussion on PDU Set awareness</w:t>
      </w:r>
      <w:r w:rsidR="004A439C">
        <w:rPr>
          <w:rFonts w:ascii="Arial" w:hAnsi="Arial" w:cs="Arial"/>
          <w:lang w:val="en-US"/>
        </w:rPr>
        <w:t xml:space="preserve">, </w:t>
      </w:r>
      <w:r w:rsidRPr="00810106">
        <w:rPr>
          <w:rFonts w:ascii="Arial" w:hAnsi="Arial" w:cs="Arial"/>
          <w:lang w:val="en-US"/>
        </w:rPr>
        <w:t>OPPO</w:t>
      </w:r>
    </w:p>
    <w:p w14:paraId="52653A41" w14:textId="1BC2DB71"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R2-2210108</w:t>
      </w:r>
      <w:r w:rsidR="004A439C">
        <w:rPr>
          <w:rFonts w:ascii="Arial" w:hAnsi="Arial" w:cs="Arial"/>
          <w:lang w:val="en-US"/>
        </w:rPr>
        <w:t xml:space="preserve">, </w:t>
      </w:r>
      <w:r w:rsidRPr="00810106">
        <w:rPr>
          <w:rFonts w:ascii="Arial" w:hAnsi="Arial" w:cs="Arial"/>
          <w:lang w:val="en-US"/>
        </w:rPr>
        <w:t>Considerations on PDU Set handling</w:t>
      </w:r>
      <w:r w:rsidR="004A439C">
        <w:rPr>
          <w:rFonts w:ascii="Arial" w:hAnsi="Arial" w:cs="Arial"/>
          <w:lang w:val="en-US"/>
        </w:rPr>
        <w:t xml:space="preserve">, </w:t>
      </w:r>
      <w:r w:rsidRPr="00810106">
        <w:rPr>
          <w:rFonts w:ascii="Arial" w:hAnsi="Arial" w:cs="Arial"/>
          <w:lang w:val="en-US"/>
        </w:rPr>
        <w:t>Fujitsu</w:t>
      </w:r>
    </w:p>
    <w:p w14:paraId="1078B3CC" w14:textId="6EB3B51E"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R2-2210201</w:t>
      </w:r>
      <w:r w:rsidR="004A439C">
        <w:rPr>
          <w:rFonts w:ascii="Arial" w:hAnsi="Arial" w:cs="Arial"/>
          <w:lang w:val="en-US"/>
        </w:rPr>
        <w:t xml:space="preserve">, </w:t>
      </w:r>
      <w:r w:rsidRPr="00810106">
        <w:rPr>
          <w:rFonts w:ascii="Arial" w:hAnsi="Arial" w:cs="Arial"/>
          <w:lang w:val="en-US"/>
        </w:rPr>
        <w:t>Handling of XR PDU sets in RAN</w:t>
      </w:r>
      <w:r w:rsidR="004A439C">
        <w:rPr>
          <w:rFonts w:ascii="Arial" w:hAnsi="Arial" w:cs="Arial"/>
          <w:lang w:val="en-US"/>
        </w:rPr>
        <w:t xml:space="preserve">, </w:t>
      </w:r>
      <w:r w:rsidRPr="00810106">
        <w:rPr>
          <w:rFonts w:ascii="Arial" w:hAnsi="Arial" w:cs="Arial"/>
          <w:lang w:val="en-US"/>
        </w:rPr>
        <w:t>Huawei, HiSilicon</w:t>
      </w:r>
    </w:p>
    <w:p w14:paraId="019646F8" w14:textId="4EDA37D2"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R2-2210213</w:t>
      </w:r>
      <w:r w:rsidR="004A439C">
        <w:rPr>
          <w:rFonts w:ascii="Arial" w:hAnsi="Arial" w:cs="Arial"/>
          <w:lang w:val="en-US"/>
        </w:rPr>
        <w:t xml:space="preserve">, </w:t>
      </w:r>
      <w:r w:rsidRPr="00810106">
        <w:rPr>
          <w:rFonts w:ascii="Arial" w:hAnsi="Arial" w:cs="Arial"/>
          <w:lang w:val="en-US"/>
        </w:rPr>
        <w:t>Considerations on XR awarness</w:t>
      </w:r>
      <w:r w:rsidR="004A439C">
        <w:rPr>
          <w:rFonts w:ascii="Arial" w:hAnsi="Arial" w:cs="Arial"/>
          <w:lang w:val="en-US"/>
        </w:rPr>
        <w:t xml:space="preserve">, </w:t>
      </w:r>
      <w:r w:rsidRPr="00810106">
        <w:rPr>
          <w:rFonts w:ascii="Arial" w:hAnsi="Arial" w:cs="Arial"/>
          <w:lang w:val="en-US"/>
        </w:rPr>
        <w:t>Sony</w:t>
      </w:r>
    </w:p>
    <w:p w14:paraId="7D2D51DC" w14:textId="6713C621"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R2-2210360</w:t>
      </w:r>
      <w:r w:rsidR="004A439C">
        <w:rPr>
          <w:rFonts w:ascii="Arial" w:hAnsi="Arial" w:cs="Arial"/>
          <w:lang w:val="en-US"/>
        </w:rPr>
        <w:t xml:space="preserve">, </w:t>
      </w:r>
      <w:r w:rsidRPr="00810106">
        <w:rPr>
          <w:rFonts w:ascii="Arial" w:hAnsi="Arial" w:cs="Arial"/>
          <w:lang w:val="en-US"/>
        </w:rPr>
        <w:t>Discussion on PDU Sets and Data Bursts for XR</w:t>
      </w:r>
      <w:r w:rsidR="004A439C">
        <w:rPr>
          <w:rFonts w:ascii="Arial" w:hAnsi="Arial" w:cs="Arial"/>
          <w:lang w:val="en-US"/>
        </w:rPr>
        <w:t xml:space="preserve">, </w:t>
      </w:r>
      <w:r w:rsidRPr="00810106">
        <w:rPr>
          <w:rFonts w:ascii="Arial" w:hAnsi="Arial" w:cs="Arial"/>
          <w:lang w:val="en-US"/>
        </w:rPr>
        <w:t>Google Inc.</w:t>
      </w:r>
    </w:p>
    <w:p w14:paraId="4EAA66D9" w14:textId="021BB3D0"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R2-2210381</w:t>
      </w:r>
      <w:r w:rsidR="004A439C">
        <w:rPr>
          <w:rFonts w:ascii="Arial" w:hAnsi="Arial" w:cs="Arial"/>
          <w:lang w:val="en-US"/>
        </w:rPr>
        <w:t xml:space="preserve">, </w:t>
      </w:r>
      <w:r w:rsidRPr="00810106">
        <w:rPr>
          <w:rFonts w:ascii="Arial" w:hAnsi="Arial" w:cs="Arial"/>
          <w:lang w:val="en-US"/>
        </w:rPr>
        <w:t>Discussion XR-Awareness for XR services</w:t>
      </w:r>
      <w:r w:rsidR="004A439C">
        <w:rPr>
          <w:rFonts w:ascii="Arial" w:hAnsi="Arial" w:cs="Arial"/>
          <w:lang w:val="en-US"/>
        </w:rPr>
        <w:t xml:space="preserve">, </w:t>
      </w:r>
      <w:r w:rsidRPr="00810106">
        <w:rPr>
          <w:rFonts w:ascii="Arial" w:hAnsi="Arial" w:cs="Arial"/>
          <w:lang w:val="en-US"/>
        </w:rPr>
        <w:t>Meta</w:t>
      </w:r>
    </w:p>
    <w:p w14:paraId="7A3876DC" w14:textId="609F0C23"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R2-2210508</w:t>
      </w:r>
      <w:r w:rsidR="004A439C">
        <w:rPr>
          <w:rFonts w:ascii="Arial" w:hAnsi="Arial" w:cs="Arial"/>
          <w:lang w:val="en-US"/>
        </w:rPr>
        <w:t xml:space="preserve">, </w:t>
      </w:r>
      <w:r w:rsidRPr="00810106">
        <w:rPr>
          <w:rFonts w:ascii="Arial" w:hAnsi="Arial" w:cs="Arial"/>
          <w:lang w:val="en-US"/>
        </w:rPr>
        <w:t>Considerations on PDU sets and Data bursts in RAN</w:t>
      </w:r>
      <w:r w:rsidR="004A439C">
        <w:rPr>
          <w:rFonts w:ascii="Arial" w:hAnsi="Arial" w:cs="Arial"/>
          <w:lang w:val="en-US"/>
        </w:rPr>
        <w:t xml:space="preserve">, </w:t>
      </w:r>
      <w:r w:rsidRPr="00810106">
        <w:rPr>
          <w:rFonts w:ascii="Arial" w:hAnsi="Arial" w:cs="Arial"/>
          <w:lang w:val="en-US"/>
        </w:rPr>
        <w:t>CMCC</w:t>
      </w:r>
    </w:p>
    <w:p w14:paraId="6334C291" w14:textId="4296216A"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R2-2210593</w:t>
      </w:r>
      <w:r w:rsidR="004A439C">
        <w:rPr>
          <w:rFonts w:ascii="Arial" w:hAnsi="Arial" w:cs="Arial"/>
          <w:lang w:val="en-US"/>
        </w:rPr>
        <w:t xml:space="preserve">, </w:t>
      </w:r>
      <w:r w:rsidRPr="00810106">
        <w:rPr>
          <w:rFonts w:ascii="Arial" w:hAnsi="Arial" w:cs="Arial"/>
          <w:lang w:val="en-US"/>
        </w:rPr>
        <w:t>Discussion on PDU sets and data bursts</w:t>
      </w:r>
      <w:r w:rsidR="004A439C">
        <w:rPr>
          <w:rFonts w:ascii="Arial" w:hAnsi="Arial" w:cs="Arial"/>
          <w:lang w:val="en-US"/>
        </w:rPr>
        <w:t xml:space="preserve">, </w:t>
      </w:r>
      <w:r w:rsidRPr="00810106">
        <w:rPr>
          <w:rFonts w:ascii="Arial" w:hAnsi="Arial" w:cs="Arial"/>
          <w:lang w:val="en-US"/>
        </w:rPr>
        <w:t>LG Electronics Inc.</w:t>
      </w:r>
    </w:p>
    <w:p w14:paraId="7A191D33" w14:textId="555B454A"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R2-2210603</w:t>
      </w:r>
      <w:r w:rsidR="004A439C">
        <w:rPr>
          <w:rFonts w:ascii="Arial" w:hAnsi="Arial" w:cs="Arial"/>
          <w:lang w:val="en-US"/>
        </w:rPr>
        <w:t xml:space="preserve">, </w:t>
      </w:r>
      <w:r w:rsidRPr="00810106">
        <w:rPr>
          <w:rFonts w:ascii="Arial" w:hAnsi="Arial" w:cs="Arial"/>
          <w:lang w:val="en-US"/>
        </w:rPr>
        <w:t>Discussion on PDU Sets mapping to DRBs</w:t>
      </w:r>
      <w:r w:rsidR="004A439C">
        <w:rPr>
          <w:rFonts w:ascii="Arial" w:hAnsi="Arial" w:cs="Arial"/>
          <w:lang w:val="en-US"/>
        </w:rPr>
        <w:t xml:space="preserve">, </w:t>
      </w:r>
      <w:r w:rsidRPr="00810106">
        <w:rPr>
          <w:rFonts w:ascii="Arial" w:hAnsi="Arial" w:cs="Arial"/>
          <w:lang w:val="en-US"/>
        </w:rPr>
        <w:t>TCL Communication</w:t>
      </w:r>
    </w:p>
    <w:p w14:paraId="30821647" w14:textId="5CA32F0D"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R2-2210619</w:t>
      </w:r>
      <w:r w:rsidR="004A439C">
        <w:rPr>
          <w:rFonts w:ascii="Arial" w:hAnsi="Arial" w:cs="Arial"/>
          <w:lang w:val="en-US"/>
        </w:rPr>
        <w:t xml:space="preserve">, </w:t>
      </w:r>
      <w:r w:rsidRPr="00810106">
        <w:rPr>
          <w:rFonts w:ascii="Arial" w:hAnsi="Arial" w:cs="Arial"/>
          <w:lang w:val="en-US"/>
        </w:rPr>
        <w:t>Discussion on PDU set parameters for XR-awareness</w:t>
      </w:r>
      <w:r w:rsidR="004A439C">
        <w:rPr>
          <w:rFonts w:ascii="Arial" w:hAnsi="Arial" w:cs="Arial"/>
          <w:lang w:val="en-US"/>
        </w:rPr>
        <w:t xml:space="preserve">, </w:t>
      </w:r>
      <w:r w:rsidRPr="00810106">
        <w:rPr>
          <w:rFonts w:ascii="Arial" w:hAnsi="Arial" w:cs="Arial"/>
          <w:lang w:val="en-US"/>
        </w:rPr>
        <w:t>III</w:t>
      </w:r>
    </w:p>
    <w:p w14:paraId="099D793D" w14:textId="3C29DD81"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R2-2210628</w:t>
      </w:r>
      <w:r w:rsidR="004A439C">
        <w:rPr>
          <w:rFonts w:ascii="Arial" w:hAnsi="Arial" w:cs="Arial"/>
          <w:lang w:val="en-US"/>
        </w:rPr>
        <w:t xml:space="preserve">, </w:t>
      </w:r>
      <w:r w:rsidRPr="00810106">
        <w:rPr>
          <w:rFonts w:ascii="Arial" w:hAnsi="Arial" w:cs="Arial"/>
          <w:lang w:val="en-US"/>
        </w:rPr>
        <w:t>Discussion on PDU sets and data bursts</w:t>
      </w:r>
      <w:r w:rsidR="004A439C">
        <w:rPr>
          <w:rFonts w:ascii="Arial" w:hAnsi="Arial" w:cs="Arial"/>
          <w:lang w:val="en-US"/>
        </w:rPr>
        <w:t xml:space="preserve">, </w:t>
      </w:r>
      <w:r w:rsidRPr="00810106">
        <w:rPr>
          <w:rFonts w:ascii="Arial" w:hAnsi="Arial" w:cs="Arial"/>
          <w:lang w:val="en-US"/>
        </w:rPr>
        <w:t>NTT DOCOMO, INC.</w:t>
      </w:r>
    </w:p>
    <w:p w14:paraId="7940CBA9" w14:textId="75763087"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R2-2210689</w:t>
      </w:r>
      <w:r w:rsidR="004A439C">
        <w:rPr>
          <w:rFonts w:ascii="Arial" w:hAnsi="Arial" w:cs="Arial"/>
          <w:lang w:val="en-US"/>
        </w:rPr>
        <w:t xml:space="preserve">, </w:t>
      </w:r>
      <w:r w:rsidRPr="00810106">
        <w:rPr>
          <w:rFonts w:ascii="Arial" w:hAnsi="Arial" w:cs="Arial"/>
          <w:lang w:val="en-US"/>
        </w:rPr>
        <w:t>Discussion on PDU Set and Data Burst</w:t>
      </w:r>
      <w:r w:rsidR="004A439C">
        <w:rPr>
          <w:rFonts w:ascii="Arial" w:hAnsi="Arial" w:cs="Arial"/>
          <w:lang w:val="en-US"/>
        </w:rPr>
        <w:t xml:space="preserve">, </w:t>
      </w:r>
      <w:r w:rsidRPr="00810106">
        <w:rPr>
          <w:rFonts w:ascii="Arial" w:hAnsi="Arial" w:cs="Arial"/>
          <w:lang w:val="en-US"/>
        </w:rPr>
        <w:t>Ericsson</w:t>
      </w:r>
    </w:p>
    <w:p w14:paraId="45D1FC91" w14:textId="173F4788"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R2-2209414</w:t>
      </w:r>
      <w:r w:rsidR="004A439C">
        <w:rPr>
          <w:rFonts w:ascii="Arial" w:hAnsi="Arial" w:cs="Arial"/>
          <w:lang w:val="en-US"/>
        </w:rPr>
        <w:t xml:space="preserve">, </w:t>
      </w:r>
      <w:r w:rsidRPr="00810106">
        <w:rPr>
          <w:rFonts w:ascii="Arial" w:hAnsi="Arial" w:cs="Arial"/>
          <w:lang w:val="en-US"/>
        </w:rPr>
        <w:t>On mapping PDU Sets for XR</w:t>
      </w:r>
      <w:r w:rsidR="004A439C">
        <w:rPr>
          <w:rFonts w:ascii="Arial" w:hAnsi="Arial" w:cs="Arial"/>
          <w:lang w:val="en-US"/>
        </w:rPr>
        <w:t xml:space="preserve">, </w:t>
      </w:r>
      <w:r w:rsidRPr="00810106">
        <w:rPr>
          <w:rFonts w:ascii="Arial" w:hAnsi="Arial" w:cs="Arial"/>
          <w:lang w:val="en-US"/>
        </w:rPr>
        <w:t>Futurewei</w:t>
      </w:r>
    </w:p>
    <w:p w14:paraId="23D32F5A" w14:textId="481501FB"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R2-2209450</w:t>
      </w:r>
      <w:r w:rsidR="004A439C">
        <w:rPr>
          <w:rFonts w:ascii="Arial" w:hAnsi="Arial" w:cs="Arial"/>
          <w:lang w:val="en-US"/>
        </w:rPr>
        <w:t xml:space="preserve">, </w:t>
      </w:r>
      <w:r w:rsidRPr="00810106">
        <w:rPr>
          <w:rFonts w:ascii="Arial" w:hAnsi="Arial" w:cs="Arial"/>
          <w:lang w:val="en-US"/>
        </w:rPr>
        <w:t>Discuss on PDU Sets</w:t>
      </w:r>
      <w:r w:rsidR="004A439C">
        <w:rPr>
          <w:rFonts w:ascii="Arial" w:hAnsi="Arial" w:cs="Arial"/>
          <w:lang w:val="en-US"/>
        </w:rPr>
        <w:t xml:space="preserve">, </w:t>
      </w:r>
      <w:r w:rsidRPr="00810106">
        <w:rPr>
          <w:rFonts w:ascii="Arial" w:hAnsi="Arial" w:cs="Arial"/>
          <w:lang w:val="en-US"/>
        </w:rPr>
        <w:t>Qualcomm Incorporated</w:t>
      </w:r>
    </w:p>
    <w:p w14:paraId="77CC6004" w14:textId="29573029"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R2-2209467</w:t>
      </w:r>
      <w:r w:rsidR="004A439C">
        <w:rPr>
          <w:rFonts w:ascii="Arial" w:hAnsi="Arial" w:cs="Arial"/>
          <w:lang w:val="en-US"/>
        </w:rPr>
        <w:t xml:space="preserve">, </w:t>
      </w:r>
      <w:r w:rsidRPr="00810106">
        <w:rPr>
          <w:rFonts w:ascii="Arial" w:hAnsi="Arial" w:cs="Arial"/>
          <w:lang w:val="en-US"/>
        </w:rPr>
        <w:t>PDU sets characterization and mapping</w:t>
      </w:r>
      <w:r w:rsidR="004A439C">
        <w:rPr>
          <w:rFonts w:ascii="Arial" w:hAnsi="Arial" w:cs="Arial"/>
          <w:lang w:val="en-US"/>
        </w:rPr>
        <w:t xml:space="preserve">, </w:t>
      </w:r>
      <w:r w:rsidRPr="00810106">
        <w:rPr>
          <w:rFonts w:ascii="Arial" w:hAnsi="Arial" w:cs="Arial"/>
          <w:lang w:val="en-US"/>
        </w:rPr>
        <w:t>CATT</w:t>
      </w:r>
    </w:p>
    <w:p w14:paraId="768C6EDD" w14:textId="71A87F98"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R2-2209485</w:t>
      </w:r>
      <w:r w:rsidR="004A439C">
        <w:rPr>
          <w:rFonts w:ascii="Arial" w:hAnsi="Arial" w:cs="Arial"/>
          <w:lang w:val="en-US"/>
        </w:rPr>
        <w:t xml:space="preserve">, </w:t>
      </w:r>
      <w:r w:rsidRPr="00810106">
        <w:rPr>
          <w:rFonts w:ascii="Arial" w:hAnsi="Arial" w:cs="Arial"/>
          <w:lang w:val="en-US"/>
        </w:rPr>
        <w:t>Discussion on PDU sets and data bursts for XR awareness</w:t>
      </w:r>
      <w:r w:rsidR="004A439C">
        <w:rPr>
          <w:rFonts w:ascii="Arial" w:hAnsi="Arial" w:cs="Arial"/>
          <w:lang w:val="en-US"/>
        </w:rPr>
        <w:t xml:space="preserve">, </w:t>
      </w:r>
      <w:r w:rsidRPr="00810106">
        <w:rPr>
          <w:rFonts w:ascii="Arial" w:hAnsi="Arial" w:cs="Arial"/>
          <w:lang w:val="en-US"/>
        </w:rPr>
        <w:t>vivo</w:t>
      </w:r>
    </w:p>
    <w:p w14:paraId="04860668" w14:textId="61FFC6DF"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R2-2209555</w:t>
      </w:r>
      <w:r w:rsidR="004A439C">
        <w:rPr>
          <w:rFonts w:ascii="Arial" w:hAnsi="Arial" w:cs="Arial"/>
          <w:lang w:val="en-US"/>
        </w:rPr>
        <w:t xml:space="preserve">, </w:t>
      </w:r>
      <w:r w:rsidRPr="00810106">
        <w:rPr>
          <w:rFonts w:ascii="Arial" w:hAnsi="Arial" w:cs="Arial"/>
          <w:lang w:val="en-US"/>
        </w:rPr>
        <w:t>PDU Set Identification Details</w:t>
      </w:r>
      <w:r w:rsidR="004A439C">
        <w:rPr>
          <w:rFonts w:ascii="Arial" w:hAnsi="Arial" w:cs="Arial"/>
          <w:lang w:val="en-US"/>
        </w:rPr>
        <w:t xml:space="preserve">, </w:t>
      </w:r>
      <w:r w:rsidRPr="00810106">
        <w:rPr>
          <w:rFonts w:ascii="Arial" w:hAnsi="Arial" w:cs="Arial"/>
          <w:lang w:val="en-US"/>
        </w:rPr>
        <w:t>Nokia, Nokia Shanghai Bell</w:t>
      </w:r>
    </w:p>
    <w:p w14:paraId="24B06979" w14:textId="47A2E3CB"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R2-2209631</w:t>
      </w:r>
      <w:r w:rsidR="004A439C">
        <w:rPr>
          <w:rFonts w:ascii="Arial" w:hAnsi="Arial" w:cs="Arial"/>
          <w:lang w:val="en-US"/>
        </w:rPr>
        <w:t xml:space="preserve">, </w:t>
      </w:r>
      <w:r w:rsidRPr="00810106">
        <w:rPr>
          <w:rFonts w:ascii="Arial" w:hAnsi="Arial" w:cs="Arial"/>
          <w:lang w:val="en-US"/>
        </w:rPr>
        <w:t>DRB mapping for XR traffic</w:t>
      </w:r>
      <w:r w:rsidR="004A439C">
        <w:rPr>
          <w:rFonts w:ascii="Arial" w:hAnsi="Arial" w:cs="Arial"/>
          <w:lang w:val="en-US"/>
        </w:rPr>
        <w:t xml:space="preserve">, </w:t>
      </w:r>
      <w:r w:rsidRPr="00810106">
        <w:rPr>
          <w:rFonts w:ascii="Arial" w:hAnsi="Arial" w:cs="Arial"/>
          <w:lang w:val="en-US"/>
        </w:rPr>
        <w:t>Intel Corporation</w:t>
      </w:r>
    </w:p>
    <w:p w14:paraId="1ECB0872" w14:textId="3FFC01CB"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R2-2209635</w:t>
      </w:r>
      <w:r w:rsidR="004A439C">
        <w:rPr>
          <w:rFonts w:ascii="Arial" w:hAnsi="Arial" w:cs="Arial"/>
          <w:lang w:val="en-US"/>
        </w:rPr>
        <w:t xml:space="preserve">, </w:t>
      </w:r>
      <w:r w:rsidRPr="00810106">
        <w:rPr>
          <w:rFonts w:ascii="Arial" w:hAnsi="Arial" w:cs="Arial"/>
          <w:lang w:val="en-US"/>
        </w:rPr>
        <w:t>XR related information for awareness in RAN</w:t>
      </w:r>
      <w:r w:rsidR="004A439C">
        <w:rPr>
          <w:rFonts w:ascii="Arial" w:hAnsi="Arial" w:cs="Arial"/>
          <w:lang w:val="en-US"/>
        </w:rPr>
        <w:t xml:space="preserve">, </w:t>
      </w:r>
      <w:r w:rsidRPr="00810106">
        <w:rPr>
          <w:rFonts w:ascii="Arial" w:hAnsi="Arial" w:cs="Arial"/>
          <w:lang w:val="en-US"/>
        </w:rPr>
        <w:t>Intel Corporation</w:t>
      </w:r>
    </w:p>
    <w:p w14:paraId="6E0FCDCF" w14:textId="79280384"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R2-2209644</w:t>
      </w:r>
      <w:r w:rsidR="004A439C">
        <w:rPr>
          <w:rFonts w:ascii="Arial" w:hAnsi="Arial" w:cs="Arial"/>
          <w:lang w:val="en-US"/>
        </w:rPr>
        <w:t xml:space="preserve">, </w:t>
      </w:r>
      <w:r w:rsidRPr="00810106">
        <w:rPr>
          <w:rFonts w:ascii="Arial" w:hAnsi="Arial" w:cs="Arial"/>
          <w:lang w:val="en-US"/>
        </w:rPr>
        <w:t>PDU-set to DRB mapping for XR</w:t>
      </w:r>
      <w:r w:rsidR="004A439C">
        <w:rPr>
          <w:rFonts w:ascii="Arial" w:hAnsi="Arial" w:cs="Arial"/>
          <w:lang w:val="en-US"/>
        </w:rPr>
        <w:t xml:space="preserve">, </w:t>
      </w:r>
      <w:r w:rsidRPr="00810106">
        <w:rPr>
          <w:rFonts w:ascii="Arial" w:hAnsi="Arial" w:cs="Arial"/>
          <w:lang w:val="en-US"/>
        </w:rPr>
        <w:t>ZTE Corporation, Sanechips</w:t>
      </w:r>
    </w:p>
    <w:p w14:paraId="6F577A94" w14:textId="7F8D6513"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R2-2209668</w:t>
      </w:r>
      <w:r w:rsidR="004A439C">
        <w:rPr>
          <w:rFonts w:ascii="Arial" w:hAnsi="Arial" w:cs="Arial"/>
          <w:lang w:val="en-US"/>
        </w:rPr>
        <w:t xml:space="preserve">, </w:t>
      </w:r>
      <w:r w:rsidRPr="00810106">
        <w:rPr>
          <w:rFonts w:ascii="Arial" w:hAnsi="Arial" w:cs="Arial"/>
          <w:lang w:val="en-US"/>
        </w:rPr>
        <w:t>Discussion on QoS support with PDU Set granularity</w:t>
      </w:r>
      <w:r w:rsidR="004A439C">
        <w:rPr>
          <w:rFonts w:ascii="Arial" w:hAnsi="Arial" w:cs="Arial"/>
          <w:lang w:val="en-US"/>
        </w:rPr>
        <w:t xml:space="preserve">, </w:t>
      </w:r>
      <w:r w:rsidRPr="00810106">
        <w:rPr>
          <w:rFonts w:ascii="Arial" w:hAnsi="Arial" w:cs="Arial"/>
          <w:lang w:val="en-US"/>
        </w:rPr>
        <w:t>Xiaomi Communications</w:t>
      </w:r>
    </w:p>
    <w:p w14:paraId="0A066DB0" w14:textId="4C13D1B4"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R2-2209686</w:t>
      </w:r>
      <w:r w:rsidR="004A439C">
        <w:rPr>
          <w:rFonts w:ascii="Arial" w:hAnsi="Arial" w:cs="Arial"/>
          <w:lang w:val="en-US"/>
        </w:rPr>
        <w:t xml:space="preserve">, </w:t>
      </w:r>
      <w:r w:rsidRPr="00810106">
        <w:rPr>
          <w:rFonts w:ascii="Arial" w:hAnsi="Arial" w:cs="Arial"/>
          <w:lang w:val="en-US"/>
        </w:rPr>
        <w:t>Discussion on PDU sets and data bursts</w:t>
      </w:r>
      <w:r w:rsidR="004A439C">
        <w:rPr>
          <w:rFonts w:ascii="Arial" w:hAnsi="Arial" w:cs="Arial"/>
          <w:lang w:val="en-US"/>
        </w:rPr>
        <w:t xml:space="preserve">, </w:t>
      </w:r>
      <w:r w:rsidRPr="00810106">
        <w:rPr>
          <w:rFonts w:ascii="Arial" w:hAnsi="Arial" w:cs="Arial"/>
          <w:lang w:val="en-US"/>
        </w:rPr>
        <w:t>InterDigital, Inc.</w:t>
      </w:r>
    </w:p>
    <w:p w14:paraId="33AABE66" w14:textId="4551304B"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R2-2209698</w:t>
      </w:r>
      <w:r w:rsidR="004A439C">
        <w:rPr>
          <w:rFonts w:ascii="Arial" w:hAnsi="Arial" w:cs="Arial"/>
          <w:lang w:val="en-US"/>
        </w:rPr>
        <w:t xml:space="preserve">, </w:t>
      </w:r>
      <w:r w:rsidRPr="00810106">
        <w:rPr>
          <w:rFonts w:ascii="Arial" w:hAnsi="Arial" w:cs="Arial"/>
          <w:lang w:val="en-US"/>
        </w:rPr>
        <w:t>Support for XR-aware scheduling</w:t>
      </w:r>
      <w:r w:rsidR="004A439C">
        <w:rPr>
          <w:rFonts w:ascii="Arial" w:hAnsi="Arial" w:cs="Arial"/>
          <w:lang w:val="en-US"/>
        </w:rPr>
        <w:t xml:space="preserve">, </w:t>
      </w:r>
      <w:r w:rsidRPr="00810106">
        <w:rPr>
          <w:rFonts w:ascii="Arial" w:hAnsi="Arial" w:cs="Arial"/>
          <w:lang w:val="en-US"/>
        </w:rPr>
        <w:t>AT&amp;T</w:t>
      </w:r>
    </w:p>
    <w:p w14:paraId="38571124" w14:textId="35594AF0"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R2-2209777</w:t>
      </w:r>
      <w:r w:rsidR="004A439C">
        <w:rPr>
          <w:rFonts w:ascii="Arial" w:hAnsi="Arial" w:cs="Arial"/>
          <w:lang w:val="en-US"/>
        </w:rPr>
        <w:t xml:space="preserve">, </w:t>
      </w:r>
      <w:r w:rsidRPr="00810106">
        <w:rPr>
          <w:rFonts w:ascii="Arial" w:hAnsi="Arial" w:cs="Arial"/>
          <w:lang w:val="en-US"/>
        </w:rPr>
        <w:t>PDU Sets and Mapping of QoS flows and DRBs for XR</w:t>
      </w:r>
      <w:r w:rsidR="004A439C">
        <w:rPr>
          <w:rFonts w:ascii="Arial" w:hAnsi="Arial" w:cs="Arial"/>
          <w:lang w:val="en-US"/>
        </w:rPr>
        <w:t xml:space="preserve">, </w:t>
      </w:r>
      <w:r w:rsidRPr="00810106">
        <w:rPr>
          <w:rFonts w:ascii="Arial" w:hAnsi="Arial" w:cs="Arial"/>
          <w:lang w:val="en-US"/>
        </w:rPr>
        <w:t>Apple</w:t>
      </w:r>
    </w:p>
    <w:p w14:paraId="7F3973DB" w14:textId="2AB2CFE6"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R2-2209846</w:t>
      </w:r>
      <w:r w:rsidR="004A439C">
        <w:rPr>
          <w:rFonts w:ascii="Arial" w:hAnsi="Arial" w:cs="Arial"/>
          <w:lang w:val="en-US"/>
        </w:rPr>
        <w:t xml:space="preserve">, </w:t>
      </w:r>
      <w:r w:rsidRPr="00810106">
        <w:rPr>
          <w:rFonts w:ascii="Arial" w:hAnsi="Arial" w:cs="Arial"/>
          <w:lang w:val="en-US"/>
        </w:rPr>
        <w:t>Discussion on PDU Set for XR-awareness</w:t>
      </w:r>
      <w:r w:rsidR="004A439C">
        <w:rPr>
          <w:rFonts w:ascii="Arial" w:hAnsi="Arial" w:cs="Arial"/>
          <w:lang w:val="en-US"/>
        </w:rPr>
        <w:t xml:space="preserve">, </w:t>
      </w:r>
      <w:r w:rsidRPr="00810106">
        <w:rPr>
          <w:rFonts w:ascii="Arial" w:hAnsi="Arial" w:cs="Arial"/>
          <w:lang w:val="en-US"/>
        </w:rPr>
        <w:t>NEC Corporation</w:t>
      </w:r>
    </w:p>
    <w:p w14:paraId="5A1E9A55" w14:textId="4AAE9122"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R2-2209873</w:t>
      </w:r>
      <w:r w:rsidR="004A439C">
        <w:rPr>
          <w:rFonts w:ascii="Arial" w:hAnsi="Arial" w:cs="Arial"/>
          <w:lang w:val="en-US"/>
        </w:rPr>
        <w:t xml:space="preserve">, </w:t>
      </w:r>
      <w:r w:rsidRPr="00810106">
        <w:rPr>
          <w:rFonts w:ascii="Arial" w:hAnsi="Arial" w:cs="Arial"/>
          <w:lang w:val="en-US"/>
        </w:rPr>
        <w:t>Number of DRBs for XR</w:t>
      </w:r>
      <w:r w:rsidR="004A439C">
        <w:rPr>
          <w:rFonts w:ascii="Arial" w:hAnsi="Arial" w:cs="Arial"/>
          <w:lang w:val="en-US"/>
        </w:rPr>
        <w:t xml:space="preserve">, </w:t>
      </w:r>
      <w:r w:rsidRPr="00810106">
        <w:rPr>
          <w:rFonts w:ascii="Arial" w:hAnsi="Arial" w:cs="Arial"/>
          <w:lang w:val="en-US"/>
        </w:rPr>
        <w:t>VODAFONE Group Plc</w:t>
      </w:r>
    </w:p>
    <w:p w14:paraId="63139FCB" w14:textId="749AAD49"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R2-2209937</w:t>
      </w:r>
      <w:r w:rsidR="004A439C">
        <w:rPr>
          <w:rFonts w:ascii="Arial" w:hAnsi="Arial" w:cs="Arial"/>
          <w:lang w:val="en-US"/>
        </w:rPr>
        <w:t xml:space="preserve">, </w:t>
      </w:r>
      <w:r w:rsidRPr="00810106">
        <w:rPr>
          <w:rFonts w:ascii="Arial" w:hAnsi="Arial" w:cs="Arial"/>
          <w:lang w:val="en-US"/>
        </w:rPr>
        <w:t>Discussion on PDU sets and data burst awareness in RAN</w:t>
      </w:r>
      <w:r w:rsidR="004A439C">
        <w:rPr>
          <w:rFonts w:ascii="Arial" w:hAnsi="Arial" w:cs="Arial"/>
          <w:lang w:val="en-US"/>
        </w:rPr>
        <w:t xml:space="preserve">, </w:t>
      </w:r>
      <w:r w:rsidRPr="00810106">
        <w:rPr>
          <w:rFonts w:ascii="Arial" w:hAnsi="Arial" w:cs="Arial"/>
          <w:lang w:val="en-US"/>
        </w:rPr>
        <w:t>Lenovo</w:t>
      </w:r>
    </w:p>
    <w:p w14:paraId="02E624B0" w14:textId="07FDE714"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R2-2209987</w:t>
      </w:r>
      <w:r w:rsidR="004A439C">
        <w:rPr>
          <w:rFonts w:ascii="Arial" w:hAnsi="Arial" w:cs="Arial"/>
          <w:lang w:val="en-US"/>
        </w:rPr>
        <w:t xml:space="preserve">, </w:t>
      </w:r>
      <w:r w:rsidRPr="00810106">
        <w:rPr>
          <w:rFonts w:ascii="Arial" w:hAnsi="Arial" w:cs="Arial"/>
          <w:lang w:val="en-US"/>
        </w:rPr>
        <w:t>Discussion on XR-awareness info</w:t>
      </w:r>
      <w:r w:rsidR="004A439C">
        <w:rPr>
          <w:rFonts w:ascii="Arial" w:hAnsi="Arial" w:cs="Arial"/>
          <w:lang w:val="en-US"/>
        </w:rPr>
        <w:t xml:space="preserve">, </w:t>
      </w:r>
      <w:r w:rsidRPr="00810106">
        <w:rPr>
          <w:rFonts w:ascii="Arial" w:hAnsi="Arial" w:cs="Arial"/>
          <w:lang w:val="en-US"/>
        </w:rPr>
        <w:t>Spreadtrum Communications</w:t>
      </w:r>
    </w:p>
    <w:p w14:paraId="521A23AB" w14:textId="5CBEC83F"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R2-2210013</w:t>
      </w:r>
      <w:r w:rsidR="004A439C">
        <w:rPr>
          <w:rFonts w:ascii="Arial" w:hAnsi="Arial" w:cs="Arial"/>
          <w:lang w:val="en-US"/>
        </w:rPr>
        <w:t xml:space="preserve">, </w:t>
      </w:r>
      <w:r w:rsidRPr="00810106">
        <w:rPr>
          <w:rFonts w:ascii="Arial" w:hAnsi="Arial" w:cs="Arial"/>
          <w:lang w:val="en-US"/>
        </w:rPr>
        <w:t>Discussion on LCP impact</w:t>
      </w:r>
      <w:r w:rsidR="004A439C">
        <w:rPr>
          <w:rFonts w:ascii="Arial" w:hAnsi="Arial" w:cs="Arial"/>
          <w:lang w:val="en-US"/>
        </w:rPr>
        <w:t xml:space="preserve">, </w:t>
      </w:r>
      <w:r w:rsidRPr="00810106">
        <w:rPr>
          <w:rFonts w:ascii="Arial" w:hAnsi="Arial" w:cs="Arial"/>
          <w:lang w:val="en-US"/>
        </w:rPr>
        <w:t>Samsung</w:t>
      </w:r>
    </w:p>
    <w:p w14:paraId="4FD725A6" w14:textId="3A2E42D2"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R2-2210022</w:t>
      </w:r>
      <w:r w:rsidR="004A439C">
        <w:rPr>
          <w:rFonts w:ascii="Arial" w:hAnsi="Arial" w:cs="Arial"/>
          <w:lang w:val="en-US"/>
        </w:rPr>
        <w:t xml:space="preserve">, </w:t>
      </w:r>
      <w:r w:rsidRPr="00810106">
        <w:rPr>
          <w:rFonts w:ascii="Arial" w:hAnsi="Arial" w:cs="Arial"/>
          <w:lang w:val="en-US"/>
        </w:rPr>
        <w:t>Discussion on PDU prioritization</w:t>
      </w:r>
      <w:r w:rsidR="004A439C">
        <w:rPr>
          <w:rFonts w:ascii="Arial" w:hAnsi="Arial" w:cs="Arial"/>
          <w:lang w:val="en-US"/>
        </w:rPr>
        <w:t xml:space="preserve">, </w:t>
      </w:r>
      <w:r w:rsidRPr="00810106">
        <w:rPr>
          <w:rFonts w:ascii="Arial" w:hAnsi="Arial" w:cs="Arial"/>
          <w:lang w:val="en-US"/>
        </w:rPr>
        <w:t>OPPO</w:t>
      </w:r>
    </w:p>
    <w:p w14:paraId="0BCC2993" w14:textId="34F352D3"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R2-2210046</w:t>
      </w:r>
      <w:r w:rsidR="004A439C">
        <w:rPr>
          <w:rFonts w:ascii="Arial" w:hAnsi="Arial" w:cs="Arial"/>
          <w:lang w:val="en-US"/>
        </w:rPr>
        <w:t xml:space="preserve">, </w:t>
      </w:r>
      <w:r w:rsidRPr="00810106">
        <w:rPr>
          <w:rFonts w:ascii="Arial" w:hAnsi="Arial" w:cs="Arial"/>
          <w:lang w:val="en-US"/>
        </w:rPr>
        <w:t>Discussion on the LCP enhancements for XR</w:t>
      </w:r>
      <w:r w:rsidR="004A439C">
        <w:rPr>
          <w:rFonts w:ascii="Arial" w:hAnsi="Arial" w:cs="Arial"/>
          <w:lang w:val="en-US"/>
        </w:rPr>
        <w:t xml:space="preserve">, </w:t>
      </w:r>
      <w:r w:rsidRPr="00810106">
        <w:rPr>
          <w:rFonts w:ascii="Arial" w:hAnsi="Arial" w:cs="Arial"/>
          <w:lang w:val="en-US"/>
        </w:rPr>
        <w:t>ITRI</w:t>
      </w:r>
    </w:p>
    <w:p w14:paraId="32639ED5" w14:textId="7E810C27"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R2-2210202</w:t>
      </w:r>
      <w:r w:rsidR="004A439C">
        <w:rPr>
          <w:rFonts w:ascii="Arial" w:hAnsi="Arial" w:cs="Arial"/>
          <w:lang w:val="en-US"/>
        </w:rPr>
        <w:t xml:space="preserve">, </w:t>
      </w:r>
      <w:r w:rsidRPr="00810106">
        <w:rPr>
          <w:rFonts w:ascii="Arial" w:hAnsi="Arial" w:cs="Arial"/>
          <w:lang w:val="en-US"/>
        </w:rPr>
        <w:t>Discussion about XR-awareness impacts on LCP</w:t>
      </w:r>
      <w:r w:rsidR="004A439C">
        <w:rPr>
          <w:rFonts w:ascii="Arial" w:hAnsi="Arial" w:cs="Arial"/>
          <w:lang w:val="en-US"/>
        </w:rPr>
        <w:t xml:space="preserve">, </w:t>
      </w:r>
      <w:r w:rsidRPr="00810106">
        <w:rPr>
          <w:rFonts w:ascii="Arial" w:hAnsi="Arial" w:cs="Arial"/>
          <w:lang w:val="en-US"/>
        </w:rPr>
        <w:t>Huawei, HiSilicon</w:t>
      </w:r>
    </w:p>
    <w:p w14:paraId="32D10E39" w14:textId="1D154105"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R2-2210361</w:t>
      </w:r>
      <w:r w:rsidR="004A439C">
        <w:rPr>
          <w:rFonts w:ascii="Arial" w:hAnsi="Arial" w:cs="Arial"/>
          <w:lang w:val="en-US"/>
        </w:rPr>
        <w:t xml:space="preserve">, </w:t>
      </w:r>
      <w:r w:rsidRPr="00810106">
        <w:rPr>
          <w:rFonts w:ascii="Arial" w:hAnsi="Arial" w:cs="Arial"/>
          <w:lang w:val="en-US"/>
        </w:rPr>
        <w:t>Discussion on PDU prioritization</w:t>
      </w:r>
      <w:r w:rsidR="004A439C">
        <w:rPr>
          <w:rFonts w:ascii="Arial" w:hAnsi="Arial" w:cs="Arial"/>
          <w:lang w:val="en-US"/>
        </w:rPr>
        <w:t xml:space="preserve">, </w:t>
      </w:r>
      <w:r w:rsidRPr="00810106">
        <w:rPr>
          <w:rFonts w:ascii="Arial" w:hAnsi="Arial" w:cs="Arial"/>
          <w:lang w:val="en-US"/>
        </w:rPr>
        <w:t>Google Inc.</w:t>
      </w:r>
    </w:p>
    <w:p w14:paraId="191B6711" w14:textId="4803AC7F"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R2-2210507</w:t>
      </w:r>
      <w:r w:rsidR="004A439C">
        <w:rPr>
          <w:rFonts w:ascii="Arial" w:hAnsi="Arial" w:cs="Arial"/>
          <w:lang w:val="en-US"/>
        </w:rPr>
        <w:t xml:space="preserve">, </w:t>
      </w:r>
      <w:r w:rsidRPr="00810106">
        <w:rPr>
          <w:rFonts w:ascii="Arial" w:hAnsi="Arial" w:cs="Arial"/>
          <w:lang w:val="en-US"/>
        </w:rPr>
        <w:t>Impact on PDU Prioritization by XR Awareness</w:t>
      </w:r>
      <w:r w:rsidR="004A439C">
        <w:rPr>
          <w:rFonts w:ascii="Arial" w:hAnsi="Arial" w:cs="Arial"/>
          <w:lang w:val="en-US"/>
        </w:rPr>
        <w:t xml:space="preserve">, </w:t>
      </w:r>
      <w:r w:rsidRPr="00810106">
        <w:rPr>
          <w:rFonts w:ascii="Arial" w:hAnsi="Arial" w:cs="Arial"/>
          <w:lang w:val="en-US"/>
        </w:rPr>
        <w:t>CMCC</w:t>
      </w:r>
    </w:p>
    <w:p w14:paraId="4B4DC028" w14:textId="24F44B9B"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R2-2210536</w:t>
      </w:r>
      <w:r w:rsidR="004A439C">
        <w:rPr>
          <w:rFonts w:ascii="Arial" w:hAnsi="Arial" w:cs="Arial"/>
          <w:lang w:val="en-US"/>
        </w:rPr>
        <w:t xml:space="preserve">, </w:t>
      </w:r>
      <w:r w:rsidRPr="00810106">
        <w:rPr>
          <w:rFonts w:ascii="Arial" w:hAnsi="Arial" w:cs="Arial"/>
          <w:lang w:val="en-US"/>
        </w:rPr>
        <w:t>Discussion on traffic prioritization of XR traffic</w:t>
      </w:r>
      <w:r w:rsidR="004A439C">
        <w:rPr>
          <w:rFonts w:ascii="Arial" w:hAnsi="Arial" w:cs="Arial"/>
          <w:lang w:val="en-US"/>
        </w:rPr>
        <w:t xml:space="preserve">, </w:t>
      </w:r>
      <w:r w:rsidRPr="00810106">
        <w:rPr>
          <w:rFonts w:ascii="Arial" w:hAnsi="Arial" w:cs="Arial"/>
          <w:lang w:val="en-US"/>
        </w:rPr>
        <w:t>Beijing Xiaomi Mobile Software</w:t>
      </w:r>
    </w:p>
    <w:p w14:paraId="00D1953A" w14:textId="1FF27225"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R2-2210560</w:t>
      </w:r>
      <w:r w:rsidR="004A439C">
        <w:rPr>
          <w:rFonts w:ascii="Arial" w:hAnsi="Arial" w:cs="Arial"/>
          <w:lang w:val="en-US"/>
        </w:rPr>
        <w:t xml:space="preserve">, </w:t>
      </w:r>
      <w:r w:rsidRPr="00810106">
        <w:rPr>
          <w:rFonts w:ascii="Arial" w:hAnsi="Arial" w:cs="Arial"/>
          <w:lang w:val="en-US"/>
        </w:rPr>
        <w:t>Discussion on the prioritization for XR</w:t>
      </w:r>
      <w:r w:rsidR="004A439C">
        <w:rPr>
          <w:rFonts w:ascii="Arial" w:hAnsi="Arial" w:cs="Arial"/>
          <w:lang w:val="en-US"/>
        </w:rPr>
        <w:t xml:space="preserve">, </w:t>
      </w:r>
      <w:r w:rsidRPr="00810106">
        <w:rPr>
          <w:rFonts w:ascii="Arial" w:hAnsi="Arial" w:cs="Arial"/>
          <w:lang w:val="en-US"/>
        </w:rPr>
        <w:t>LG Electronics Inc.</w:t>
      </w:r>
    </w:p>
    <w:p w14:paraId="03568B9F" w14:textId="793A307B"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R2-2210620</w:t>
      </w:r>
      <w:r w:rsidR="004A439C">
        <w:rPr>
          <w:rFonts w:ascii="Arial" w:hAnsi="Arial" w:cs="Arial"/>
          <w:lang w:val="en-US"/>
        </w:rPr>
        <w:t xml:space="preserve">, </w:t>
      </w:r>
      <w:r w:rsidRPr="00810106">
        <w:rPr>
          <w:rFonts w:ascii="Arial" w:hAnsi="Arial" w:cs="Arial"/>
          <w:lang w:val="en-US"/>
        </w:rPr>
        <w:t>Discussion on PDU prioritization for XR-awareness</w:t>
      </w:r>
      <w:r w:rsidR="004A439C">
        <w:rPr>
          <w:rFonts w:ascii="Arial" w:hAnsi="Arial" w:cs="Arial"/>
          <w:lang w:val="en-US"/>
        </w:rPr>
        <w:t xml:space="preserve">, </w:t>
      </w:r>
      <w:r w:rsidRPr="00810106">
        <w:rPr>
          <w:rFonts w:ascii="Arial" w:hAnsi="Arial" w:cs="Arial"/>
          <w:lang w:val="en-US"/>
        </w:rPr>
        <w:t>III</w:t>
      </w:r>
    </w:p>
    <w:p w14:paraId="2A36F30F" w14:textId="20897520"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R2-2210649</w:t>
      </w:r>
      <w:r w:rsidR="004A439C">
        <w:rPr>
          <w:rFonts w:ascii="Arial" w:hAnsi="Arial" w:cs="Arial"/>
          <w:lang w:val="en-US"/>
        </w:rPr>
        <w:t xml:space="preserve">, </w:t>
      </w:r>
      <w:r w:rsidRPr="00810106">
        <w:rPr>
          <w:rFonts w:ascii="Arial" w:hAnsi="Arial" w:cs="Arial"/>
          <w:lang w:val="en-US"/>
        </w:rPr>
        <w:t>On PDU prioritisation</w:t>
      </w:r>
      <w:r w:rsidR="004A439C">
        <w:rPr>
          <w:rFonts w:ascii="Arial" w:hAnsi="Arial" w:cs="Arial"/>
          <w:lang w:val="en-US"/>
        </w:rPr>
        <w:t xml:space="preserve">, </w:t>
      </w:r>
      <w:r w:rsidRPr="00810106">
        <w:rPr>
          <w:rFonts w:ascii="Arial" w:hAnsi="Arial" w:cs="Arial"/>
          <w:lang w:val="en-US"/>
        </w:rPr>
        <w:t>MediaTek Inc.</w:t>
      </w:r>
    </w:p>
    <w:p w14:paraId="19175070" w14:textId="5086D84F"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R2-2210688</w:t>
      </w:r>
      <w:r w:rsidR="004A439C">
        <w:rPr>
          <w:rFonts w:ascii="Arial" w:hAnsi="Arial" w:cs="Arial"/>
          <w:lang w:val="en-US"/>
        </w:rPr>
        <w:t xml:space="preserve">, </w:t>
      </w:r>
      <w:r w:rsidRPr="00810106">
        <w:rPr>
          <w:rFonts w:ascii="Arial" w:hAnsi="Arial" w:cs="Arial"/>
          <w:lang w:val="en-US"/>
        </w:rPr>
        <w:t>Discussion on PDU Prioritization</w:t>
      </w:r>
      <w:r w:rsidR="004A439C">
        <w:rPr>
          <w:rFonts w:ascii="Arial" w:hAnsi="Arial" w:cs="Arial"/>
          <w:lang w:val="en-US"/>
        </w:rPr>
        <w:t xml:space="preserve">, </w:t>
      </w:r>
      <w:r w:rsidRPr="00810106">
        <w:rPr>
          <w:rFonts w:ascii="Arial" w:hAnsi="Arial" w:cs="Arial"/>
          <w:lang w:val="en-US"/>
        </w:rPr>
        <w:t>Ericsson</w:t>
      </w:r>
    </w:p>
    <w:p w14:paraId="2E75A5E7" w14:textId="391C76C7"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R2-2209451</w:t>
      </w:r>
      <w:r w:rsidR="004A439C">
        <w:rPr>
          <w:rFonts w:ascii="Arial" w:hAnsi="Arial" w:cs="Arial"/>
          <w:lang w:val="en-US"/>
        </w:rPr>
        <w:t xml:space="preserve">, </w:t>
      </w:r>
      <w:r w:rsidRPr="00810106">
        <w:rPr>
          <w:rFonts w:ascii="Arial" w:hAnsi="Arial" w:cs="Arial"/>
          <w:lang w:val="en-US"/>
        </w:rPr>
        <w:t>Discussion on PDU prioritization</w:t>
      </w:r>
      <w:r w:rsidR="004A439C">
        <w:rPr>
          <w:rFonts w:ascii="Arial" w:hAnsi="Arial" w:cs="Arial"/>
          <w:lang w:val="en-US"/>
        </w:rPr>
        <w:t xml:space="preserve">, </w:t>
      </w:r>
      <w:r w:rsidRPr="00810106">
        <w:rPr>
          <w:rFonts w:ascii="Arial" w:hAnsi="Arial" w:cs="Arial"/>
          <w:lang w:val="en-US"/>
        </w:rPr>
        <w:t>Qualcomm Incorporated</w:t>
      </w:r>
    </w:p>
    <w:p w14:paraId="726A5C81" w14:textId="50F7E446"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R2-2209468</w:t>
      </w:r>
      <w:r w:rsidR="004A439C">
        <w:rPr>
          <w:rFonts w:ascii="Arial" w:hAnsi="Arial" w:cs="Arial"/>
          <w:lang w:val="en-US"/>
        </w:rPr>
        <w:t xml:space="preserve">, </w:t>
      </w:r>
      <w:r w:rsidRPr="00810106">
        <w:rPr>
          <w:rFonts w:ascii="Arial" w:hAnsi="Arial" w:cs="Arial"/>
          <w:lang w:val="en-US"/>
        </w:rPr>
        <w:t>Prioritization of XR traffic</w:t>
      </w:r>
      <w:r w:rsidR="004A439C">
        <w:rPr>
          <w:rFonts w:ascii="Arial" w:hAnsi="Arial" w:cs="Arial"/>
          <w:lang w:val="en-US"/>
        </w:rPr>
        <w:t xml:space="preserve">, </w:t>
      </w:r>
      <w:r w:rsidRPr="00810106">
        <w:rPr>
          <w:rFonts w:ascii="Arial" w:hAnsi="Arial" w:cs="Arial"/>
          <w:lang w:val="en-US"/>
        </w:rPr>
        <w:t>CATT</w:t>
      </w:r>
    </w:p>
    <w:p w14:paraId="756BB14A" w14:textId="5B81D030"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R2-2209486</w:t>
      </w:r>
      <w:r w:rsidR="004A439C">
        <w:rPr>
          <w:rFonts w:ascii="Arial" w:hAnsi="Arial" w:cs="Arial"/>
          <w:lang w:val="en-US"/>
        </w:rPr>
        <w:t xml:space="preserve">, </w:t>
      </w:r>
      <w:r w:rsidRPr="00810106">
        <w:rPr>
          <w:rFonts w:ascii="Arial" w:hAnsi="Arial" w:cs="Arial"/>
          <w:lang w:val="en-US"/>
        </w:rPr>
        <w:t>Discussion on PDU prioritization for XR awareness</w:t>
      </w:r>
      <w:r w:rsidR="004A439C">
        <w:rPr>
          <w:rFonts w:ascii="Arial" w:hAnsi="Arial" w:cs="Arial"/>
          <w:lang w:val="en-US"/>
        </w:rPr>
        <w:t xml:space="preserve">, </w:t>
      </w:r>
      <w:r w:rsidRPr="00810106">
        <w:rPr>
          <w:rFonts w:ascii="Arial" w:hAnsi="Arial" w:cs="Arial"/>
          <w:lang w:val="en-US"/>
        </w:rPr>
        <w:t>vivo</w:t>
      </w:r>
    </w:p>
    <w:p w14:paraId="3F7D662F" w14:textId="539A77EE"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R2-2209556</w:t>
      </w:r>
      <w:r w:rsidR="004A439C">
        <w:rPr>
          <w:rFonts w:ascii="Arial" w:hAnsi="Arial" w:cs="Arial"/>
          <w:lang w:val="en-US"/>
        </w:rPr>
        <w:t xml:space="preserve">, </w:t>
      </w:r>
      <w:r w:rsidRPr="00810106">
        <w:rPr>
          <w:rFonts w:ascii="Arial" w:hAnsi="Arial" w:cs="Arial"/>
          <w:lang w:val="en-US"/>
        </w:rPr>
        <w:t>LCP Impacts for XR</w:t>
      </w:r>
      <w:r w:rsidR="004A439C">
        <w:rPr>
          <w:rFonts w:ascii="Arial" w:hAnsi="Arial" w:cs="Arial"/>
          <w:lang w:val="en-US"/>
        </w:rPr>
        <w:t xml:space="preserve">, </w:t>
      </w:r>
      <w:r w:rsidRPr="00810106">
        <w:rPr>
          <w:rFonts w:ascii="Arial" w:hAnsi="Arial" w:cs="Arial"/>
          <w:lang w:val="en-US"/>
        </w:rPr>
        <w:t>Nokia, Nokia Shanghai Bell</w:t>
      </w:r>
    </w:p>
    <w:p w14:paraId="48C5EE1E" w14:textId="4B7A50C5"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R2-2209632</w:t>
      </w:r>
      <w:r w:rsidR="004A439C">
        <w:rPr>
          <w:rFonts w:ascii="Arial" w:hAnsi="Arial" w:cs="Arial"/>
          <w:lang w:val="en-US"/>
        </w:rPr>
        <w:t xml:space="preserve">, </w:t>
      </w:r>
      <w:r w:rsidRPr="00810106">
        <w:rPr>
          <w:rFonts w:ascii="Arial" w:hAnsi="Arial" w:cs="Arial"/>
          <w:lang w:val="en-US"/>
        </w:rPr>
        <w:t>Handling and in-sequence delivery of XR packets with different priorities</w:t>
      </w:r>
      <w:r w:rsidR="004A439C">
        <w:rPr>
          <w:rFonts w:ascii="Arial" w:hAnsi="Arial" w:cs="Arial"/>
          <w:lang w:val="en-US"/>
        </w:rPr>
        <w:t xml:space="preserve">, </w:t>
      </w:r>
      <w:r w:rsidRPr="00810106">
        <w:rPr>
          <w:rFonts w:ascii="Arial" w:hAnsi="Arial" w:cs="Arial"/>
          <w:lang w:val="en-US"/>
        </w:rPr>
        <w:t>Intel Corporation</w:t>
      </w:r>
    </w:p>
    <w:p w14:paraId="6C4CD4F4" w14:textId="2F7DBF45"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R2-2209646</w:t>
      </w:r>
      <w:r w:rsidR="004A439C">
        <w:rPr>
          <w:rFonts w:ascii="Arial" w:hAnsi="Arial" w:cs="Arial"/>
          <w:lang w:val="en-US"/>
        </w:rPr>
        <w:t xml:space="preserve">, </w:t>
      </w:r>
      <w:r w:rsidRPr="00810106">
        <w:rPr>
          <w:rFonts w:ascii="Arial" w:hAnsi="Arial" w:cs="Arial"/>
          <w:lang w:val="en-US"/>
        </w:rPr>
        <w:t>PDU-set prioritization for XR</w:t>
      </w:r>
      <w:r w:rsidR="004A439C">
        <w:rPr>
          <w:rFonts w:ascii="Arial" w:hAnsi="Arial" w:cs="Arial"/>
          <w:lang w:val="en-US"/>
        </w:rPr>
        <w:t xml:space="preserve">, </w:t>
      </w:r>
      <w:r w:rsidRPr="00810106">
        <w:rPr>
          <w:rFonts w:ascii="Arial" w:hAnsi="Arial" w:cs="Arial"/>
          <w:lang w:val="en-US"/>
        </w:rPr>
        <w:t>ZTE Corporation, Sanechips</w:t>
      </w:r>
    </w:p>
    <w:p w14:paraId="5A928F99" w14:textId="27658BA7"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R2-2209687</w:t>
      </w:r>
      <w:r w:rsidR="004A439C">
        <w:rPr>
          <w:rFonts w:ascii="Arial" w:hAnsi="Arial" w:cs="Arial"/>
          <w:lang w:val="en-US"/>
        </w:rPr>
        <w:t xml:space="preserve">, </w:t>
      </w:r>
      <w:r w:rsidRPr="00810106">
        <w:rPr>
          <w:rFonts w:ascii="Arial" w:hAnsi="Arial" w:cs="Arial"/>
          <w:lang w:val="en-US"/>
        </w:rPr>
        <w:t>Discussion on PDU prioritization</w:t>
      </w:r>
      <w:r w:rsidR="004A439C">
        <w:rPr>
          <w:rFonts w:ascii="Arial" w:hAnsi="Arial" w:cs="Arial"/>
          <w:lang w:val="en-US"/>
        </w:rPr>
        <w:t xml:space="preserve">, </w:t>
      </w:r>
      <w:r w:rsidRPr="00810106">
        <w:rPr>
          <w:rFonts w:ascii="Arial" w:hAnsi="Arial" w:cs="Arial"/>
          <w:lang w:val="en-US"/>
        </w:rPr>
        <w:t>InterDigital, Inc.</w:t>
      </w:r>
    </w:p>
    <w:p w14:paraId="439BBD45" w14:textId="59FE9FE2"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R2-2209778</w:t>
      </w:r>
      <w:r w:rsidR="004A439C">
        <w:rPr>
          <w:rFonts w:ascii="Arial" w:hAnsi="Arial" w:cs="Arial"/>
          <w:lang w:val="en-US"/>
        </w:rPr>
        <w:t xml:space="preserve">, </w:t>
      </w:r>
      <w:r w:rsidRPr="00810106">
        <w:rPr>
          <w:rFonts w:ascii="Arial" w:hAnsi="Arial" w:cs="Arial"/>
          <w:lang w:val="en-US"/>
        </w:rPr>
        <w:t>Enhancements for Traffic Prioritization in XR</w:t>
      </w:r>
      <w:r w:rsidR="004A439C">
        <w:rPr>
          <w:rFonts w:ascii="Arial" w:hAnsi="Arial" w:cs="Arial"/>
          <w:lang w:val="en-US"/>
        </w:rPr>
        <w:t xml:space="preserve">, </w:t>
      </w:r>
      <w:r w:rsidRPr="00810106">
        <w:rPr>
          <w:rFonts w:ascii="Arial" w:hAnsi="Arial" w:cs="Arial"/>
          <w:lang w:val="en-US"/>
        </w:rPr>
        <w:t>Apple</w:t>
      </w:r>
    </w:p>
    <w:p w14:paraId="48B8CDFE" w14:textId="21397A91"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R2-2209889</w:t>
      </w:r>
      <w:r w:rsidR="004A439C">
        <w:rPr>
          <w:rFonts w:ascii="Arial" w:hAnsi="Arial" w:cs="Arial"/>
          <w:lang w:val="en-US"/>
        </w:rPr>
        <w:t xml:space="preserve">, </w:t>
      </w:r>
      <w:r w:rsidRPr="00810106">
        <w:rPr>
          <w:rFonts w:ascii="Arial" w:hAnsi="Arial" w:cs="Arial"/>
          <w:lang w:val="en-US"/>
        </w:rPr>
        <w:t>Discussion on PDU prioritization</w:t>
      </w:r>
      <w:r w:rsidR="004A439C">
        <w:rPr>
          <w:rFonts w:ascii="Arial" w:hAnsi="Arial" w:cs="Arial"/>
          <w:lang w:val="en-US"/>
        </w:rPr>
        <w:t xml:space="preserve">, </w:t>
      </w:r>
      <w:r w:rsidRPr="00810106">
        <w:rPr>
          <w:rFonts w:ascii="Arial" w:hAnsi="Arial" w:cs="Arial"/>
          <w:lang w:val="en-US"/>
        </w:rPr>
        <w:t>Lenovo</w:t>
      </w:r>
    </w:p>
    <w:p w14:paraId="74C35F83" w14:textId="0FE565E1"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R2-2209990</w:t>
      </w:r>
      <w:r w:rsidR="004A439C">
        <w:rPr>
          <w:rFonts w:ascii="Arial" w:hAnsi="Arial" w:cs="Arial"/>
          <w:lang w:val="en-US"/>
        </w:rPr>
        <w:t xml:space="preserve">, </w:t>
      </w:r>
      <w:r w:rsidRPr="00810106">
        <w:rPr>
          <w:rFonts w:ascii="Arial" w:hAnsi="Arial" w:cs="Arial"/>
          <w:lang w:val="en-US"/>
        </w:rPr>
        <w:t>Some LCP enhancements based on the traffic awareness</w:t>
      </w:r>
      <w:r w:rsidR="004A439C">
        <w:rPr>
          <w:rFonts w:ascii="Arial" w:hAnsi="Arial" w:cs="Arial"/>
          <w:lang w:val="en-US"/>
        </w:rPr>
        <w:t xml:space="preserve">, </w:t>
      </w:r>
      <w:r w:rsidRPr="00810106">
        <w:rPr>
          <w:rFonts w:ascii="Arial" w:hAnsi="Arial" w:cs="Arial"/>
          <w:lang w:val="en-US"/>
        </w:rPr>
        <w:t>Spreadtrum Communications</w:t>
      </w:r>
    </w:p>
    <w:p w14:paraId="0634276B" w14:textId="32F484B2"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R2-2210023</w:t>
      </w:r>
      <w:r w:rsidR="004A439C">
        <w:rPr>
          <w:rFonts w:ascii="Arial" w:hAnsi="Arial" w:cs="Arial"/>
          <w:lang w:val="en-US"/>
        </w:rPr>
        <w:t xml:space="preserve">, </w:t>
      </w:r>
      <w:r w:rsidRPr="00810106">
        <w:rPr>
          <w:rFonts w:ascii="Arial" w:hAnsi="Arial" w:cs="Arial"/>
          <w:lang w:val="en-US"/>
        </w:rPr>
        <w:t>Discussion on PDU discard</w:t>
      </w:r>
      <w:r w:rsidR="004A439C">
        <w:rPr>
          <w:rFonts w:ascii="Arial" w:hAnsi="Arial" w:cs="Arial"/>
          <w:lang w:val="en-US"/>
        </w:rPr>
        <w:t xml:space="preserve">, </w:t>
      </w:r>
      <w:r w:rsidRPr="00810106">
        <w:rPr>
          <w:rFonts w:ascii="Arial" w:hAnsi="Arial" w:cs="Arial"/>
          <w:lang w:val="en-US"/>
        </w:rPr>
        <w:t>OPPO</w:t>
      </w:r>
    </w:p>
    <w:p w14:paraId="19D8ED0B" w14:textId="055E3F88"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R2-2210203</w:t>
      </w:r>
      <w:r w:rsidR="004A439C">
        <w:rPr>
          <w:rFonts w:ascii="Arial" w:hAnsi="Arial" w:cs="Arial"/>
          <w:lang w:val="en-US"/>
        </w:rPr>
        <w:t xml:space="preserve">, </w:t>
      </w:r>
      <w:r w:rsidRPr="00810106">
        <w:rPr>
          <w:rFonts w:ascii="Arial" w:hAnsi="Arial" w:cs="Arial"/>
          <w:lang w:val="en-US"/>
        </w:rPr>
        <w:t>Discussion on PDU discarding for XR traffic</w:t>
      </w:r>
      <w:r w:rsidR="004A439C">
        <w:rPr>
          <w:rFonts w:ascii="Arial" w:hAnsi="Arial" w:cs="Arial"/>
          <w:lang w:val="en-US"/>
        </w:rPr>
        <w:t xml:space="preserve">, </w:t>
      </w:r>
      <w:r w:rsidRPr="00810106">
        <w:rPr>
          <w:rFonts w:ascii="Arial" w:hAnsi="Arial" w:cs="Arial"/>
          <w:lang w:val="en-US"/>
        </w:rPr>
        <w:t>Huawei, HiSilicon</w:t>
      </w:r>
    </w:p>
    <w:p w14:paraId="320A892D" w14:textId="776B3684"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R2-2210362</w:t>
      </w:r>
      <w:r w:rsidR="004A439C">
        <w:rPr>
          <w:rFonts w:ascii="Arial" w:hAnsi="Arial" w:cs="Arial"/>
          <w:lang w:val="en-US"/>
        </w:rPr>
        <w:t xml:space="preserve">, </w:t>
      </w:r>
      <w:r w:rsidRPr="00810106">
        <w:rPr>
          <w:rFonts w:ascii="Arial" w:hAnsi="Arial" w:cs="Arial"/>
          <w:lang w:val="en-US"/>
        </w:rPr>
        <w:t>Discussion on PDUs Discarding</w:t>
      </w:r>
      <w:r w:rsidR="004A439C">
        <w:rPr>
          <w:rFonts w:ascii="Arial" w:hAnsi="Arial" w:cs="Arial"/>
          <w:lang w:val="en-US"/>
        </w:rPr>
        <w:t xml:space="preserve">, </w:t>
      </w:r>
      <w:r w:rsidRPr="00810106">
        <w:rPr>
          <w:rFonts w:ascii="Arial" w:hAnsi="Arial" w:cs="Arial"/>
          <w:lang w:val="en-US"/>
        </w:rPr>
        <w:t>Google Inc.</w:t>
      </w:r>
    </w:p>
    <w:p w14:paraId="593D5671" w14:textId="205A3D4E"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R2-2210371</w:t>
      </w:r>
      <w:r w:rsidR="004A439C">
        <w:rPr>
          <w:rFonts w:ascii="Arial" w:hAnsi="Arial" w:cs="Arial"/>
          <w:lang w:val="en-US"/>
        </w:rPr>
        <w:t xml:space="preserve">, </w:t>
      </w:r>
      <w:r w:rsidRPr="00810106">
        <w:rPr>
          <w:rFonts w:ascii="Arial" w:hAnsi="Arial" w:cs="Arial"/>
          <w:lang w:val="en-US"/>
        </w:rPr>
        <w:t>Discussion on PDU discard for XR video traffic</w:t>
      </w:r>
      <w:r w:rsidR="004A439C">
        <w:rPr>
          <w:rFonts w:ascii="Arial" w:hAnsi="Arial" w:cs="Arial"/>
          <w:lang w:val="en-US"/>
        </w:rPr>
        <w:t xml:space="preserve">, </w:t>
      </w:r>
      <w:r w:rsidRPr="00810106">
        <w:rPr>
          <w:rFonts w:ascii="Arial" w:hAnsi="Arial" w:cs="Arial"/>
          <w:lang w:val="en-US"/>
        </w:rPr>
        <w:t>Futurewei</w:t>
      </w:r>
    </w:p>
    <w:p w14:paraId="212A17C0" w14:textId="5F083BC1"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R2-2210375</w:t>
      </w:r>
      <w:r w:rsidR="004A439C">
        <w:rPr>
          <w:rFonts w:ascii="Arial" w:hAnsi="Arial" w:cs="Arial"/>
          <w:lang w:val="en-US"/>
        </w:rPr>
        <w:t xml:space="preserve">, </w:t>
      </w:r>
      <w:r w:rsidRPr="00810106">
        <w:rPr>
          <w:rFonts w:ascii="Arial" w:hAnsi="Arial" w:cs="Arial"/>
          <w:lang w:val="en-US"/>
        </w:rPr>
        <w:t>PDU Set Handling</w:t>
      </w:r>
      <w:r w:rsidR="004A439C">
        <w:rPr>
          <w:rFonts w:ascii="Arial" w:hAnsi="Arial" w:cs="Arial"/>
          <w:lang w:val="en-US"/>
        </w:rPr>
        <w:t xml:space="preserve">, </w:t>
      </w:r>
      <w:r w:rsidRPr="00810106">
        <w:rPr>
          <w:rFonts w:ascii="Arial" w:hAnsi="Arial" w:cs="Arial"/>
          <w:lang w:val="en-US"/>
        </w:rPr>
        <w:t>Meta</w:t>
      </w:r>
    </w:p>
    <w:p w14:paraId="66DDED66" w14:textId="5425BB18"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R2-2210506</w:t>
      </w:r>
      <w:r w:rsidR="004A439C">
        <w:rPr>
          <w:rFonts w:ascii="Arial" w:hAnsi="Arial" w:cs="Arial"/>
          <w:lang w:val="en-US"/>
        </w:rPr>
        <w:t xml:space="preserve">, </w:t>
      </w:r>
      <w:r w:rsidRPr="00810106">
        <w:rPr>
          <w:rFonts w:ascii="Arial" w:hAnsi="Arial" w:cs="Arial"/>
          <w:lang w:val="en-US"/>
        </w:rPr>
        <w:t>Considerations on PDU Discarding of XR Traffic</w:t>
      </w:r>
      <w:r w:rsidR="004A439C">
        <w:rPr>
          <w:rFonts w:ascii="Arial" w:hAnsi="Arial" w:cs="Arial"/>
          <w:lang w:val="en-US"/>
        </w:rPr>
        <w:t xml:space="preserve">, </w:t>
      </w:r>
      <w:r w:rsidRPr="00810106">
        <w:rPr>
          <w:rFonts w:ascii="Arial" w:hAnsi="Arial" w:cs="Arial"/>
          <w:lang w:val="en-US"/>
        </w:rPr>
        <w:t>CMCC</w:t>
      </w:r>
    </w:p>
    <w:p w14:paraId="6AE95B49" w14:textId="401AD5BC"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R2-2210559</w:t>
      </w:r>
      <w:r w:rsidR="004A439C">
        <w:rPr>
          <w:rFonts w:ascii="Arial" w:hAnsi="Arial" w:cs="Arial"/>
          <w:lang w:val="en-US"/>
        </w:rPr>
        <w:t xml:space="preserve">, </w:t>
      </w:r>
      <w:r w:rsidRPr="00810106">
        <w:rPr>
          <w:rFonts w:ascii="Arial" w:hAnsi="Arial" w:cs="Arial"/>
          <w:lang w:val="en-US"/>
        </w:rPr>
        <w:t>Discussion on the discard and retransmission for XR</w:t>
      </w:r>
      <w:r w:rsidR="004A439C">
        <w:rPr>
          <w:rFonts w:ascii="Arial" w:hAnsi="Arial" w:cs="Arial"/>
          <w:lang w:val="en-US"/>
        </w:rPr>
        <w:t xml:space="preserve">, </w:t>
      </w:r>
      <w:r w:rsidRPr="00810106">
        <w:rPr>
          <w:rFonts w:ascii="Arial" w:hAnsi="Arial" w:cs="Arial"/>
          <w:lang w:val="en-US"/>
        </w:rPr>
        <w:t>LG Electronics Inc.</w:t>
      </w:r>
    </w:p>
    <w:p w14:paraId="155FFBAE" w14:textId="0CC5C238"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R2-2210627</w:t>
      </w:r>
      <w:r w:rsidR="004A439C">
        <w:rPr>
          <w:rFonts w:ascii="Arial" w:hAnsi="Arial" w:cs="Arial"/>
          <w:lang w:val="en-US"/>
        </w:rPr>
        <w:t xml:space="preserve">, </w:t>
      </w:r>
      <w:r w:rsidRPr="00810106">
        <w:rPr>
          <w:rFonts w:ascii="Arial" w:hAnsi="Arial" w:cs="Arial"/>
          <w:lang w:val="en-US"/>
        </w:rPr>
        <w:t>Discussion on PDU discard</w:t>
      </w:r>
      <w:r w:rsidR="004A439C">
        <w:rPr>
          <w:rFonts w:ascii="Arial" w:hAnsi="Arial" w:cs="Arial"/>
          <w:lang w:val="en-US"/>
        </w:rPr>
        <w:t xml:space="preserve">, </w:t>
      </w:r>
      <w:r w:rsidRPr="00810106">
        <w:rPr>
          <w:rFonts w:ascii="Arial" w:hAnsi="Arial" w:cs="Arial"/>
          <w:lang w:val="en-US"/>
        </w:rPr>
        <w:t>NTT DOCOMO, INC.</w:t>
      </w:r>
    </w:p>
    <w:p w14:paraId="1E46F4F1" w14:textId="16C28D34"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R2-2210650</w:t>
      </w:r>
      <w:r w:rsidR="004A439C">
        <w:rPr>
          <w:rFonts w:ascii="Arial" w:hAnsi="Arial" w:cs="Arial"/>
          <w:lang w:val="en-US"/>
        </w:rPr>
        <w:t xml:space="preserve">, </w:t>
      </w:r>
      <w:r w:rsidRPr="00810106">
        <w:rPr>
          <w:rFonts w:ascii="Arial" w:hAnsi="Arial" w:cs="Arial"/>
          <w:lang w:val="en-US"/>
        </w:rPr>
        <w:t>On the need and impact of PDU discard in the RAN</w:t>
      </w:r>
      <w:r w:rsidR="004A439C">
        <w:rPr>
          <w:rFonts w:ascii="Arial" w:hAnsi="Arial" w:cs="Arial"/>
          <w:lang w:val="en-US"/>
        </w:rPr>
        <w:t xml:space="preserve">, </w:t>
      </w:r>
      <w:r w:rsidRPr="00810106">
        <w:rPr>
          <w:rFonts w:ascii="Arial" w:hAnsi="Arial" w:cs="Arial"/>
          <w:lang w:val="en-US"/>
        </w:rPr>
        <w:t>MediaTek Inc.</w:t>
      </w:r>
    </w:p>
    <w:p w14:paraId="232F73E8" w14:textId="1CCFF37B"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R2-2210687</w:t>
      </w:r>
      <w:r w:rsidR="004A439C">
        <w:rPr>
          <w:rFonts w:ascii="Arial" w:hAnsi="Arial" w:cs="Arial"/>
          <w:lang w:val="en-US"/>
        </w:rPr>
        <w:t xml:space="preserve">, </w:t>
      </w:r>
      <w:r w:rsidRPr="00810106">
        <w:rPr>
          <w:rFonts w:ascii="Arial" w:hAnsi="Arial" w:cs="Arial"/>
          <w:lang w:val="en-US"/>
        </w:rPr>
        <w:t>Discussion on PDU Discard</w:t>
      </w:r>
      <w:r w:rsidR="004A439C">
        <w:rPr>
          <w:rFonts w:ascii="Arial" w:hAnsi="Arial" w:cs="Arial"/>
          <w:lang w:val="en-US"/>
        </w:rPr>
        <w:t xml:space="preserve">, </w:t>
      </w:r>
      <w:r w:rsidRPr="00810106">
        <w:rPr>
          <w:rFonts w:ascii="Arial" w:hAnsi="Arial" w:cs="Arial"/>
          <w:lang w:val="en-US"/>
        </w:rPr>
        <w:t>Ericsson</w:t>
      </w:r>
    </w:p>
    <w:p w14:paraId="6E7E4127" w14:textId="082D6BE9"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R2-2210815</w:t>
      </w:r>
      <w:r w:rsidR="004A439C">
        <w:rPr>
          <w:rFonts w:ascii="Arial" w:hAnsi="Arial" w:cs="Arial"/>
          <w:lang w:val="en-US"/>
        </w:rPr>
        <w:t xml:space="preserve">, </w:t>
      </w:r>
      <w:r w:rsidRPr="00810106">
        <w:rPr>
          <w:rFonts w:ascii="Arial" w:hAnsi="Arial" w:cs="Arial"/>
          <w:lang w:val="en-US"/>
        </w:rPr>
        <w:t>TP to 38.835</w:t>
      </w:r>
      <w:r w:rsidR="004A439C">
        <w:rPr>
          <w:rFonts w:ascii="Arial" w:hAnsi="Arial" w:cs="Arial"/>
          <w:lang w:val="en-US"/>
        </w:rPr>
        <w:t xml:space="preserve">, </w:t>
      </w:r>
      <w:r w:rsidRPr="00810106">
        <w:rPr>
          <w:rFonts w:ascii="Arial" w:hAnsi="Arial" w:cs="Arial"/>
          <w:lang w:val="en-US"/>
        </w:rPr>
        <w:t>Nokia</w:t>
      </w:r>
    </w:p>
    <w:p w14:paraId="7C966602" w14:textId="283A246F"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R2-2210814</w:t>
      </w:r>
      <w:r w:rsidR="004A439C">
        <w:rPr>
          <w:rFonts w:ascii="Arial" w:hAnsi="Arial" w:cs="Arial"/>
          <w:lang w:val="en-US"/>
        </w:rPr>
        <w:t xml:space="preserve">, </w:t>
      </w:r>
      <w:r w:rsidRPr="00810106">
        <w:rPr>
          <w:rFonts w:ascii="Arial" w:hAnsi="Arial" w:cs="Arial"/>
          <w:lang w:val="en-US"/>
        </w:rPr>
        <w:t>TP to 38.835</w:t>
      </w:r>
      <w:r w:rsidR="004A439C">
        <w:rPr>
          <w:rFonts w:ascii="Arial" w:hAnsi="Arial" w:cs="Arial"/>
          <w:lang w:val="en-US"/>
        </w:rPr>
        <w:t xml:space="preserve">, </w:t>
      </w:r>
      <w:r w:rsidRPr="00810106">
        <w:rPr>
          <w:rFonts w:ascii="Arial" w:hAnsi="Arial" w:cs="Arial"/>
          <w:lang w:val="en-US"/>
        </w:rPr>
        <w:t>Nokia</w:t>
      </w:r>
    </w:p>
    <w:p w14:paraId="30D449D9" w14:textId="1E6A081C"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R2-2209452</w:t>
      </w:r>
      <w:r w:rsidR="004A439C">
        <w:rPr>
          <w:rFonts w:ascii="Arial" w:hAnsi="Arial" w:cs="Arial"/>
          <w:lang w:val="en-US"/>
        </w:rPr>
        <w:t xml:space="preserve">, </w:t>
      </w:r>
      <w:r w:rsidRPr="00810106">
        <w:rPr>
          <w:rFonts w:ascii="Arial" w:hAnsi="Arial" w:cs="Arial"/>
          <w:lang w:val="en-US"/>
        </w:rPr>
        <w:t>Discussion on PDU discard</w:t>
      </w:r>
      <w:r w:rsidR="004A439C">
        <w:rPr>
          <w:rFonts w:ascii="Arial" w:hAnsi="Arial" w:cs="Arial"/>
          <w:lang w:val="en-US"/>
        </w:rPr>
        <w:t xml:space="preserve">, </w:t>
      </w:r>
      <w:r w:rsidRPr="00810106">
        <w:rPr>
          <w:rFonts w:ascii="Arial" w:hAnsi="Arial" w:cs="Arial"/>
          <w:lang w:val="en-US"/>
        </w:rPr>
        <w:t>Qualcomm Incorporated</w:t>
      </w:r>
    </w:p>
    <w:p w14:paraId="5B21CBB1" w14:textId="34D0B0B1"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R2-2209469</w:t>
      </w:r>
      <w:r w:rsidR="004A439C">
        <w:rPr>
          <w:rFonts w:ascii="Arial" w:hAnsi="Arial" w:cs="Arial"/>
          <w:lang w:val="en-US"/>
        </w:rPr>
        <w:t xml:space="preserve">, </w:t>
      </w:r>
      <w:r w:rsidRPr="00810106">
        <w:rPr>
          <w:rFonts w:ascii="Arial" w:hAnsi="Arial" w:cs="Arial"/>
          <w:lang w:val="en-US"/>
        </w:rPr>
        <w:t>PDU Discard for XR Services</w:t>
      </w:r>
      <w:r w:rsidR="004A439C">
        <w:rPr>
          <w:rFonts w:ascii="Arial" w:hAnsi="Arial" w:cs="Arial"/>
          <w:lang w:val="en-US"/>
        </w:rPr>
        <w:t xml:space="preserve">, </w:t>
      </w:r>
      <w:r w:rsidRPr="00810106">
        <w:rPr>
          <w:rFonts w:ascii="Arial" w:hAnsi="Arial" w:cs="Arial"/>
          <w:lang w:val="en-US"/>
        </w:rPr>
        <w:t>CATT</w:t>
      </w:r>
    </w:p>
    <w:p w14:paraId="3A90388B" w14:textId="182453F9"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R2-2209487</w:t>
      </w:r>
      <w:r w:rsidR="004A439C">
        <w:rPr>
          <w:rFonts w:ascii="Arial" w:hAnsi="Arial" w:cs="Arial"/>
          <w:lang w:val="en-US"/>
        </w:rPr>
        <w:t xml:space="preserve">, </w:t>
      </w:r>
      <w:r w:rsidRPr="00810106">
        <w:rPr>
          <w:rFonts w:ascii="Arial" w:hAnsi="Arial" w:cs="Arial"/>
          <w:lang w:val="en-US"/>
        </w:rPr>
        <w:t>Discussion on PDU discard for XR awareness</w:t>
      </w:r>
      <w:r w:rsidR="004A439C">
        <w:rPr>
          <w:rFonts w:ascii="Arial" w:hAnsi="Arial" w:cs="Arial"/>
          <w:lang w:val="en-US"/>
        </w:rPr>
        <w:t xml:space="preserve">, </w:t>
      </w:r>
      <w:r w:rsidRPr="00810106">
        <w:rPr>
          <w:rFonts w:ascii="Arial" w:hAnsi="Arial" w:cs="Arial"/>
          <w:lang w:val="en-US"/>
        </w:rPr>
        <w:t>vivo</w:t>
      </w:r>
    </w:p>
    <w:p w14:paraId="49D5EDE9" w14:textId="5D3BCD96"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R2-2209557</w:t>
      </w:r>
      <w:r w:rsidR="004A439C">
        <w:rPr>
          <w:rFonts w:ascii="Arial" w:hAnsi="Arial" w:cs="Arial"/>
          <w:lang w:val="en-US"/>
        </w:rPr>
        <w:t xml:space="preserve">, </w:t>
      </w:r>
      <w:r w:rsidRPr="00810106">
        <w:rPr>
          <w:rFonts w:ascii="Arial" w:hAnsi="Arial" w:cs="Arial"/>
          <w:lang w:val="en-US"/>
        </w:rPr>
        <w:t>PDU Discard for XR</w:t>
      </w:r>
      <w:r w:rsidR="004A439C">
        <w:rPr>
          <w:rFonts w:ascii="Arial" w:hAnsi="Arial" w:cs="Arial"/>
          <w:lang w:val="en-US"/>
        </w:rPr>
        <w:t xml:space="preserve">, </w:t>
      </w:r>
      <w:r w:rsidRPr="00810106">
        <w:rPr>
          <w:rFonts w:ascii="Arial" w:hAnsi="Arial" w:cs="Arial"/>
          <w:lang w:val="en-US"/>
        </w:rPr>
        <w:t>Nokia, Nokia Shanghai Bell</w:t>
      </w:r>
    </w:p>
    <w:p w14:paraId="2F14CD13" w14:textId="4AF5B67B"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R2-2209586</w:t>
      </w:r>
      <w:r w:rsidR="004A439C">
        <w:rPr>
          <w:rFonts w:ascii="Arial" w:hAnsi="Arial" w:cs="Arial"/>
          <w:lang w:val="en-US"/>
        </w:rPr>
        <w:t xml:space="preserve">, </w:t>
      </w:r>
      <w:r w:rsidRPr="00810106">
        <w:rPr>
          <w:rFonts w:ascii="Arial" w:hAnsi="Arial" w:cs="Arial"/>
          <w:lang w:val="en-US"/>
        </w:rPr>
        <w:t>PDU Set and PDCP Discard for XR</w:t>
      </w:r>
      <w:r w:rsidR="004A439C">
        <w:rPr>
          <w:rFonts w:ascii="Arial" w:hAnsi="Arial" w:cs="Arial"/>
          <w:lang w:val="en-US"/>
        </w:rPr>
        <w:t xml:space="preserve">, </w:t>
      </w:r>
      <w:r w:rsidRPr="00810106">
        <w:rPr>
          <w:rFonts w:ascii="Arial" w:hAnsi="Arial" w:cs="Arial"/>
          <w:lang w:val="en-US"/>
        </w:rPr>
        <w:t>Samsung</w:t>
      </w:r>
    </w:p>
    <w:p w14:paraId="4C0C2C0A" w14:textId="13D64A3B"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R2-2209633</w:t>
      </w:r>
      <w:r w:rsidR="004A439C">
        <w:rPr>
          <w:rFonts w:ascii="Arial" w:hAnsi="Arial" w:cs="Arial"/>
          <w:lang w:val="en-US"/>
        </w:rPr>
        <w:t xml:space="preserve">, </w:t>
      </w:r>
      <w:r w:rsidRPr="00810106">
        <w:rPr>
          <w:rFonts w:ascii="Arial" w:hAnsi="Arial" w:cs="Arial"/>
          <w:lang w:val="en-US"/>
        </w:rPr>
        <w:t>Packet discard optimizations for XR traffic</w:t>
      </w:r>
      <w:r w:rsidR="004A439C">
        <w:rPr>
          <w:rFonts w:ascii="Arial" w:hAnsi="Arial" w:cs="Arial"/>
          <w:lang w:val="en-US"/>
        </w:rPr>
        <w:t xml:space="preserve">, </w:t>
      </w:r>
      <w:r w:rsidRPr="00810106">
        <w:rPr>
          <w:rFonts w:ascii="Arial" w:hAnsi="Arial" w:cs="Arial"/>
          <w:lang w:val="en-US"/>
        </w:rPr>
        <w:t>Intel Corporation</w:t>
      </w:r>
    </w:p>
    <w:p w14:paraId="0A02692E" w14:textId="1509E905"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R2-2209645</w:t>
      </w:r>
      <w:r w:rsidR="004A439C">
        <w:rPr>
          <w:rFonts w:ascii="Arial" w:hAnsi="Arial" w:cs="Arial"/>
          <w:lang w:val="en-US"/>
        </w:rPr>
        <w:t xml:space="preserve">, </w:t>
      </w:r>
      <w:r w:rsidRPr="00810106">
        <w:rPr>
          <w:rFonts w:ascii="Arial" w:hAnsi="Arial" w:cs="Arial"/>
          <w:lang w:val="en-US"/>
        </w:rPr>
        <w:t>PDU-set discard functionality for XR</w:t>
      </w:r>
      <w:r w:rsidR="004A439C">
        <w:rPr>
          <w:rFonts w:ascii="Arial" w:hAnsi="Arial" w:cs="Arial"/>
          <w:lang w:val="en-US"/>
        </w:rPr>
        <w:t xml:space="preserve">, </w:t>
      </w:r>
      <w:r w:rsidRPr="00810106">
        <w:rPr>
          <w:rFonts w:ascii="Arial" w:hAnsi="Arial" w:cs="Arial"/>
          <w:lang w:val="en-US"/>
        </w:rPr>
        <w:t>ZTE Corporation, Sanechips</w:t>
      </w:r>
    </w:p>
    <w:p w14:paraId="1989D29E" w14:textId="09BF39AD"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R2-2209669</w:t>
      </w:r>
      <w:r w:rsidR="004A439C">
        <w:rPr>
          <w:rFonts w:ascii="Arial" w:hAnsi="Arial" w:cs="Arial"/>
          <w:lang w:val="en-US"/>
        </w:rPr>
        <w:t xml:space="preserve">, </w:t>
      </w:r>
      <w:r w:rsidRPr="00810106">
        <w:rPr>
          <w:rFonts w:ascii="Arial" w:hAnsi="Arial" w:cs="Arial"/>
          <w:lang w:val="en-US"/>
        </w:rPr>
        <w:t>Discussing on PDU discarding of XR traffic</w:t>
      </w:r>
      <w:r w:rsidR="004A439C">
        <w:rPr>
          <w:rFonts w:ascii="Arial" w:hAnsi="Arial" w:cs="Arial"/>
          <w:lang w:val="en-US"/>
        </w:rPr>
        <w:t xml:space="preserve">, </w:t>
      </w:r>
      <w:r w:rsidRPr="00810106">
        <w:rPr>
          <w:rFonts w:ascii="Arial" w:hAnsi="Arial" w:cs="Arial"/>
          <w:lang w:val="en-US"/>
        </w:rPr>
        <w:t>Xiaomi Communications</w:t>
      </w:r>
    </w:p>
    <w:p w14:paraId="5761C71F" w14:textId="7B6AEBA3"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R2-2209688</w:t>
      </w:r>
      <w:r w:rsidR="004A439C">
        <w:rPr>
          <w:rFonts w:ascii="Arial" w:hAnsi="Arial" w:cs="Arial"/>
          <w:lang w:val="en-US"/>
        </w:rPr>
        <w:t xml:space="preserve">, </w:t>
      </w:r>
      <w:r w:rsidRPr="00810106">
        <w:rPr>
          <w:rFonts w:ascii="Arial" w:hAnsi="Arial" w:cs="Arial"/>
          <w:lang w:val="en-US"/>
        </w:rPr>
        <w:t>Discussion on PDU discard</w:t>
      </w:r>
      <w:r w:rsidR="004A439C">
        <w:rPr>
          <w:rFonts w:ascii="Arial" w:hAnsi="Arial" w:cs="Arial"/>
          <w:lang w:val="en-US"/>
        </w:rPr>
        <w:t xml:space="preserve">, </w:t>
      </w:r>
      <w:r w:rsidRPr="00810106">
        <w:rPr>
          <w:rFonts w:ascii="Arial" w:hAnsi="Arial" w:cs="Arial"/>
          <w:lang w:val="en-US"/>
        </w:rPr>
        <w:t>InterDigital, Inc.</w:t>
      </w:r>
    </w:p>
    <w:p w14:paraId="5D20D44A" w14:textId="5A6D82E1"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R2-2209779</w:t>
      </w:r>
      <w:r w:rsidR="004A439C">
        <w:rPr>
          <w:rFonts w:ascii="Arial" w:hAnsi="Arial" w:cs="Arial"/>
          <w:lang w:val="en-US"/>
        </w:rPr>
        <w:t xml:space="preserve">, </w:t>
      </w:r>
      <w:r w:rsidRPr="00810106">
        <w:rPr>
          <w:rFonts w:ascii="Arial" w:hAnsi="Arial" w:cs="Arial"/>
          <w:lang w:val="en-US"/>
        </w:rPr>
        <w:t>Enhancements for PDU Discarding in XR</w:t>
      </w:r>
      <w:r w:rsidR="004A439C">
        <w:rPr>
          <w:rFonts w:ascii="Arial" w:hAnsi="Arial" w:cs="Arial"/>
          <w:lang w:val="en-US"/>
        </w:rPr>
        <w:t xml:space="preserve">, </w:t>
      </w:r>
      <w:r w:rsidRPr="00810106">
        <w:rPr>
          <w:rFonts w:ascii="Arial" w:hAnsi="Arial" w:cs="Arial"/>
          <w:lang w:val="en-US"/>
        </w:rPr>
        <w:t>Apple</w:t>
      </w:r>
    </w:p>
    <w:p w14:paraId="4F7D0787" w14:textId="0A150893"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R2-2209888</w:t>
      </w:r>
      <w:r w:rsidR="004A439C">
        <w:rPr>
          <w:rFonts w:ascii="Arial" w:hAnsi="Arial" w:cs="Arial"/>
          <w:lang w:val="en-US"/>
        </w:rPr>
        <w:t xml:space="preserve">, </w:t>
      </w:r>
      <w:r w:rsidRPr="00810106">
        <w:rPr>
          <w:rFonts w:ascii="Arial" w:hAnsi="Arial" w:cs="Arial"/>
          <w:lang w:val="en-US"/>
        </w:rPr>
        <w:t>Discussion on PDU discarding</w:t>
      </w:r>
      <w:r w:rsidR="004A439C">
        <w:rPr>
          <w:rFonts w:ascii="Arial" w:hAnsi="Arial" w:cs="Arial"/>
          <w:lang w:val="en-US"/>
        </w:rPr>
        <w:t xml:space="preserve">, </w:t>
      </w:r>
      <w:r w:rsidRPr="00810106">
        <w:rPr>
          <w:rFonts w:ascii="Arial" w:hAnsi="Arial" w:cs="Arial"/>
          <w:lang w:val="en-US"/>
        </w:rPr>
        <w:t>Lenovo</w:t>
      </w:r>
    </w:p>
    <w:p w14:paraId="0A96AE6C" w14:textId="21D5683F"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R2-2209993</w:t>
      </w:r>
      <w:r w:rsidR="004A439C">
        <w:rPr>
          <w:rFonts w:ascii="Arial" w:hAnsi="Arial" w:cs="Arial"/>
          <w:lang w:val="en-US"/>
        </w:rPr>
        <w:t xml:space="preserve">, </w:t>
      </w:r>
      <w:r w:rsidRPr="00810106">
        <w:rPr>
          <w:rFonts w:ascii="Arial" w:hAnsi="Arial" w:cs="Arial"/>
          <w:lang w:val="en-US"/>
        </w:rPr>
        <w:t>PDU discard of XR traffic</w:t>
      </w:r>
      <w:r w:rsidR="004A439C">
        <w:rPr>
          <w:rFonts w:ascii="Arial" w:hAnsi="Arial" w:cs="Arial"/>
          <w:lang w:val="en-US"/>
        </w:rPr>
        <w:t xml:space="preserve">, </w:t>
      </w:r>
      <w:r w:rsidRPr="00810106">
        <w:rPr>
          <w:rFonts w:ascii="Arial" w:hAnsi="Arial" w:cs="Arial"/>
          <w:lang w:val="en-US"/>
        </w:rPr>
        <w:t>Spreadtrum Communications</w:t>
      </w:r>
    </w:p>
    <w:p w14:paraId="51AE19AF" w14:textId="66282FC7"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R2-2210009</w:t>
      </w:r>
      <w:r w:rsidR="004A439C">
        <w:rPr>
          <w:rFonts w:ascii="Arial" w:hAnsi="Arial" w:cs="Arial"/>
          <w:lang w:val="en-US"/>
        </w:rPr>
        <w:t xml:space="preserve">, </w:t>
      </w:r>
      <w:r w:rsidRPr="00810106">
        <w:rPr>
          <w:rFonts w:ascii="Arial" w:hAnsi="Arial" w:cs="Arial"/>
          <w:lang w:val="en-US"/>
        </w:rPr>
        <w:t>DRX enhancement for power saving in XR</w:t>
      </w:r>
      <w:r w:rsidR="004A439C">
        <w:rPr>
          <w:rFonts w:ascii="Arial" w:hAnsi="Arial" w:cs="Arial"/>
          <w:lang w:val="en-US"/>
        </w:rPr>
        <w:t xml:space="preserve">, </w:t>
      </w:r>
      <w:r w:rsidRPr="00810106">
        <w:rPr>
          <w:rFonts w:ascii="Arial" w:hAnsi="Arial" w:cs="Arial"/>
          <w:lang w:val="en-US"/>
        </w:rPr>
        <w:t>LG Electronics Inc.</w:t>
      </w:r>
    </w:p>
    <w:p w14:paraId="1F1C2E1C" w14:textId="37D19851"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R2-2210061</w:t>
      </w:r>
      <w:r w:rsidR="004A439C">
        <w:rPr>
          <w:rFonts w:ascii="Arial" w:hAnsi="Arial" w:cs="Arial"/>
          <w:lang w:val="en-US"/>
        </w:rPr>
        <w:t xml:space="preserve">, </w:t>
      </w:r>
      <w:r w:rsidRPr="00810106">
        <w:rPr>
          <w:rFonts w:ascii="Arial" w:hAnsi="Arial" w:cs="Arial"/>
          <w:lang w:val="en-US"/>
        </w:rPr>
        <w:t>Discussion on power saving scheme for XR</w:t>
      </w:r>
      <w:r w:rsidR="004A439C">
        <w:rPr>
          <w:rFonts w:ascii="Arial" w:hAnsi="Arial" w:cs="Arial"/>
          <w:lang w:val="en-US"/>
        </w:rPr>
        <w:t xml:space="preserve">, </w:t>
      </w:r>
      <w:r w:rsidRPr="00810106">
        <w:rPr>
          <w:rFonts w:ascii="Arial" w:hAnsi="Arial" w:cs="Arial"/>
          <w:lang w:val="en-US"/>
        </w:rPr>
        <w:t>Samsung</w:t>
      </w:r>
    </w:p>
    <w:p w14:paraId="1721B25B" w14:textId="0B7A5389"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R2-2210144</w:t>
      </w:r>
      <w:r w:rsidR="004A439C">
        <w:rPr>
          <w:rFonts w:ascii="Arial" w:hAnsi="Arial" w:cs="Arial"/>
          <w:lang w:val="en-US"/>
        </w:rPr>
        <w:t xml:space="preserve">, </w:t>
      </w:r>
      <w:r w:rsidRPr="00810106">
        <w:rPr>
          <w:rFonts w:ascii="Arial" w:hAnsi="Arial" w:cs="Arial"/>
          <w:lang w:val="en-US"/>
        </w:rPr>
        <w:t>Discussion on DRX enhancements for XR-specific power saving</w:t>
      </w:r>
      <w:r w:rsidR="004A439C">
        <w:rPr>
          <w:rFonts w:ascii="Arial" w:hAnsi="Arial" w:cs="Arial"/>
          <w:lang w:val="en-US"/>
        </w:rPr>
        <w:t xml:space="preserve">, </w:t>
      </w:r>
      <w:r w:rsidRPr="00810106">
        <w:rPr>
          <w:rFonts w:ascii="Arial" w:hAnsi="Arial" w:cs="Arial"/>
          <w:lang w:val="en-US"/>
        </w:rPr>
        <w:t>CMCC</w:t>
      </w:r>
    </w:p>
    <w:p w14:paraId="02C3F9CB" w14:textId="554862A0"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R2-2210186</w:t>
      </w:r>
      <w:r w:rsidR="004A439C">
        <w:rPr>
          <w:rFonts w:ascii="Arial" w:hAnsi="Arial" w:cs="Arial"/>
          <w:lang w:val="en-US"/>
        </w:rPr>
        <w:t xml:space="preserve">, </w:t>
      </w:r>
      <w:r w:rsidRPr="00810106">
        <w:rPr>
          <w:rFonts w:ascii="Arial" w:hAnsi="Arial" w:cs="Arial"/>
          <w:lang w:val="en-US"/>
        </w:rPr>
        <w:t>DRX enhancements for XR</w:t>
      </w:r>
      <w:r w:rsidR="004A439C">
        <w:rPr>
          <w:rFonts w:ascii="Arial" w:hAnsi="Arial" w:cs="Arial"/>
          <w:lang w:val="en-US"/>
        </w:rPr>
        <w:t xml:space="preserve">, </w:t>
      </w:r>
      <w:r w:rsidRPr="00810106">
        <w:rPr>
          <w:rFonts w:ascii="Arial" w:hAnsi="Arial" w:cs="Arial"/>
          <w:lang w:val="en-US"/>
        </w:rPr>
        <w:t>Nokia, Nokia Shanghai Bell</w:t>
      </w:r>
    </w:p>
    <w:p w14:paraId="3352A515" w14:textId="49075654"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R2-2210189</w:t>
      </w:r>
      <w:r w:rsidR="004A439C">
        <w:rPr>
          <w:rFonts w:ascii="Arial" w:hAnsi="Arial" w:cs="Arial"/>
          <w:lang w:val="en-US"/>
        </w:rPr>
        <w:t xml:space="preserve">, </w:t>
      </w:r>
      <w:r w:rsidRPr="00810106">
        <w:rPr>
          <w:rFonts w:ascii="Arial" w:hAnsi="Arial" w:cs="Arial"/>
          <w:lang w:val="en-US"/>
        </w:rPr>
        <w:t>Candidate Solutions on C-DRX Enhancements</w:t>
      </w:r>
      <w:r w:rsidR="004A439C">
        <w:rPr>
          <w:rFonts w:ascii="Arial" w:hAnsi="Arial" w:cs="Arial"/>
          <w:lang w:val="en-US"/>
        </w:rPr>
        <w:t xml:space="preserve">, </w:t>
      </w:r>
      <w:r w:rsidRPr="00810106">
        <w:rPr>
          <w:rFonts w:ascii="Arial" w:hAnsi="Arial" w:cs="Arial"/>
          <w:lang w:val="en-US"/>
        </w:rPr>
        <w:t>NEC Telecom MODUS Ltd.</w:t>
      </w:r>
    </w:p>
    <w:p w14:paraId="0493E349" w14:textId="4013E7F8"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R2-2210214</w:t>
      </w:r>
      <w:r w:rsidR="004A439C">
        <w:rPr>
          <w:rFonts w:ascii="Arial" w:hAnsi="Arial" w:cs="Arial"/>
          <w:lang w:val="en-US"/>
        </w:rPr>
        <w:t xml:space="preserve">, </w:t>
      </w:r>
      <w:r w:rsidRPr="00810106">
        <w:rPr>
          <w:rFonts w:ascii="Arial" w:hAnsi="Arial" w:cs="Arial"/>
          <w:lang w:val="en-US"/>
        </w:rPr>
        <w:t>Considerations on XR specific C-DRX power saving enhancements</w:t>
      </w:r>
      <w:r w:rsidR="004A439C">
        <w:rPr>
          <w:rFonts w:ascii="Arial" w:hAnsi="Arial" w:cs="Arial"/>
          <w:lang w:val="en-US"/>
        </w:rPr>
        <w:t xml:space="preserve">, </w:t>
      </w:r>
      <w:r w:rsidRPr="00810106">
        <w:rPr>
          <w:rFonts w:ascii="Arial" w:hAnsi="Arial" w:cs="Arial"/>
          <w:lang w:val="en-US"/>
        </w:rPr>
        <w:t>Sony</w:t>
      </w:r>
    </w:p>
    <w:p w14:paraId="38832B08" w14:textId="0901CE08"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R2-2210359</w:t>
      </w:r>
      <w:r w:rsidR="004A439C">
        <w:rPr>
          <w:rFonts w:ascii="Arial" w:hAnsi="Arial" w:cs="Arial"/>
          <w:lang w:val="en-US"/>
        </w:rPr>
        <w:t xml:space="preserve">, </w:t>
      </w:r>
      <w:r w:rsidRPr="00810106">
        <w:rPr>
          <w:rFonts w:ascii="Arial" w:hAnsi="Arial" w:cs="Arial"/>
          <w:lang w:val="en-US"/>
        </w:rPr>
        <w:t>DRX Enhancement for XR</w:t>
      </w:r>
      <w:r w:rsidR="004A439C">
        <w:rPr>
          <w:rFonts w:ascii="Arial" w:hAnsi="Arial" w:cs="Arial"/>
          <w:lang w:val="en-US"/>
        </w:rPr>
        <w:t xml:space="preserve">, </w:t>
      </w:r>
      <w:r w:rsidRPr="00810106">
        <w:rPr>
          <w:rFonts w:ascii="Arial" w:hAnsi="Arial" w:cs="Arial"/>
          <w:lang w:val="en-US"/>
        </w:rPr>
        <w:t>Google Inc.</w:t>
      </w:r>
    </w:p>
    <w:p w14:paraId="1B169EA3" w14:textId="0DBD7172"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R2-2210501</w:t>
      </w:r>
      <w:r w:rsidR="004A439C">
        <w:rPr>
          <w:rFonts w:ascii="Arial" w:hAnsi="Arial" w:cs="Arial"/>
          <w:lang w:val="en-US"/>
        </w:rPr>
        <w:t xml:space="preserve">, </w:t>
      </w:r>
      <w:r w:rsidRPr="00810106">
        <w:rPr>
          <w:rFonts w:ascii="Arial" w:hAnsi="Arial" w:cs="Arial"/>
          <w:lang w:val="en-US"/>
        </w:rPr>
        <w:t>C-DRX enhancements for XR-specific power saving</w:t>
      </w:r>
      <w:r w:rsidR="004A439C">
        <w:rPr>
          <w:rFonts w:ascii="Arial" w:hAnsi="Arial" w:cs="Arial"/>
          <w:lang w:val="en-US"/>
        </w:rPr>
        <w:t xml:space="preserve">, </w:t>
      </w:r>
      <w:r w:rsidRPr="00810106">
        <w:rPr>
          <w:rFonts w:ascii="Arial" w:hAnsi="Arial" w:cs="Arial"/>
          <w:lang w:val="en-US"/>
        </w:rPr>
        <w:t>DENSO CORPORATION</w:t>
      </w:r>
    </w:p>
    <w:p w14:paraId="4DD086B1" w14:textId="2658945F"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R2-2210651</w:t>
      </w:r>
      <w:r w:rsidR="004A439C">
        <w:rPr>
          <w:rFonts w:ascii="Arial" w:hAnsi="Arial" w:cs="Arial"/>
          <w:lang w:val="en-US"/>
        </w:rPr>
        <w:t xml:space="preserve">, </w:t>
      </w:r>
      <w:r w:rsidRPr="00810106">
        <w:rPr>
          <w:rFonts w:ascii="Arial" w:hAnsi="Arial" w:cs="Arial"/>
          <w:lang w:val="en-US"/>
        </w:rPr>
        <w:t>C-DRX enhancements for XR</w:t>
      </w:r>
      <w:r w:rsidR="004A439C">
        <w:rPr>
          <w:rFonts w:ascii="Arial" w:hAnsi="Arial" w:cs="Arial"/>
          <w:lang w:val="en-US"/>
        </w:rPr>
        <w:t xml:space="preserve">, </w:t>
      </w:r>
      <w:r w:rsidRPr="00810106">
        <w:rPr>
          <w:rFonts w:ascii="Arial" w:hAnsi="Arial" w:cs="Arial"/>
          <w:lang w:val="en-US"/>
        </w:rPr>
        <w:t>MediaTek Inc.</w:t>
      </w:r>
    </w:p>
    <w:p w14:paraId="53CC05F9" w14:textId="1D35CF5C"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R2-2210690</w:t>
      </w:r>
      <w:r w:rsidR="004A439C">
        <w:rPr>
          <w:rFonts w:ascii="Arial" w:hAnsi="Arial" w:cs="Arial"/>
          <w:lang w:val="en-US"/>
        </w:rPr>
        <w:t xml:space="preserve">, </w:t>
      </w:r>
      <w:r w:rsidRPr="00810106">
        <w:rPr>
          <w:rFonts w:ascii="Arial" w:hAnsi="Arial" w:cs="Arial"/>
          <w:lang w:val="en-US"/>
        </w:rPr>
        <w:t>Discussion on RAN2-specific CDRX aspects</w:t>
      </w:r>
      <w:r w:rsidR="004A439C">
        <w:rPr>
          <w:rFonts w:ascii="Arial" w:hAnsi="Arial" w:cs="Arial"/>
          <w:lang w:val="en-US"/>
        </w:rPr>
        <w:t xml:space="preserve">, </w:t>
      </w:r>
      <w:r w:rsidRPr="00810106">
        <w:rPr>
          <w:rFonts w:ascii="Arial" w:hAnsi="Arial" w:cs="Arial"/>
          <w:lang w:val="en-US"/>
        </w:rPr>
        <w:t>Ericsson</w:t>
      </w:r>
    </w:p>
    <w:p w14:paraId="550DFAD8" w14:textId="54A3DCDD"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R2-2210692</w:t>
      </w:r>
      <w:r w:rsidR="004A439C">
        <w:rPr>
          <w:rFonts w:ascii="Arial" w:hAnsi="Arial" w:cs="Arial"/>
          <w:lang w:val="en-US"/>
        </w:rPr>
        <w:t xml:space="preserve">, </w:t>
      </w:r>
      <w:r w:rsidRPr="00810106">
        <w:rPr>
          <w:rFonts w:ascii="Arial" w:hAnsi="Arial" w:cs="Arial"/>
          <w:lang w:val="en-US"/>
        </w:rPr>
        <w:t>Discussion on solutions for DRX cycle mismatch and jitter</w:t>
      </w:r>
      <w:r w:rsidR="004A439C">
        <w:rPr>
          <w:rFonts w:ascii="Arial" w:hAnsi="Arial" w:cs="Arial"/>
          <w:lang w:val="en-US"/>
        </w:rPr>
        <w:t xml:space="preserve">, </w:t>
      </w:r>
      <w:r w:rsidRPr="00810106">
        <w:rPr>
          <w:rFonts w:ascii="Arial" w:hAnsi="Arial" w:cs="Arial"/>
          <w:lang w:val="en-US"/>
        </w:rPr>
        <w:t>Ericsson</w:t>
      </w:r>
    </w:p>
    <w:p w14:paraId="145D250F" w14:textId="4B9E47BA"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R2-2210705</w:t>
      </w:r>
      <w:r w:rsidR="004A439C">
        <w:rPr>
          <w:rFonts w:ascii="Arial" w:hAnsi="Arial" w:cs="Arial"/>
          <w:lang w:val="en-US"/>
        </w:rPr>
        <w:t xml:space="preserve">, </w:t>
      </w:r>
      <w:r w:rsidRPr="00810106">
        <w:rPr>
          <w:rFonts w:ascii="Arial" w:hAnsi="Arial" w:cs="Arial"/>
          <w:lang w:val="en-US"/>
        </w:rPr>
        <w:t>Discussion on DRX enhancements for XR-specific power saving</w:t>
      </w:r>
      <w:r w:rsidR="004A439C">
        <w:rPr>
          <w:rFonts w:ascii="Arial" w:hAnsi="Arial" w:cs="Arial"/>
          <w:lang w:val="en-US"/>
        </w:rPr>
        <w:t xml:space="preserve">, </w:t>
      </w:r>
      <w:r w:rsidRPr="00810106">
        <w:rPr>
          <w:rFonts w:ascii="Arial" w:hAnsi="Arial" w:cs="Arial"/>
          <w:lang w:val="en-US"/>
        </w:rPr>
        <w:t>III</w:t>
      </w:r>
    </w:p>
    <w:p w14:paraId="54637C33" w14:textId="4638C230"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R2-2209453</w:t>
      </w:r>
      <w:r w:rsidR="004A439C">
        <w:rPr>
          <w:rFonts w:ascii="Arial" w:hAnsi="Arial" w:cs="Arial"/>
          <w:lang w:val="en-US"/>
        </w:rPr>
        <w:t xml:space="preserve">, </w:t>
      </w:r>
      <w:r w:rsidRPr="00810106">
        <w:rPr>
          <w:rFonts w:ascii="Arial" w:hAnsi="Arial" w:cs="Arial"/>
          <w:lang w:val="en-US"/>
        </w:rPr>
        <w:t>DRX enhancements for XR</w:t>
      </w:r>
      <w:r w:rsidR="004A439C">
        <w:rPr>
          <w:rFonts w:ascii="Arial" w:hAnsi="Arial" w:cs="Arial"/>
          <w:lang w:val="en-US"/>
        </w:rPr>
        <w:t xml:space="preserve">, </w:t>
      </w:r>
      <w:r w:rsidRPr="00810106">
        <w:rPr>
          <w:rFonts w:ascii="Arial" w:hAnsi="Arial" w:cs="Arial"/>
          <w:lang w:val="en-US"/>
        </w:rPr>
        <w:t>Qualcomm Incorporated</w:t>
      </w:r>
    </w:p>
    <w:p w14:paraId="07A0A2DF" w14:textId="6EDA2CB6"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R2-2209470</w:t>
      </w:r>
      <w:r w:rsidR="004A439C">
        <w:rPr>
          <w:rFonts w:ascii="Arial" w:hAnsi="Arial" w:cs="Arial"/>
          <w:lang w:val="en-US"/>
        </w:rPr>
        <w:t xml:space="preserve">, </w:t>
      </w:r>
      <w:r w:rsidRPr="00810106">
        <w:rPr>
          <w:rFonts w:ascii="Arial" w:hAnsi="Arial" w:cs="Arial"/>
          <w:lang w:val="en-US"/>
        </w:rPr>
        <w:t>DRX Enhancements to Address Cycle Mismatch</w:t>
      </w:r>
      <w:r w:rsidR="004A439C">
        <w:rPr>
          <w:rFonts w:ascii="Arial" w:hAnsi="Arial" w:cs="Arial"/>
          <w:lang w:val="en-US"/>
        </w:rPr>
        <w:t xml:space="preserve">, </w:t>
      </w:r>
      <w:r w:rsidRPr="00810106">
        <w:rPr>
          <w:rFonts w:ascii="Arial" w:hAnsi="Arial" w:cs="Arial"/>
          <w:lang w:val="en-US"/>
        </w:rPr>
        <w:t>CATT</w:t>
      </w:r>
    </w:p>
    <w:p w14:paraId="3894FF88" w14:textId="0410E0EC"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R2-2209471</w:t>
      </w:r>
      <w:r w:rsidR="004A439C">
        <w:rPr>
          <w:rFonts w:ascii="Arial" w:hAnsi="Arial" w:cs="Arial"/>
          <w:lang w:val="en-US"/>
        </w:rPr>
        <w:t xml:space="preserve">, </w:t>
      </w:r>
      <w:r w:rsidRPr="00810106">
        <w:rPr>
          <w:rFonts w:ascii="Arial" w:hAnsi="Arial" w:cs="Arial"/>
          <w:lang w:val="en-US"/>
        </w:rPr>
        <w:t>Serving XR traffic with minimum power consumption</w:t>
      </w:r>
      <w:r w:rsidR="004A439C">
        <w:rPr>
          <w:rFonts w:ascii="Arial" w:hAnsi="Arial" w:cs="Arial"/>
          <w:lang w:val="en-US"/>
        </w:rPr>
        <w:t xml:space="preserve">, </w:t>
      </w:r>
      <w:r w:rsidRPr="00810106">
        <w:rPr>
          <w:rFonts w:ascii="Arial" w:hAnsi="Arial" w:cs="Arial"/>
          <w:lang w:val="en-US"/>
        </w:rPr>
        <w:t>CATT</w:t>
      </w:r>
    </w:p>
    <w:p w14:paraId="471BD8ED" w14:textId="51AD4BB8"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R2-2209488</w:t>
      </w:r>
      <w:r w:rsidR="004A439C">
        <w:rPr>
          <w:rFonts w:ascii="Arial" w:hAnsi="Arial" w:cs="Arial"/>
          <w:lang w:val="en-US"/>
        </w:rPr>
        <w:t xml:space="preserve">, </w:t>
      </w:r>
      <w:r w:rsidRPr="00810106">
        <w:rPr>
          <w:rFonts w:ascii="Arial" w:hAnsi="Arial" w:cs="Arial"/>
          <w:lang w:val="en-US"/>
        </w:rPr>
        <w:t>Discussion on DRX enhancements for XR power saving</w:t>
      </w:r>
      <w:r w:rsidR="004A439C">
        <w:rPr>
          <w:rFonts w:ascii="Arial" w:hAnsi="Arial" w:cs="Arial"/>
          <w:lang w:val="en-US"/>
        </w:rPr>
        <w:t xml:space="preserve">, </w:t>
      </w:r>
      <w:r w:rsidRPr="00810106">
        <w:rPr>
          <w:rFonts w:ascii="Arial" w:hAnsi="Arial" w:cs="Arial"/>
          <w:lang w:val="en-US"/>
        </w:rPr>
        <w:t>vivo</w:t>
      </w:r>
    </w:p>
    <w:p w14:paraId="125DD1BE" w14:textId="588481C0"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R2-2209502</w:t>
      </w:r>
      <w:r w:rsidR="004A439C">
        <w:rPr>
          <w:rFonts w:ascii="Arial" w:hAnsi="Arial" w:cs="Arial"/>
          <w:lang w:val="en-US"/>
        </w:rPr>
        <w:t xml:space="preserve">, </w:t>
      </w:r>
      <w:r w:rsidRPr="00810106">
        <w:rPr>
          <w:rFonts w:ascii="Arial" w:hAnsi="Arial" w:cs="Arial"/>
          <w:lang w:val="en-US"/>
        </w:rPr>
        <w:t>On DRX enhancements for handling non-integer traffic periodicity</w:t>
      </w:r>
      <w:r w:rsidR="004A439C">
        <w:rPr>
          <w:rFonts w:ascii="Arial" w:hAnsi="Arial" w:cs="Arial"/>
          <w:lang w:val="en-US"/>
        </w:rPr>
        <w:t xml:space="preserve">, </w:t>
      </w:r>
      <w:r w:rsidRPr="00810106">
        <w:rPr>
          <w:rFonts w:ascii="Arial" w:hAnsi="Arial" w:cs="Arial"/>
          <w:lang w:val="en-US"/>
        </w:rPr>
        <w:t>Futurewei</w:t>
      </w:r>
    </w:p>
    <w:p w14:paraId="3444311A" w14:textId="1B843AFE"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R2-2209511</w:t>
      </w:r>
      <w:r w:rsidR="004A439C">
        <w:rPr>
          <w:rFonts w:ascii="Arial" w:hAnsi="Arial" w:cs="Arial"/>
          <w:lang w:val="en-US"/>
        </w:rPr>
        <w:t xml:space="preserve">, </w:t>
      </w:r>
      <w:r w:rsidRPr="00810106">
        <w:rPr>
          <w:rFonts w:ascii="Arial" w:hAnsi="Arial" w:cs="Arial"/>
          <w:lang w:val="en-US"/>
        </w:rPr>
        <w:t>Discussion on CDRX enhancement for XR based on outputs from RAN1</w:t>
      </w:r>
      <w:r w:rsidR="004A439C">
        <w:rPr>
          <w:rFonts w:ascii="Arial" w:hAnsi="Arial" w:cs="Arial"/>
          <w:lang w:val="en-US"/>
        </w:rPr>
        <w:t xml:space="preserve">, </w:t>
      </w:r>
      <w:r w:rsidRPr="00810106">
        <w:rPr>
          <w:rFonts w:ascii="Arial" w:hAnsi="Arial" w:cs="Arial"/>
          <w:lang w:val="en-US"/>
        </w:rPr>
        <w:t>OPPO</w:t>
      </w:r>
    </w:p>
    <w:p w14:paraId="371C8C6F" w14:textId="4AF80F51"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R2-2209512</w:t>
      </w:r>
      <w:r w:rsidR="004A439C">
        <w:rPr>
          <w:rFonts w:ascii="Arial" w:hAnsi="Arial" w:cs="Arial"/>
          <w:lang w:val="en-US"/>
        </w:rPr>
        <w:t xml:space="preserve">, </w:t>
      </w:r>
      <w:r w:rsidRPr="00810106">
        <w:rPr>
          <w:rFonts w:ascii="Arial" w:hAnsi="Arial" w:cs="Arial"/>
          <w:lang w:val="en-US"/>
        </w:rPr>
        <w:t>Discussion on CDRX enhancement for Power saving</w:t>
      </w:r>
      <w:r w:rsidR="004A439C">
        <w:rPr>
          <w:rFonts w:ascii="Arial" w:hAnsi="Arial" w:cs="Arial"/>
          <w:lang w:val="en-US"/>
        </w:rPr>
        <w:t xml:space="preserve">, </w:t>
      </w:r>
      <w:r w:rsidRPr="00810106">
        <w:rPr>
          <w:rFonts w:ascii="Arial" w:hAnsi="Arial" w:cs="Arial"/>
          <w:lang w:val="en-US"/>
        </w:rPr>
        <w:t>OPPO</w:t>
      </w:r>
    </w:p>
    <w:p w14:paraId="5D445DEE" w14:textId="0809613F"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R2-2209515</w:t>
      </w:r>
      <w:r w:rsidR="004A439C">
        <w:rPr>
          <w:rFonts w:ascii="Arial" w:hAnsi="Arial" w:cs="Arial"/>
          <w:lang w:val="en-US"/>
        </w:rPr>
        <w:t xml:space="preserve">, </w:t>
      </w:r>
      <w:r w:rsidRPr="00810106">
        <w:rPr>
          <w:rFonts w:ascii="Arial" w:hAnsi="Arial" w:cs="Arial"/>
          <w:lang w:val="en-US"/>
        </w:rPr>
        <w:t>Analysis on XR traffic characteristics for C-DRX enhancement</w:t>
      </w:r>
      <w:r w:rsidR="004A439C">
        <w:rPr>
          <w:rFonts w:ascii="Arial" w:hAnsi="Arial" w:cs="Arial"/>
          <w:lang w:val="en-US"/>
        </w:rPr>
        <w:t xml:space="preserve">, </w:t>
      </w:r>
      <w:r w:rsidRPr="00810106">
        <w:rPr>
          <w:rFonts w:ascii="Arial" w:hAnsi="Arial" w:cs="Arial"/>
          <w:lang w:val="en-US"/>
        </w:rPr>
        <w:t>Huawei, HiSilicon</w:t>
      </w:r>
    </w:p>
    <w:p w14:paraId="22D46AF9" w14:textId="1E9AA526"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R2-2209516</w:t>
      </w:r>
      <w:r w:rsidR="004A439C">
        <w:rPr>
          <w:rFonts w:ascii="Arial" w:hAnsi="Arial" w:cs="Arial"/>
          <w:lang w:val="en-US"/>
        </w:rPr>
        <w:t xml:space="preserve">, </w:t>
      </w:r>
      <w:r w:rsidRPr="00810106">
        <w:rPr>
          <w:rFonts w:ascii="Arial" w:hAnsi="Arial" w:cs="Arial"/>
          <w:lang w:val="en-US"/>
        </w:rPr>
        <w:t>Further discussion on C-DRX enhancements for XR</w:t>
      </w:r>
      <w:r w:rsidR="004A439C">
        <w:rPr>
          <w:rFonts w:ascii="Arial" w:hAnsi="Arial" w:cs="Arial"/>
          <w:lang w:val="en-US"/>
        </w:rPr>
        <w:t xml:space="preserve">, </w:t>
      </w:r>
      <w:r w:rsidRPr="00810106">
        <w:rPr>
          <w:rFonts w:ascii="Arial" w:hAnsi="Arial" w:cs="Arial"/>
          <w:lang w:val="en-US"/>
        </w:rPr>
        <w:t>Huawei, HiSilicon</w:t>
      </w:r>
    </w:p>
    <w:p w14:paraId="4A18A16E" w14:textId="0CA04D1D"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R2-2209634</w:t>
      </w:r>
      <w:r w:rsidR="004A439C">
        <w:rPr>
          <w:rFonts w:ascii="Arial" w:hAnsi="Arial" w:cs="Arial"/>
          <w:lang w:val="en-US"/>
        </w:rPr>
        <w:t xml:space="preserve">, </w:t>
      </w:r>
      <w:r w:rsidRPr="00810106">
        <w:rPr>
          <w:rFonts w:ascii="Arial" w:hAnsi="Arial" w:cs="Arial"/>
          <w:lang w:val="en-US"/>
        </w:rPr>
        <w:t>C-DRX enhancements for XR traffic</w:t>
      </w:r>
      <w:r w:rsidR="004A439C">
        <w:rPr>
          <w:rFonts w:ascii="Arial" w:hAnsi="Arial" w:cs="Arial"/>
          <w:lang w:val="en-US"/>
        </w:rPr>
        <w:t xml:space="preserve">, </w:t>
      </w:r>
      <w:r w:rsidRPr="00810106">
        <w:rPr>
          <w:rFonts w:ascii="Arial" w:hAnsi="Arial" w:cs="Arial"/>
          <w:lang w:val="en-US"/>
        </w:rPr>
        <w:t>Intel Corporation</w:t>
      </w:r>
    </w:p>
    <w:p w14:paraId="2DF5E409" w14:textId="786DF1C8"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R2-2209649</w:t>
      </w:r>
      <w:r w:rsidR="004A439C">
        <w:rPr>
          <w:rFonts w:ascii="Arial" w:hAnsi="Arial" w:cs="Arial"/>
          <w:lang w:val="en-US"/>
        </w:rPr>
        <w:t xml:space="preserve">, </w:t>
      </w:r>
      <w:r w:rsidRPr="00810106">
        <w:rPr>
          <w:rFonts w:ascii="Arial" w:hAnsi="Arial" w:cs="Arial"/>
          <w:lang w:val="en-US"/>
        </w:rPr>
        <w:t>DRX enhancements for XR</w:t>
      </w:r>
      <w:r w:rsidR="004A439C">
        <w:rPr>
          <w:rFonts w:ascii="Arial" w:hAnsi="Arial" w:cs="Arial"/>
          <w:lang w:val="en-US"/>
        </w:rPr>
        <w:t xml:space="preserve">, </w:t>
      </w:r>
      <w:r w:rsidRPr="00810106">
        <w:rPr>
          <w:rFonts w:ascii="Arial" w:hAnsi="Arial" w:cs="Arial"/>
          <w:lang w:val="en-US"/>
        </w:rPr>
        <w:t>ZTE Corporation, Sanechips</w:t>
      </w:r>
    </w:p>
    <w:p w14:paraId="4D39F666" w14:textId="74C16386"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R2-2209670</w:t>
      </w:r>
      <w:r w:rsidR="004A439C">
        <w:rPr>
          <w:rFonts w:ascii="Arial" w:hAnsi="Arial" w:cs="Arial"/>
          <w:lang w:val="en-US"/>
        </w:rPr>
        <w:t xml:space="preserve">, </w:t>
      </w:r>
      <w:r w:rsidRPr="00810106">
        <w:rPr>
          <w:rFonts w:ascii="Arial" w:hAnsi="Arial" w:cs="Arial"/>
          <w:lang w:val="en-US"/>
        </w:rPr>
        <w:t>Discussing on XR-specific C-DRX enhancements</w:t>
      </w:r>
      <w:r w:rsidR="004A439C">
        <w:rPr>
          <w:rFonts w:ascii="Arial" w:hAnsi="Arial" w:cs="Arial"/>
          <w:lang w:val="en-US"/>
        </w:rPr>
        <w:t xml:space="preserve">, </w:t>
      </w:r>
      <w:r w:rsidRPr="00810106">
        <w:rPr>
          <w:rFonts w:ascii="Arial" w:hAnsi="Arial" w:cs="Arial"/>
          <w:lang w:val="en-US"/>
        </w:rPr>
        <w:t>Xiaomi Communications</w:t>
      </w:r>
    </w:p>
    <w:p w14:paraId="43AE8BAF" w14:textId="4AB90C99"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R2-2209689</w:t>
      </w:r>
      <w:r w:rsidR="004A439C">
        <w:rPr>
          <w:rFonts w:ascii="Arial" w:hAnsi="Arial" w:cs="Arial"/>
          <w:lang w:val="en-US"/>
        </w:rPr>
        <w:t xml:space="preserve">, </w:t>
      </w:r>
      <w:r w:rsidRPr="00810106">
        <w:rPr>
          <w:rFonts w:ascii="Arial" w:hAnsi="Arial" w:cs="Arial"/>
          <w:lang w:val="en-US"/>
        </w:rPr>
        <w:t>Discussion on DRX enhancements</w:t>
      </w:r>
      <w:r w:rsidR="004A439C">
        <w:rPr>
          <w:rFonts w:ascii="Arial" w:hAnsi="Arial" w:cs="Arial"/>
          <w:lang w:val="en-US"/>
        </w:rPr>
        <w:t xml:space="preserve">, </w:t>
      </w:r>
      <w:r w:rsidRPr="00810106">
        <w:rPr>
          <w:rFonts w:ascii="Arial" w:hAnsi="Arial" w:cs="Arial"/>
          <w:lang w:val="en-US"/>
        </w:rPr>
        <w:t>InterDigital, Inc.</w:t>
      </w:r>
    </w:p>
    <w:p w14:paraId="1A31903E" w14:textId="58134E5E"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R2-2209780</w:t>
      </w:r>
      <w:r w:rsidR="004A439C">
        <w:rPr>
          <w:rFonts w:ascii="Arial" w:hAnsi="Arial" w:cs="Arial"/>
          <w:lang w:val="en-US"/>
        </w:rPr>
        <w:t xml:space="preserve">, </w:t>
      </w:r>
      <w:r w:rsidRPr="00810106">
        <w:rPr>
          <w:rFonts w:ascii="Arial" w:hAnsi="Arial" w:cs="Arial"/>
          <w:lang w:val="en-US"/>
        </w:rPr>
        <w:t>On C-DRX Enhancement for HARQ Handling in XR</w:t>
      </w:r>
      <w:r w:rsidR="004A439C">
        <w:rPr>
          <w:rFonts w:ascii="Arial" w:hAnsi="Arial" w:cs="Arial"/>
          <w:lang w:val="en-US"/>
        </w:rPr>
        <w:t xml:space="preserve">, </w:t>
      </w:r>
      <w:r w:rsidRPr="00810106">
        <w:rPr>
          <w:rFonts w:ascii="Arial" w:hAnsi="Arial" w:cs="Arial"/>
          <w:lang w:val="en-US"/>
        </w:rPr>
        <w:t>Apple</w:t>
      </w:r>
    </w:p>
    <w:p w14:paraId="7A7761ED" w14:textId="19148A81"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R2-2209938</w:t>
      </w:r>
      <w:r w:rsidR="004A439C">
        <w:rPr>
          <w:rFonts w:ascii="Arial" w:hAnsi="Arial" w:cs="Arial"/>
          <w:lang w:val="en-US"/>
        </w:rPr>
        <w:t xml:space="preserve">, </w:t>
      </w:r>
      <w:r w:rsidRPr="00810106">
        <w:rPr>
          <w:rFonts w:ascii="Arial" w:hAnsi="Arial" w:cs="Arial"/>
          <w:lang w:val="en-US"/>
        </w:rPr>
        <w:t>Discussion of DRX enhancement</w:t>
      </w:r>
      <w:r w:rsidR="004A439C">
        <w:rPr>
          <w:rFonts w:ascii="Arial" w:hAnsi="Arial" w:cs="Arial"/>
          <w:lang w:val="en-US"/>
        </w:rPr>
        <w:t xml:space="preserve">, </w:t>
      </w:r>
      <w:r w:rsidRPr="00810106">
        <w:rPr>
          <w:rFonts w:ascii="Arial" w:hAnsi="Arial" w:cs="Arial"/>
          <w:lang w:val="en-US"/>
        </w:rPr>
        <w:t>Lenovo</w:t>
      </w:r>
    </w:p>
    <w:p w14:paraId="50F4C545" w14:textId="6D0770A0"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R2-2210010</w:t>
      </w:r>
      <w:r w:rsidR="004A439C">
        <w:rPr>
          <w:rFonts w:ascii="Arial" w:hAnsi="Arial" w:cs="Arial"/>
          <w:lang w:val="en-US"/>
        </w:rPr>
        <w:t xml:space="preserve">, </w:t>
      </w:r>
      <w:r w:rsidRPr="00810106">
        <w:rPr>
          <w:rFonts w:ascii="Arial" w:hAnsi="Arial" w:cs="Arial"/>
          <w:lang w:val="en-US"/>
        </w:rPr>
        <w:t>Enhancement in legacy power saving for XR</w:t>
      </w:r>
      <w:r w:rsidR="004A439C">
        <w:rPr>
          <w:rFonts w:ascii="Arial" w:hAnsi="Arial" w:cs="Arial"/>
          <w:lang w:val="en-US"/>
        </w:rPr>
        <w:t xml:space="preserve">, </w:t>
      </w:r>
      <w:r w:rsidRPr="00810106">
        <w:rPr>
          <w:rFonts w:ascii="Arial" w:hAnsi="Arial" w:cs="Arial"/>
          <w:lang w:val="en-US"/>
        </w:rPr>
        <w:t>LG Electronics Inc.</w:t>
      </w:r>
    </w:p>
    <w:p w14:paraId="5940D1CA" w14:textId="1015FBE6"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R2-2210062</w:t>
      </w:r>
      <w:r w:rsidR="004A439C">
        <w:rPr>
          <w:rFonts w:ascii="Arial" w:hAnsi="Arial" w:cs="Arial"/>
          <w:lang w:val="en-US"/>
        </w:rPr>
        <w:t xml:space="preserve">, </w:t>
      </w:r>
      <w:r w:rsidRPr="00810106">
        <w:rPr>
          <w:rFonts w:ascii="Arial" w:hAnsi="Arial" w:cs="Arial"/>
          <w:lang w:val="en-US"/>
        </w:rPr>
        <w:t>Discussion on XR-awareness for power saving scheme design</w:t>
      </w:r>
      <w:r w:rsidR="004A439C">
        <w:rPr>
          <w:rFonts w:ascii="Arial" w:hAnsi="Arial" w:cs="Arial"/>
          <w:lang w:val="en-US"/>
        </w:rPr>
        <w:t xml:space="preserve">, </w:t>
      </w:r>
      <w:r w:rsidRPr="00810106">
        <w:rPr>
          <w:rFonts w:ascii="Arial" w:hAnsi="Arial" w:cs="Arial"/>
          <w:lang w:val="en-US"/>
        </w:rPr>
        <w:t>Samsung</w:t>
      </w:r>
    </w:p>
    <w:p w14:paraId="26BD178A" w14:textId="51FCD3AC"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R2-2210145</w:t>
      </w:r>
      <w:r w:rsidR="004A439C">
        <w:rPr>
          <w:rFonts w:ascii="Arial" w:hAnsi="Arial" w:cs="Arial"/>
          <w:lang w:val="en-US"/>
        </w:rPr>
        <w:t xml:space="preserve">, </w:t>
      </w:r>
      <w:r w:rsidRPr="00810106">
        <w:rPr>
          <w:rFonts w:ascii="Arial" w:hAnsi="Arial" w:cs="Arial"/>
          <w:lang w:val="en-US"/>
        </w:rPr>
        <w:t>Discussion on XR-specific power saving</w:t>
      </w:r>
      <w:r w:rsidR="004A439C">
        <w:rPr>
          <w:rFonts w:ascii="Arial" w:hAnsi="Arial" w:cs="Arial"/>
          <w:lang w:val="en-US"/>
        </w:rPr>
        <w:t xml:space="preserve">, </w:t>
      </w:r>
      <w:r w:rsidRPr="00810106">
        <w:rPr>
          <w:rFonts w:ascii="Arial" w:hAnsi="Arial" w:cs="Arial"/>
          <w:lang w:val="en-US"/>
        </w:rPr>
        <w:t>CMCC</w:t>
      </w:r>
    </w:p>
    <w:p w14:paraId="3F3CC4DA" w14:textId="3027388E"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R2-2210187</w:t>
      </w:r>
      <w:r w:rsidR="004A439C">
        <w:rPr>
          <w:rFonts w:ascii="Arial" w:hAnsi="Arial" w:cs="Arial"/>
          <w:lang w:val="en-US"/>
        </w:rPr>
        <w:t xml:space="preserve">, </w:t>
      </w:r>
      <w:r w:rsidRPr="00810106">
        <w:rPr>
          <w:rFonts w:ascii="Arial" w:hAnsi="Arial" w:cs="Arial"/>
          <w:lang w:val="en-US"/>
        </w:rPr>
        <w:t>Multiple CG configurations for XR</w:t>
      </w:r>
      <w:r w:rsidR="004A439C">
        <w:rPr>
          <w:rFonts w:ascii="Arial" w:hAnsi="Arial" w:cs="Arial"/>
          <w:lang w:val="en-US"/>
        </w:rPr>
        <w:t xml:space="preserve">, </w:t>
      </w:r>
      <w:r w:rsidRPr="00810106">
        <w:rPr>
          <w:rFonts w:ascii="Arial" w:hAnsi="Arial" w:cs="Arial"/>
          <w:lang w:val="en-US"/>
        </w:rPr>
        <w:t>Nokia, Nokia Shanghai Bell</w:t>
      </w:r>
    </w:p>
    <w:p w14:paraId="1958B01F" w14:textId="0D2C177D"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R2-2209454</w:t>
      </w:r>
      <w:r w:rsidR="004A439C">
        <w:rPr>
          <w:rFonts w:ascii="Arial" w:hAnsi="Arial" w:cs="Arial"/>
          <w:lang w:val="en-US"/>
        </w:rPr>
        <w:t xml:space="preserve">, </w:t>
      </w:r>
      <w:r w:rsidRPr="00810106">
        <w:rPr>
          <w:rFonts w:ascii="Arial" w:hAnsi="Arial" w:cs="Arial"/>
          <w:lang w:val="en-US"/>
        </w:rPr>
        <w:t>Non-DRX power saving enhancements for XR</w:t>
      </w:r>
      <w:r w:rsidR="004A439C">
        <w:rPr>
          <w:rFonts w:ascii="Arial" w:hAnsi="Arial" w:cs="Arial"/>
          <w:lang w:val="en-US"/>
        </w:rPr>
        <w:t xml:space="preserve">, </w:t>
      </w:r>
      <w:r w:rsidRPr="00810106">
        <w:rPr>
          <w:rFonts w:ascii="Arial" w:hAnsi="Arial" w:cs="Arial"/>
          <w:lang w:val="en-US"/>
        </w:rPr>
        <w:t>Qualcomm Incorporated</w:t>
      </w:r>
    </w:p>
    <w:p w14:paraId="7A694F54" w14:textId="07491877"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R2-2209455</w:t>
      </w:r>
      <w:r w:rsidR="004A439C">
        <w:rPr>
          <w:rFonts w:ascii="Arial" w:hAnsi="Arial" w:cs="Arial"/>
          <w:lang w:val="en-US"/>
        </w:rPr>
        <w:t xml:space="preserve">, </w:t>
      </w:r>
      <w:r w:rsidRPr="00810106">
        <w:rPr>
          <w:rFonts w:ascii="Arial" w:hAnsi="Arial" w:cs="Arial"/>
          <w:lang w:val="en-US"/>
        </w:rPr>
        <w:t>Information to RAN for UE power savings</w:t>
      </w:r>
      <w:r w:rsidR="004A439C">
        <w:rPr>
          <w:rFonts w:ascii="Arial" w:hAnsi="Arial" w:cs="Arial"/>
          <w:lang w:val="en-US"/>
        </w:rPr>
        <w:t xml:space="preserve">, </w:t>
      </w:r>
      <w:r w:rsidRPr="00810106">
        <w:rPr>
          <w:rFonts w:ascii="Arial" w:hAnsi="Arial" w:cs="Arial"/>
          <w:lang w:val="en-US"/>
        </w:rPr>
        <w:t>Qualcomm Incorporated</w:t>
      </w:r>
    </w:p>
    <w:p w14:paraId="351540F4" w14:textId="672B8933"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R2-2210825</w:t>
      </w:r>
      <w:r w:rsidR="004A439C">
        <w:rPr>
          <w:rFonts w:ascii="Arial" w:hAnsi="Arial" w:cs="Arial"/>
          <w:lang w:val="en-US"/>
        </w:rPr>
        <w:t xml:space="preserve">, </w:t>
      </w:r>
      <w:r w:rsidRPr="00810106">
        <w:rPr>
          <w:rFonts w:ascii="Arial" w:hAnsi="Arial" w:cs="Arial"/>
          <w:lang w:val="en-US"/>
        </w:rPr>
        <w:t>Information to RAN for UE power savings</w:t>
      </w:r>
      <w:r w:rsidR="004A439C">
        <w:rPr>
          <w:rFonts w:ascii="Arial" w:hAnsi="Arial" w:cs="Arial"/>
          <w:lang w:val="en-US"/>
        </w:rPr>
        <w:t xml:space="preserve">, </w:t>
      </w:r>
      <w:r w:rsidRPr="00810106">
        <w:rPr>
          <w:rFonts w:ascii="Arial" w:hAnsi="Arial" w:cs="Arial"/>
          <w:lang w:val="en-US"/>
        </w:rPr>
        <w:t>Qualcomm Incorporated</w:t>
      </w:r>
    </w:p>
    <w:p w14:paraId="0B6998CD" w14:textId="32A2D256"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R2-2209489</w:t>
      </w:r>
      <w:r w:rsidR="004A439C">
        <w:rPr>
          <w:rFonts w:ascii="Arial" w:hAnsi="Arial" w:cs="Arial"/>
          <w:lang w:val="en-US"/>
        </w:rPr>
        <w:t xml:space="preserve">, </w:t>
      </w:r>
      <w:r w:rsidRPr="00810106">
        <w:rPr>
          <w:rFonts w:ascii="Arial" w:hAnsi="Arial" w:cs="Arial"/>
          <w:lang w:val="en-US"/>
        </w:rPr>
        <w:t>XR specific information for RAN power saving</w:t>
      </w:r>
      <w:r w:rsidR="004A439C">
        <w:rPr>
          <w:rFonts w:ascii="Arial" w:hAnsi="Arial" w:cs="Arial"/>
          <w:lang w:val="en-US"/>
        </w:rPr>
        <w:t xml:space="preserve">, </w:t>
      </w:r>
      <w:r w:rsidRPr="00810106">
        <w:rPr>
          <w:rFonts w:ascii="Arial" w:hAnsi="Arial" w:cs="Arial"/>
          <w:lang w:val="en-US"/>
        </w:rPr>
        <w:t>vivo</w:t>
      </w:r>
    </w:p>
    <w:p w14:paraId="6D17A0E0" w14:textId="0C33A9D1"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R2-2209648</w:t>
      </w:r>
      <w:r w:rsidR="004A439C">
        <w:rPr>
          <w:rFonts w:ascii="Arial" w:hAnsi="Arial" w:cs="Arial"/>
          <w:lang w:val="en-US"/>
        </w:rPr>
        <w:t xml:space="preserve">, </w:t>
      </w:r>
      <w:r w:rsidRPr="00810106">
        <w:rPr>
          <w:rFonts w:ascii="Arial" w:hAnsi="Arial" w:cs="Arial"/>
          <w:lang w:val="en-US"/>
        </w:rPr>
        <w:t>Other Power Saving enhancements for XR</w:t>
      </w:r>
      <w:r w:rsidR="004A439C">
        <w:rPr>
          <w:rFonts w:ascii="Arial" w:hAnsi="Arial" w:cs="Arial"/>
          <w:lang w:val="en-US"/>
        </w:rPr>
        <w:t xml:space="preserve">, </w:t>
      </w:r>
      <w:r w:rsidRPr="00810106">
        <w:rPr>
          <w:rFonts w:ascii="Arial" w:hAnsi="Arial" w:cs="Arial"/>
          <w:lang w:val="en-US"/>
        </w:rPr>
        <w:t>ZTE Corporation, Sanechips</w:t>
      </w:r>
    </w:p>
    <w:p w14:paraId="3E839841" w14:textId="6EAAF833"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R2-2209690</w:t>
      </w:r>
      <w:r w:rsidR="004A439C">
        <w:rPr>
          <w:rFonts w:ascii="Arial" w:hAnsi="Arial" w:cs="Arial"/>
          <w:lang w:val="en-US"/>
        </w:rPr>
        <w:t xml:space="preserve">, </w:t>
      </w:r>
      <w:r w:rsidRPr="00810106">
        <w:rPr>
          <w:rFonts w:ascii="Arial" w:hAnsi="Arial" w:cs="Arial"/>
          <w:lang w:val="en-US"/>
        </w:rPr>
        <w:t>Discussion on PDCCH monitoring enhancements</w:t>
      </w:r>
      <w:r w:rsidR="004A439C">
        <w:rPr>
          <w:rFonts w:ascii="Arial" w:hAnsi="Arial" w:cs="Arial"/>
          <w:lang w:val="en-US"/>
        </w:rPr>
        <w:t xml:space="preserve">, </w:t>
      </w:r>
      <w:r w:rsidRPr="00810106">
        <w:rPr>
          <w:rFonts w:ascii="Arial" w:hAnsi="Arial" w:cs="Arial"/>
          <w:lang w:val="en-US"/>
        </w:rPr>
        <w:t>InterDigital, Inc.</w:t>
      </w:r>
    </w:p>
    <w:p w14:paraId="5974B839" w14:textId="066BC498"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R2-2209781</w:t>
      </w:r>
      <w:r w:rsidR="004A439C">
        <w:rPr>
          <w:rFonts w:ascii="Arial" w:hAnsi="Arial" w:cs="Arial"/>
          <w:lang w:val="en-US"/>
        </w:rPr>
        <w:t xml:space="preserve">, </w:t>
      </w:r>
      <w:r w:rsidRPr="00810106">
        <w:rPr>
          <w:rFonts w:ascii="Arial" w:hAnsi="Arial" w:cs="Arial"/>
          <w:lang w:val="en-US"/>
        </w:rPr>
        <w:t>XR-Specific Power Saving for Configured Scheduling</w:t>
      </w:r>
      <w:r w:rsidR="004A439C">
        <w:rPr>
          <w:rFonts w:ascii="Arial" w:hAnsi="Arial" w:cs="Arial"/>
          <w:lang w:val="en-US"/>
        </w:rPr>
        <w:t xml:space="preserve">, </w:t>
      </w:r>
      <w:r w:rsidRPr="00810106">
        <w:rPr>
          <w:rFonts w:ascii="Arial" w:hAnsi="Arial" w:cs="Arial"/>
          <w:lang w:val="en-US"/>
        </w:rPr>
        <w:t>Apple</w:t>
      </w:r>
    </w:p>
    <w:p w14:paraId="6DCC4EE7" w14:textId="2B95E527"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R2-2209939</w:t>
      </w:r>
      <w:r w:rsidR="004A439C">
        <w:rPr>
          <w:rFonts w:ascii="Arial" w:hAnsi="Arial" w:cs="Arial"/>
          <w:lang w:val="en-US"/>
        </w:rPr>
        <w:t xml:space="preserve">, </w:t>
      </w:r>
      <w:r w:rsidRPr="00810106">
        <w:rPr>
          <w:rFonts w:ascii="Arial" w:hAnsi="Arial" w:cs="Arial"/>
          <w:lang w:val="en-US"/>
        </w:rPr>
        <w:t>Discussion of PDCCH monitoring enhancement</w:t>
      </w:r>
      <w:r w:rsidR="004A439C">
        <w:rPr>
          <w:rFonts w:ascii="Arial" w:hAnsi="Arial" w:cs="Arial"/>
          <w:lang w:val="en-US"/>
        </w:rPr>
        <w:t xml:space="preserve">, </w:t>
      </w:r>
      <w:r w:rsidRPr="00810106">
        <w:rPr>
          <w:rFonts w:ascii="Arial" w:hAnsi="Arial" w:cs="Arial"/>
          <w:lang w:val="en-US"/>
        </w:rPr>
        <w:t>Lenovo</w:t>
      </w:r>
    </w:p>
    <w:p w14:paraId="51FBD8D8" w14:textId="10525FEA"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R2-2209982</w:t>
      </w:r>
      <w:r w:rsidR="004A439C">
        <w:rPr>
          <w:rFonts w:ascii="Arial" w:hAnsi="Arial" w:cs="Arial"/>
          <w:lang w:val="en-US"/>
        </w:rPr>
        <w:t xml:space="preserve">, </w:t>
      </w:r>
      <w:r w:rsidRPr="00810106">
        <w:rPr>
          <w:rFonts w:ascii="Arial" w:hAnsi="Arial" w:cs="Arial"/>
          <w:lang w:val="en-US"/>
        </w:rPr>
        <w:t>Discussion on power saving in XR</w:t>
      </w:r>
      <w:r w:rsidR="004A439C">
        <w:rPr>
          <w:rFonts w:ascii="Arial" w:hAnsi="Arial" w:cs="Arial"/>
          <w:lang w:val="en-US"/>
        </w:rPr>
        <w:t xml:space="preserve">, </w:t>
      </w:r>
      <w:r w:rsidRPr="00810106">
        <w:rPr>
          <w:rFonts w:ascii="Arial" w:hAnsi="Arial" w:cs="Arial"/>
          <w:lang w:val="en-US"/>
        </w:rPr>
        <w:t>Spreadtrum Communications</w:t>
      </w:r>
    </w:p>
    <w:p w14:paraId="45BACA15" w14:textId="28C35E3E"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R2-2210024</w:t>
      </w:r>
      <w:r w:rsidR="004A439C">
        <w:rPr>
          <w:rFonts w:ascii="Arial" w:hAnsi="Arial" w:cs="Arial"/>
          <w:lang w:val="en-US"/>
        </w:rPr>
        <w:t xml:space="preserve">, </w:t>
      </w:r>
      <w:r w:rsidRPr="00810106">
        <w:rPr>
          <w:rFonts w:ascii="Arial" w:hAnsi="Arial" w:cs="Arial"/>
          <w:lang w:val="en-US"/>
        </w:rPr>
        <w:t>Discussion on feedback enhancement</w:t>
      </w:r>
      <w:r w:rsidR="004A439C">
        <w:rPr>
          <w:rFonts w:ascii="Arial" w:hAnsi="Arial" w:cs="Arial"/>
          <w:lang w:val="en-US"/>
        </w:rPr>
        <w:t xml:space="preserve">, </w:t>
      </w:r>
      <w:r w:rsidRPr="00810106">
        <w:rPr>
          <w:rFonts w:ascii="Arial" w:hAnsi="Arial" w:cs="Arial"/>
          <w:lang w:val="en-US"/>
        </w:rPr>
        <w:t>OPPO</w:t>
      </w:r>
    </w:p>
    <w:p w14:paraId="29E76BE2" w14:textId="1D6740A3"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R2-2210047</w:t>
      </w:r>
      <w:r w:rsidR="004A439C">
        <w:rPr>
          <w:rFonts w:ascii="Arial" w:hAnsi="Arial" w:cs="Arial"/>
          <w:lang w:val="en-US"/>
        </w:rPr>
        <w:t xml:space="preserve">, </w:t>
      </w:r>
      <w:r w:rsidRPr="00810106">
        <w:rPr>
          <w:rFonts w:ascii="Arial" w:hAnsi="Arial" w:cs="Arial"/>
          <w:lang w:val="en-US"/>
        </w:rPr>
        <w:t>Discussion on the UE feedback enhancements for XR</w:t>
      </w:r>
      <w:r w:rsidR="004A439C">
        <w:rPr>
          <w:rFonts w:ascii="Arial" w:hAnsi="Arial" w:cs="Arial"/>
          <w:lang w:val="en-US"/>
        </w:rPr>
        <w:t xml:space="preserve">, </w:t>
      </w:r>
      <w:r w:rsidRPr="00810106">
        <w:rPr>
          <w:rFonts w:ascii="Arial" w:hAnsi="Arial" w:cs="Arial"/>
          <w:lang w:val="en-US"/>
        </w:rPr>
        <w:t>ITRI</w:t>
      </w:r>
    </w:p>
    <w:p w14:paraId="2E22984A" w14:textId="2572DEF3"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R2-2210150</w:t>
      </w:r>
      <w:r w:rsidR="004A439C">
        <w:rPr>
          <w:rFonts w:ascii="Arial" w:hAnsi="Arial" w:cs="Arial"/>
          <w:lang w:val="en-US"/>
        </w:rPr>
        <w:t xml:space="preserve">, </w:t>
      </w:r>
      <w:r w:rsidRPr="00810106">
        <w:rPr>
          <w:rFonts w:ascii="Arial" w:hAnsi="Arial" w:cs="Arial"/>
          <w:lang w:val="en-US"/>
        </w:rPr>
        <w:t>Consideration on BSR enhancement for XR</w:t>
      </w:r>
      <w:r w:rsidR="004A439C">
        <w:rPr>
          <w:rFonts w:ascii="Arial" w:hAnsi="Arial" w:cs="Arial"/>
          <w:lang w:val="en-US"/>
        </w:rPr>
        <w:t xml:space="preserve">, </w:t>
      </w:r>
      <w:r w:rsidRPr="00810106">
        <w:rPr>
          <w:rFonts w:ascii="Arial" w:hAnsi="Arial" w:cs="Arial"/>
          <w:lang w:val="en-US"/>
        </w:rPr>
        <w:t>CMCC</w:t>
      </w:r>
    </w:p>
    <w:p w14:paraId="00392AE6" w14:textId="5C0EB600"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R2-2210191</w:t>
      </w:r>
      <w:r w:rsidR="004A439C">
        <w:rPr>
          <w:rFonts w:ascii="Arial" w:hAnsi="Arial" w:cs="Arial"/>
          <w:lang w:val="en-US"/>
        </w:rPr>
        <w:t xml:space="preserve">, </w:t>
      </w:r>
      <w:r w:rsidRPr="00810106">
        <w:rPr>
          <w:rFonts w:ascii="Arial" w:hAnsi="Arial" w:cs="Arial"/>
          <w:lang w:val="en-US"/>
        </w:rPr>
        <w:t>Feedback Enhancements for Capacity Improvement</w:t>
      </w:r>
      <w:r w:rsidR="004A439C">
        <w:rPr>
          <w:rFonts w:ascii="Arial" w:hAnsi="Arial" w:cs="Arial"/>
          <w:lang w:val="en-US"/>
        </w:rPr>
        <w:t xml:space="preserve">, </w:t>
      </w:r>
      <w:r w:rsidRPr="00810106">
        <w:rPr>
          <w:rFonts w:ascii="Arial" w:hAnsi="Arial" w:cs="Arial"/>
          <w:lang w:val="en-US"/>
        </w:rPr>
        <w:t>NEC Telecom MODUS Ltd.</w:t>
      </w:r>
    </w:p>
    <w:p w14:paraId="2C2F6F21" w14:textId="6AC12B3D"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R2-2210215</w:t>
      </w:r>
      <w:r w:rsidR="004A439C">
        <w:rPr>
          <w:rFonts w:ascii="Arial" w:hAnsi="Arial" w:cs="Arial"/>
          <w:lang w:val="en-US"/>
        </w:rPr>
        <w:t xml:space="preserve">, </w:t>
      </w:r>
      <w:r w:rsidRPr="00810106">
        <w:rPr>
          <w:rFonts w:ascii="Arial" w:hAnsi="Arial" w:cs="Arial"/>
          <w:lang w:val="en-US"/>
        </w:rPr>
        <w:t>Considerations on BSR</w:t>
      </w:r>
      <w:r w:rsidR="004A439C">
        <w:rPr>
          <w:rFonts w:ascii="Arial" w:hAnsi="Arial" w:cs="Arial"/>
          <w:lang w:val="en-US"/>
        </w:rPr>
        <w:t xml:space="preserve">, </w:t>
      </w:r>
      <w:r w:rsidRPr="00810106">
        <w:rPr>
          <w:rFonts w:ascii="Arial" w:hAnsi="Arial" w:cs="Arial"/>
          <w:lang w:val="en-US"/>
        </w:rPr>
        <w:t>Sony</w:t>
      </w:r>
    </w:p>
    <w:p w14:paraId="32C719F6" w14:textId="20C4EB2D"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R2-2210502</w:t>
      </w:r>
      <w:r w:rsidR="004A439C">
        <w:rPr>
          <w:rFonts w:ascii="Arial" w:hAnsi="Arial" w:cs="Arial"/>
          <w:lang w:val="en-US"/>
        </w:rPr>
        <w:t xml:space="preserve">, </w:t>
      </w:r>
      <w:r w:rsidRPr="00810106">
        <w:rPr>
          <w:rFonts w:ascii="Arial" w:hAnsi="Arial" w:cs="Arial"/>
          <w:lang w:val="en-US"/>
        </w:rPr>
        <w:t>Discussion on UE feedback enhancements for XR capacity</w:t>
      </w:r>
      <w:r w:rsidR="004A439C">
        <w:rPr>
          <w:rFonts w:ascii="Arial" w:hAnsi="Arial" w:cs="Arial"/>
          <w:lang w:val="en-US"/>
        </w:rPr>
        <w:t xml:space="preserve">, </w:t>
      </w:r>
      <w:r w:rsidRPr="00810106">
        <w:rPr>
          <w:rFonts w:ascii="Arial" w:hAnsi="Arial" w:cs="Arial"/>
          <w:lang w:val="en-US"/>
        </w:rPr>
        <w:t>DENSO CORPORATION</w:t>
      </w:r>
    </w:p>
    <w:p w14:paraId="1B3BB37C" w14:textId="72696C9A"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R2-2210537</w:t>
      </w:r>
      <w:r w:rsidR="004A439C">
        <w:rPr>
          <w:rFonts w:ascii="Arial" w:hAnsi="Arial" w:cs="Arial"/>
          <w:lang w:val="en-US"/>
        </w:rPr>
        <w:t xml:space="preserve">, </w:t>
      </w:r>
      <w:r w:rsidRPr="00810106">
        <w:rPr>
          <w:rFonts w:ascii="Arial" w:hAnsi="Arial" w:cs="Arial"/>
          <w:lang w:val="en-US"/>
        </w:rPr>
        <w:t>Discussion on BSR enhancement for XR-specific capacity improvement</w:t>
      </w:r>
      <w:r w:rsidR="004A439C">
        <w:rPr>
          <w:rFonts w:ascii="Arial" w:hAnsi="Arial" w:cs="Arial"/>
          <w:lang w:val="en-US"/>
        </w:rPr>
        <w:t xml:space="preserve">, </w:t>
      </w:r>
      <w:r w:rsidRPr="00810106">
        <w:rPr>
          <w:rFonts w:ascii="Arial" w:hAnsi="Arial" w:cs="Arial"/>
          <w:lang w:val="en-US"/>
        </w:rPr>
        <w:t>Huawei, HiSilicon</w:t>
      </w:r>
    </w:p>
    <w:p w14:paraId="5C61499A" w14:textId="4C23D293"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R2-2210599</w:t>
      </w:r>
      <w:r w:rsidR="004A439C">
        <w:rPr>
          <w:rFonts w:ascii="Arial" w:hAnsi="Arial" w:cs="Arial"/>
          <w:lang w:val="en-US"/>
        </w:rPr>
        <w:t xml:space="preserve">, </w:t>
      </w:r>
      <w:r w:rsidRPr="00810106">
        <w:rPr>
          <w:rFonts w:ascii="Arial" w:hAnsi="Arial" w:cs="Arial"/>
          <w:lang w:val="en-US"/>
        </w:rPr>
        <w:t>Discussion on BSR enahancement for timing information in XR</w:t>
      </w:r>
      <w:r w:rsidR="004A439C">
        <w:rPr>
          <w:rFonts w:ascii="Arial" w:hAnsi="Arial" w:cs="Arial"/>
          <w:lang w:val="en-US"/>
        </w:rPr>
        <w:t xml:space="preserve">, </w:t>
      </w:r>
      <w:r w:rsidRPr="00810106">
        <w:rPr>
          <w:rFonts w:ascii="Arial" w:hAnsi="Arial" w:cs="Arial"/>
          <w:lang w:val="en-US"/>
        </w:rPr>
        <w:t>LG Electronics Inc.</w:t>
      </w:r>
    </w:p>
    <w:p w14:paraId="1B518392" w14:textId="774672D5"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R2-2210621</w:t>
      </w:r>
      <w:r w:rsidR="004A439C">
        <w:rPr>
          <w:rFonts w:ascii="Arial" w:hAnsi="Arial" w:cs="Arial"/>
          <w:lang w:val="en-US"/>
        </w:rPr>
        <w:t xml:space="preserve">, </w:t>
      </w:r>
      <w:r w:rsidRPr="00810106">
        <w:rPr>
          <w:rFonts w:ascii="Arial" w:hAnsi="Arial" w:cs="Arial"/>
          <w:lang w:val="en-US"/>
        </w:rPr>
        <w:t>Discussion on Feedback enhancements for XR-specific capacity improvements</w:t>
      </w:r>
      <w:r w:rsidR="004A439C">
        <w:rPr>
          <w:rFonts w:ascii="Arial" w:hAnsi="Arial" w:cs="Arial"/>
          <w:lang w:val="en-US"/>
        </w:rPr>
        <w:t xml:space="preserve">, </w:t>
      </w:r>
      <w:r w:rsidRPr="00810106">
        <w:rPr>
          <w:rFonts w:ascii="Arial" w:hAnsi="Arial" w:cs="Arial"/>
          <w:lang w:val="en-US"/>
        </w:rPr>
        <w:t>III</w:t>
      </w:r>
    </w:p>
    <w:p w14:paraId="21313DB9" w14:textId="21CA92E7"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R2-2210686</w:t>
      </w:r>
      <w:r w:rsidR="004A439C">
        <w:rPr>
          <w:rFonts w:ascii="Arial" w:hAnsi="Arial" w:cs="Arial"/>
          <w:lang w:val="en-US"/>
        </w:rPr>
        <w:t xml:space="preserve">, </w:t>
      </w:r>
      <w:r w:rsidRPr="00810106">
        <w:rPr>
          <w:rFonts w:ascii="Arial" w:hAnsi="Arial" w:cs="Arial"/>
          <w:lang w:val="en-US"/>
        </w:rPr>
        <w:t>Discussion on BSR enhancements</w:t>
      </w:r>
      <w:r w:rsidR="00B6359B">
        <w:rPr>
          <w:rFonts w:ascii="Arial" w:hAnsi="Arial" w:cs="Arial"/>
          <w:lang w:val="en-US"/>
        </w:rPr>
        <w:t xml:space="preserve">, </w:t>
      </w:r>
      <w:r w:rsidRPr="00810106">
        <w:rPr>
          <w:rFonts w:ascii="Arial" w:hAnsi="Arial" w:cs="Arial"/>
          <w:lang w:val="en-US"/>
        </w:rPr>
        <w:t>Ericsson</w:t>
      </w:r>
    </w:p>
    <w:p w14:paraId="7919B932" w14:textId="5F2901B2"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R2-2210816</w:t>
      </w:r>
      <w:r w:rsidR="00B6359B">
        <w:rPr>
          <w:rFonts w:ascii="Arial" w:hAnsi="Arial" w:cs="Arial"/>
          <w:lang w:val="en-US"/>
        </w:rPr>
        <w:t xml:space="preserve">, </w:t>
      </w:r>
      <w:r w:rsidRPr="00810106">
        <w:rPr>
          <w:rFonts w:ascii="Arial" w:hAnsi="Arial" w:cs="Arial"/>
          <w:lang w:val="en-US"/>
        </w:rPr>
        <w:t>Report of [AT119bis-e][207][XR] BSR enhancements for XR (NN)</w:t>
      </w:r>
      <w:r w:rsidR="00B6359B">
        <w:rPr>
          <w:rFonts w:ascii="Arial" w:hAnsi="Arial" w:cs="Arial"/>
          <w:lang w:val="en-US"/>
        </w:rPr>
        <w:t xml:space="preserve">, </w:t>
      </w:r>
      <w:r w:rsidRPr="00810106">
        <w:rPr>
          <w:rFonts w:ascii="Arial" w:hAnsi="Arial" w:cs="Arial"/>
          <w:lang w:val="en-US"/>
        </w:rPr>
        <w:t>NN</w:t>
      </w:r>
    </w:p>
    <w:p w14:paraId="6AE2AEF1" w14:textId="54A971F3"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R2-2210817</w:t>
      </w:r>
      <w:r w:rsidR="00B6359B">
        <w:rPr>
          <w:rFonts w:ascii="Arial" w:hAnsi="Arial" w:cs="Arial"/>
          <w:lang w:val="en-US"/>
        </w:rPr>
        <w:t xml:space="preserve">, </w:t>
      </w:r>
      <w:r w:rsidRPr="00810106">
        <w:rPr>
          <w:rFonts w:ascii="Arial" w:hAnsi="Arial" w:cs="Arial"/>
          <w:lang w:val="en-US"/>
        </w:rPr>
        <w:t>TP to 38.835 on BSR enhancements for XR</w:t>
      </w:r>
      <w:r w:rsidR="00B6359B">
        <w:rPr>
          <w:rFonts w:ascii="Arial" w:hAnsi="Arial" w:cs="Arial"/>
          <w:lang w:val="en-US"/>
        </w:rPr>
        <w:t xml:space="preserve">, </w:t>
      </w:r>
      <w:r w:rsidRPr="00810106">
        <w:rPr>
          <w:rFonts w:ascii="Arial" w:hAnsi="Arial" w:cs="Arial"/>
          <w:lang w:val="en-US"/>
        </w:rPr>
        <w:t>NN</w:t>
      </w:r>
    </w:p>
    <w:p w14:paraId="155E5674" w14:textId="71304AEB"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R2-2209456</w:t>
      </w:r>
      <w:r w:rsidR="00B6359B">
        <w:rPr>
          <w:rFonts w:ascii="Arial" w:hAnsi="Arial" w:cs="Arial"/>
          <w:lang w:val="en-US"/>
        </w:rPr>
        <w:t xml:space="preserve">, </w:t>
      </w:r>
      <w:r w:rsidRPr="00810106">
        <w:rPr>
          <w:rFonts w:ascii="Arial" w:hAnsi="Arial" w:cs="Arial"/>
          <w:lang w:val="en-US"/>
        </w:rPr>
        <w:t>UE feedback enhancements for capacity improvement</w:t>
      </w:r>
      <w:r w:rsidR="00B6359B">
        <w:rPr>
          <w:rFonts w:ascii="Arial" w:hAnsi="Arial" w:cs="Arial"/>
          <w:lang w:val="en-US"/>
        </w:rPr>
        <w:t xml:space="preserve">, </w:t>
      </w:r>
      <w:r w:rsidRPr="00810106">
        <w:rPr>
          <w:rFonts w:ascii="Arial" w:hAnsi="Arial" w:cs="Arial"/>
          <w:lang w:val="en-US"/>
        </w:rPr>
        <w:t>Qualcomm Incorporated</w:t>
      </w:r>
    </w:p>
    <w:p w14:paraId="5F276034" w14:textId="261EED11"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R2-2209472</w:t>
      </w:r>
      <w:r w:rsidR="00B6359B">
        <w:rPr>
          <w:rFonts w:ascii="Arial" w:hAnsi="Arial" w:cs="Arial"/>
          <w:lang w:val="en-US"/>
        </w:rPr>
        <w:t xml:space="preserve">, </w:t>
      </w:r>
      <w:r w:rsidRPr="00810106">
        <w:rPr>
          <w:rFonts w:ascii="Arial" w:hAnsi="Arial" w:cs="Arial"/>
          <w:lang w:val="en-US"/>
        </w:rPr>
        <w:t>BSR enhancement for XR capacity</w:t>
      </w:r>
      <w:r w:rsidR="00B6359B">
        <w:rPr>
          <w:rFonts w:ascii="Arial" w:hAnsi="Arial" w:cs="Arial"/>
          <w:lang w:val="en-US"/>
        </w:rPr>
        <w:t xml:space="preserve">, </w:t>
      </w:r>
      <w:r w:rsidRPr="00810106">
        <w:rPr>
          <w:rFonts w:ascii="Arial" w:hAnsi="Arial" w:cs="Arial"/>
          <w:lang w:val="en-US"/>
        </w:rPr>
        <w:t>CATT</w:t>
      </w:r>
    </w:p>
    <w:p w14:paraId="04A29059" w14:textId="547B3646"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R2-2209490</w:t>
      </w:r>
      <w:r w:rsidR="00B6359B">
        <w:rPr>
          <w:rFonts w:ascii="Arial" w:hAnsi="Arial" w:cs="Arial"/>
          <w:lang w:val="en-US"/>
        </w:rPr>
        <w:t xml:space="preserve">, </w:t>
      </w:r>
      <w:r w:rsidRPr="00810106">
        <w:rPr>
          <w:rFonts w:ascii="Arial" w:hAnsi="Arial" w:cs="Arial"/>
          <w:lang w:val="en-US"/>
        </w:rPr>
        <w:t>Discussion on feedback enhancements for XR-specific capacity improvements</w:t>
      </w:r>
      <w:r w:rsidR="00B6359B">
        <w:rPr>
          <w:rFonts w:ascii="Arial" w:hAnsi="Arial" w:cs="Arial"/>
          <w:lang w:val="en-US"/>
        </w:rPr>
        <w:t xml:space="preserve">, </w:t>
      </w:r>
      <w:r w:rsidRPr="00810106">
        <w:rPr>
          <w:rFonts w:ascii="Arial" w:hAnsi="Arial" w:cs="Arial"/>
          <w:lang w:val="en-US"/>
        </w:rPr>
        <w:t>vivo</w:t>
      </w:r>
    </w:p>
    <w:p w14:paraId="6B88578F" w14:textId="58FA7AF6"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R2-2209517</w:t>
      </w:r>
      <w:r w:rsidR="00B6359B">
        <w:rPr>
          <w:rFonts w:ascii="Arial" w:hAnsi="Arial" w:cs="Arial"/>
          <w:lang w:val="en-US"/>
        </w:rPr>
        <w:t xml:space="preserve">, </w:t>
      </w:r>
      <w:r w:rsidRPr="00810106">
        <w:rPr>
          <w:rFonts w:ascii="Arial" w:hAnsi="Arial" w:cs="Arial"/>
          <w:lang w:val="en-US"/>
        </w:rPr>
        <w:t>Discussion on buffer status report for XR</w:t>
      </w:r>
      <w:r w:rsidR="00B6359B">
        <w:rPr>
          <w:rFonts w:ascii="Arial" w:hAnsi="Arial" w:cs="Arial"/>
          <w:lang w:val="en-US"/>
        </w:rPr>
        <w:t xml:space="preserve">, </w:t>
      </w:r>
      <w:r w:rsidRPr="00810106">
        <w:rPr>
          <w:rFonts w:ascii="Arial" w:hAnsi="Arial" w:cs="Arial"/>
          <w:lang w:val="en-US"/>
        </w:rPr>
        <w:t>Google Inc.</w:t>
      </w:r>
    </w:p>
    <w:p w14:paraId="6893EFC0" w14:textId="4A34EFAA"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R2-2209558</w:t>
      </w:r>
      <w:r w:rsidR="00B6359B">
        <w:rPr>
          <w:rFonts w:ascii="Arial" w:hAnsi="Arial" w:cs="Arial"/>
          <w:lang w:val="en-US"/>
        </w:rPr>
        <w:t xml:space="preserve">, </w:t>
      </w:r>
      <w:r w:rsidRPr="00810106">
        <w:rPr>
          <w:rFonts w:ascii="Arial" w:hAnsi="Arial" w:cs="Arial"/>
          <w:lang w:val="en-US"/>
        </w:rPr>
        <w:t>BSR for XR</w:t>
      </w:r>
      <w:r w:rsidR="00B6359B">
        <w:rPr>
          <w:rFonts w:ascii="Arial" w:hAnsi="Arial" w:cs="Arial"/>
          <w:lang w:val="en-US"/>
        </w:rPr>
        <w:t xml:space="preserve">, </w:t>
      </w:r>
      <w:r w:rsidRPr="00810106">
        <w:rPr>
          <w:rFonts w:ascii="Arial" w:hAnsi="Arial" w:cs="Arial"/>
          <w:lang w:val="en-US"/>
        </w:rPr>
        <w:t>Nokia, Nokia Shanghai Bell</w:t>
      </w:r>
    </w:p>
    <w:p w14:paraId="0E617AAF" w14:textId="496D7F2B"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R2-2209591</w:t>
      </w:r>
      <w:r w:rsidR="00B6359B">
        <w:rPr>
          <w:rFonts w:ascii="Arial" w:hAnsi="Arial" w:cs="Arial"/>
          <w:lang w:val="en-US"/>
        </w:rPr>
        <w:t xml:space="preserve">, </w:t>
      </w:r>
      <w:r w:rsidRPr="00810106">
        <w:rPr>
          <w:rFonts w:ascii="Arial" w:hAnsi="Arial" w:cs="Arial"/>
          <w:lang w:val="en-US"/>
        </w:rPr>
        <w:t>BSR enhancement for XR capacity</w:t>
      </w:r>
      <w:r w:rsidR="00B6359B">
        <w:rPr>
          <w:rFonts w:ascii="Arial" w:hAnsi="Arial" w:cs="Arial"/>
          <w:lang w:val="en-US"/>
        </w:rPr>
        <w:t xml:space="preserve">, </w:t>
      </w:r>
      <w:r w:rsidRPr="00810106">
        <w:rPr>
          <w:rFonts w:ascii="Arial" w:hAnsi="Arial" w:cs="Arial"/>
          <w:lang w:val="en-US"/>
        </w:rPr>
        <w:t>MediaTek Inc.</w:t>
      </w:r>
    </w:p>
    <w:p w14:paraId="4CAC4E8F" w14:textId="204BE4F1"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R2-2209636</w:t>
      </w:r>
      <w:r w:rsidR="00B6359B">
        <w:rPr>
          <w:rFonts w:ascii="Arial" w:hAnsi="Arial" w:cs="Arial"/>
          <w:lang w:val="en-US"/>
        </w:rPr>
        <w:t xml:space="preserve">, </w:t>
      </w:r>
      <w:r w:rsidRPr="00810106">
        <w:rPr>
          <w:rFonts w:ascii="Arial" w:hAnsi="Arial" w:cs="Arial"/>
          <w:lang w:val="en-US"/>
        </w:rPr>
        <w:t>Enhancements to Buffer Status Reporting for XR Traffic</w:t>
      </w:r>
      <w:r w:rsidR="00B6359B">
        <w:rPr>
          <w:rFonts w:ascii="Arial" w:hAnsi="Arial" w:cs="Arial"/>
          <w:lang w:val="en-US"/>
        </w:rPr>
        <w:t xml:space="preserve">, </w:t>
      </w:r>
      <w:r w:rsidRPr="00810106">
        <w:rPr>
          <w:rFonts w:ascii="Arial" w:hAnsi="Arial" w:cs="Arial"/>
          <w:lang w:val="en-US"/>
        </w:rPr>
        <w:t>Intel Corporation</w:t>
      </w:r>
    </w:p>
    <w:p w14:paraId="094EACA1" w14:textId="00F864A1"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R2-2209650</w:t>
      </w:r>
      <w:r w:rsidR="00B6359B">
        <w:rPr>
          <w:rFonts w:ascii="Arial" w:hAnsi="Arial" w:cs="Arial"/>
          <w:lang w:val="en-US"/>
        </w:rPr>
        <w:t xml:space="preserve">, </w:t>
      </w:r>
      <w:r w:rsidRPr="00810106">
        <w:rPr>
          <w:rFonts w:ascii="Arial" w:hAnsi="Arial" w:cs="Arial"/>
          <w:lang w:val="en-US"/>
        </w:rPr>
        <w:t>UE feedback enhancements for XR capacity</w:t>
      </w:r>
      <w:r w:rsidR="00B6359B">
        <w:rPr>
          <w:rFonts w:ascii="Arial" w:hAnsi="Arial" w:cs="Arial"/>
          <w:lang w:val="en-US"/>
        </w:rPr>
        <w:t xml:space="preserve">, </w:t>
      </w:r>
      <w:r w:rsidRPr="00810106">
        <w:rPr>
          <w:rFonts w:ascii="Arial" w:hAnsi="Arial" w:cs="Arial"/>
          <w:lang w:val="en-US"/>
        </w:rPr>
        <w:t>ZTE Corporation, Sanechips</w:t>
      </w:r>
    </w:p>
    <w:p w14:paraId="2A414673" w14:textId="2B51A745"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R2-2209672</w:t>
      </w:r>
      <w:r w:rsidR="00B6359B">
        <w:rPr>
          <w:rFonts w:ascii="Arial" w:hAnsi="Arial" w:cs="Arial"/>
          <w:lang w:val="en-US"/>
        </w:rPr>
        <w:t xml:space="preserve">, </w:t>
      </w:r>
      <w:r w:rsidRPr="00810106">
        <w:rPr>
          <w:rFonts w:ascii="Arial" w:hAnsi="Arial" w:cs="Arial"/>
          <w:lang w:val="en-US"/>
        </w:rPr>
        <w:t>Discussing on UE feedback enhancements for XR capacity</w:t>
      </w:r>
      <w:r w:rsidR="00B6359B">
        <w:rPr>
          <w:rFonts w:ascii="Arial" w:hAnsi="Arial" w:cs="Arial"/>
          <w:lang w:val="en-US"/>
        </w:rPr>
        <w:t xml:space="preserve">, </w:t>
      </w:r>
      <w:r w:rsidRPr="00810106">
        <w:rPr>
          <w:rFonts w:ascii="Arial" w:hAnsi="Arial" w:cs="Arial"/>
          <w:lang w:val="en-US"/>
        </w:rPr>
        <w:t>Xiaomi Communications</w:t>
      </w:r>
    </w:p>
    <w:p w14:paraId="253878D4" w14:textId="27F3553D"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R2-2209691</w:t>
      </w:r>
      <w:r w:rsidR="00B6359B">
        <w:rPr>
          <w:rFonts w:ascii="Arial" w:hAnsi="Arial" w:cs="Arial"/>
          <w:lang w:val="en-US"/>
        </w:rPr>
        <w:t xml:space="preserve">, </w:t>
      </w:r>
      <w:r w:rsidRPr="00810106">
        <w:rPr>
          <w:rFonts w:ascii="Arial" w:hAnsi="Arial" w:cs="Arial"/>
          <w:lang w:val="en-US"/>
        </w:rPr>
        <w:t>Discussion on XR-specific feedback enhancements</w:t>
      </w:r>
      <w:r w:rsidR="00B6359B">
        <w:rPr>
          <w:rFonts w:ascii="Arial" w:hAnsi="Arial" w:cs="Arial"/>
          <w:lang w:val="en-US"/>
        </w:rPr>
        <w:t xml:space="preserve">, </w:t>
      </w:r>
      <w:r w:rsidRPr="00810106">
        <w:rPr>
          <w:rFonts w:ascii="Arial" w:hAnsi="Arial" w:cs="Arial"/>
          <w:lang w:val="en-US"/>
        </w:rPr>
        <w:t>InterDigital, Inc.</w:t>
      </w:r>
    </w:p>
    <w:p w14:paraId="028028B3" w14:textId="284BA1D8"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R2-2209782</w:t>
      </w:r>
      <w:r w:rsidR="00B6359B">
        <w:rPr>
          <w:rFonts w:ascii="Arial" w:hAnsi="Arial" w:cs="Arial"/>
          <w:lang w:val="en-US"/>
        </w:rPr>
        <w:t xml:space="preserve">, </w:t>
      </w:r>
      <w:r w:rsidRPr="00810106">
        <w:rPr>
          <w:rFonts w:ascii="Arial" w:hAnsi="Arial" w:cs="Arial"/>
          <w:lang w:val="en-US"/>
        </w:rPr>
        <w:t>BSR Enhancements for XR</w:t>
      </w:r>
      <w:r w:rsidR="00B6359B">
        <w:rPr>
          <w:rFonts w:ascii="Arial" w:hAnsi="Arial" w:cs="Arial"/>
          <w:lang w:val="en-US"/>
        </w:rPr>
        <w:t xml:space="preserve">, </w:t>
      </w:r>
      <w:r w:rsidRPr="00810106">
        <w:rPr>
          <w:rFonts w:ascii="Arial" w:hAnsi="Arial" w:cs="Arial"/>
          <w:lang w:val="en-US"/>
        </w:rPr>
        <w:t>Apple</w:t>
      </w:r>
    </w:p>
    <w:p w14:paraId="09A5F9AD" w14:textId="49481E8C"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R2-2209828</w:t>
      </w:r>
      <w:r w:rsidR="00B6359B">
        <w:rPr>
          <w:rFonts w:ascii="Arial" w:hAnsi="Arial" w:cs="Arial"/>
          <w:lang w:val="en-US"/>
        </w:rPr>
        <w:t xml:space="preserve">, </w:t>
      </w:r>
      <w:r w:rsidRPr="00810106">
        <w:rPr>
          <w:rFonts w:ascii="Arial" w:hAnsi="Arial" w:cs="Arial"/>
          <w:lang w:val="en-US"/>
        </w:rPr>
        <w:t>Discussion on BSR enhancements for XR</w:t>
      </w:r>
      <w:r w:rsidR="00B6359B">
        <w:rPr>
          <w:rFonts w:ascii="Arial" w:hAnsi="Arial" w:cs="Arial"/>
          <w:lang w:val="en-US"/>
        </w:rPr>
        <w:t xml:space="preserve">, </w:t>
      </w:r>
      <w:r w:rsidRPr="00810106">
        <w:rPr>
          <w:rFonts w:ascii="Arial" w:hAnsi="Arial" w:cs="Arial"/>
          <w:lang w:val="en-US"/>
        </w:rPr>
        <w:t>Samsung</w:t>
      </w:r>
    </w:p>
    <w:p w14:paraId="3F68207E" w14:textId="0E0DC7BC"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R2-2209890</w:t>
      </w:r>
      <w:r w:rsidR="00B6359B">
        <w:rPr>
          <w:rFonts w:ascii="Arial" w:hAnsi="Arial" w:cs="Arial"/>
          <w:lang w:val="en-US"/>
        </w:rPr>
        <w:t xml:space="preserve">, </w:t>
      </w:r>
      <w:r w:rsidRPr="00810106">
        <w:rPr>
          <w:rFonts w:ascii="Arial" w:hAnsi="Arial" w:cs="Arial"/>
          <w:lang w:val="en-US"/>
        </w:rPr>
        <w:t>Discussion on UE Feedback enhancements</w:t>
      </w:r>
      <w:r w:rsidR="00B6359B">
        <w:rPr>
          <w:rFonts w:ascii="Arial" w:hAnsi="Arial" w:cs="Arial"/>
          <w:lang w:val="en-US"/>
        </w:rPr>
        <w:t xml:space="preserve">, </w:t>
      </w:r>
      <w:r w:rsidRPr="00810106">
        <w:rPr>
          <w:rFonts w:ascii="Arial" w:hAnsi="Arial" w:cs="Arial"/>
          <w:lang w:val="en-US"/>
        </w:rPr>
        <w:t>Lenovo</w:t>
      </w:r>
    </w:p>
    <w:p w14:paraId="18B3468D" w14:textId="569A1767"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R2-2209983</w:t>
      </w:r>
      <w:r w:rsidR="00B6359B">
        <w:rPr>
          <w:rFonts w:ascii="Arial" w:hAnsi="Arial" w:cs="Arial"/>
          <w:lang w:val="en-US"/>
        </w:rPr>
        <w:t xml:space="preserve">, </w:t>
      </w:r>
      <w:r w:rsidRPr="00810106">
        <w:rPr>
          <w:rFonts w:ascii="Arial" w:hAnsi="Arial" w:cs="Arial"/>
          <w:lang w:val="en-US"/>
        </w:rPr>
        <w:t>Some feedback enhancements on XR capacity</w:t>
      </w:r>
      <w:r w:rsidR="00B6359B">
        <w:rPr>
          <w:rFonts w:ascii="Arial" w:hAnsi="Arial" w:cs="Arial"/>
          <w:lang w:val="en-US"/>
        </w:rPr>
        <w:t xml:space="preserve">, </w:t>
      </w:r>
      <w:r w:rsidRPr="00810106">
        <w:rPr>
          <w:rFonts w:ascii="Arial" w:hAnsi="Arial" w:cs="Arial"/>
          <w:lang w:val="en-US"/>
        </w:rPr>
        <w:t>Spreadtrum Communications</w:t>
      </w:r>
    </w:p>
    <w:p w14:paraId="30A65009" w14:textId="6E347731"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R2-2210025</w:t>
      </w:r>
      <w:r w:rsidR="00B6359B">
        <w:rPr>
          <w:rFonts w:ascii="Arial" w:hAnsi="Arial" w:cs="Arial"/>
          <w:lang w:val="en-US"/>
        </w:rPr>
        <w:t xml:space="preserve">, </w:t>
      </w:r>
      <w:r w:rsidRPr="00810106">
        <w:rPr>
          <w:rFonts w:ascii="Arial" w:hAnsi="Arial" w:cs="Arial"/>
          <w:lang w:val="en-US"/>
        </w:rPr>
        <w:t>Discussion on scheduling enhancement</w:t>
      </w:r>
      <w:r w:rsidR="00B6359B">
        <w:rPr>
          <w:rFonts w:ascii="Arial" w:hAnsi="Arial" w:cs="Arial"/>
          <w:lang w:val="en-US"/>
        </w:rPr>
        <w:t xml:space="preserve">, </w:t>
      </w:r>
      <w:r w:rsidRPr="00810106">
        <w:rPr>
          <w:rFonts w:ascii="Arial" w:hAnsi="Arial" w:cs="Arial"/>
          <w:lang w:val="en-US"/>
        </w:rPr>
        <w:t>OPPO</w:t>
      </w:r>
    </w:p>
    <w:p w14:paraId="775947AD" w14:textId="29339C33"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R2-2210151</w:t>
      </w:r>
      <w:r w:rsidR="00B6359B">
        <w:rPr>
          <w:rFonts w:ascii="Arial" w:hAnsi="Arial" w:cs="Arial"/>
          <w:lang w:val="en-US"/>
        </w:rPr>
        <w:t xml:space="preserve">, </w:t>
      </w:r>
      <w:r w:rsidRPr="00810106">
        <w:rPr>
          <w:rFonts w:ascii="Arial" w:hAnsi="Arial" w:cs="Arial"/>
          <w:lang w:val="en-US"/>
        </w:rPr>
        <w:t>Consideration on scheduler enhancement for XR</w:t>
      </w:r>
      <w:r w:rsidR="00B6359B">
        <w:rPr>
          <w:rFonts w:ascii="Arial" w:hAnsi="Arial" w:cs="Arial"/>
          <w:lang w:val="en-US"/>
        </w:rPr>
        <w:t xml:space="preserve">, </w:t>
      </w:r>
      <w:r w:rsidRPr="00810106">
        <w:rPr>
          <w:rFonts w:ascii="Arial" w:hAnsi="Arial" w:cs="Arial"/>
          <w:lang w:val="en-US"/>
        </w:rPr>
        <w:t>CMCC</w:t>
      </w:r>
    </w:p>
    <w:p w14:paraId="371FB2F5" w14:textId="7A7FF26B"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R2-2210216</w:t>
      </w:r>
      <w:r w:rsidR="00B6359B">
        <w:rPr>
          <w:rFonts w:ascii="Arial" w:hAnsi="Arial" w:cs="Arial"/>
          <w:lang w:val="en-US"/>
        </w:rPr>
        <w:t xml:space="preserve">, </w:t>
      </w:r>
      <w:r w:rsidRPr="00810106">
        <w:rPr>
          <w:rFonts w:ascii="Arial" w:hAnsi="Arial" w:cs="Arial"/>
          <w:lang w:val="en-US"/>
        </w:rPr>
        <w:t>Considerations on XR specific capacity improvements</w:t>
      </w:r>
      <w:r w:rsidR="00B6359B">
        <w:rPr>
          <w:rFonts w:ascii="Arial" w:hAnsi="Arial" w:cs="Arial"/>
          <w:lang w:val="en-US"/>
        </w:rPr>
        <w:t xml:space="preserve">, </w:t>
      </w:r>
      <w:r w:rsidRPr="00810106">
        <w:rPr>
          <w:rFonts w:ascii="Arial" w:hAnsi="Arial" w:cs="Arial"/>
          <w:lang w:val="en-US"/>
        </w:rPr>
        <w:t>Sony</w:t>
      </w:r>
    </w:p>
    <w:p w14:paraId="56212543" w14:textId="30F9BEA3"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R2-2210358</w:t>
      </w:r>
      <w:r w:rsidR="00B6359B">
        <w:rPr>
          <w:rFonts w:ascii="Arial" w:hAnsi="Arial" w:cs="Arial"/>
          <w:lang w:val="en-US"/>
        </w:rPr>
        <w:t xml:space="preserve">, </w:t>
      </w:r>
      <w:r w:rsidRPr="00810106">
        <w:rPr>
          <w:rFonts w:ascii="Arial" w:hAnsi="Arial" w:cs="Arial"/>
          <w:lang w:val="en-US"/>
        </w:rPr>
        <w:t>Scheduling Enhancement for XR</w:t>
      </w:r>
      <w:r w:rsidR="00B6359B">
        <w:rPr>
          <w:rFonts w:ascii="Arial" w:hAnsi="Arial" w:cs="Arial"/>
          <w:lang w:val="en-US"/>
        </w:rPr>
        <w:t xml:space="preserve">, </w:t>
      </w:r>
      <w:r w:rsidRPr="00810106">
        <w:rPr>
          <w:rFonts w:ascii="Arial" w:hAnsi="Arial" w:cs="Arial"/>
          <w:lang w:val="en-US"/>
        </w:rPr>
        <w:t>Google Inc.</w:t>
      </w:r>
    </w:p>
    <w:p w14:paraId="509F6763" w14:textId="226BE130"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R2-2210483</w:t>
      </w:r>
      <w:r w:rsidR="00B6359B">
        <w:rPr>
          <w:rFonts w:ascii="Arial" w:hAnsi="Arial" w:cs="Arial"/>
          <w:lang w:val="en-US"/>
        </w:rPr>
        <w:t xml:space="preserve">, </w:t>
      </w:r>
      <w:r w:rsidRPr="00810106">
        <w:rPr>
          <w:rFonts w:ascii="Arial" w:hAnsi="Arial" w:cs="Arial"/>
          <w:lang w:val="en-US"/>
        </w:rPr>
        <w:t>Discussion on CG enhancement</w:t>
      </w:r>
      <w:r w:rsidR="00B6359B">
        <w:rPr>
          <w:rFonts w:ascii="Arial" w:hAnsi="Arial" w:cs="Arial"/>
          <w:lang w:val="en-US"/>
        </w:rPr>
        <w:t xml:space="preserve">, </w:t>
      </w:r>
      <w:r w:rsidRPr="00810106">
        <w:rPr>
          <w:rFonts w:ascii="Arial" w:hAnsi="Arial" w:cs="Arial"/>
          <w:lang w:val="en-US"/>
        </w:rPr>
        <w:t>Samsung</w:t>
      </w:r>
    </w:p>
    <w:p w14:paraId="0E4E17F6" w14:textId="6B52100C"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R2-2210541</w:t>
      </w:r>
      <w:r w:rsidR="00B6359B">
        <w:rPr>
          <w:rFonts w:ascii="Arial" w:hAnsi="Arial" w:cs="Arial"/>
          <w:lang w:val="en-US"/>
        </w:rPr>
        <w:t xml:space="preserve">, </w:t>
      </w:r>
      <w:r w:rsidRPr="00810106">
        <w:rPr>
          <w:rFonts w:ascii="Arial" w:hAnsi="Arial" w:cs="Arial"/>
          <w:lang w:val="en-US"/>
        </w:rPr>
        <w:t>Discussion on scheduling enhancement for XR traffic</w:t>
      </w:r>
      <w:r w:rsidR="00B6359B">
        <w:rPr>
          <w:rFonts w:ascii="Arial" w:hAnsi="Arial" w:cs="Arial"/>
          <w:lang w:val="en-US"/>
        </w:rPr>
        <w:t xml:space="preserve">, </w:t>
      </w:r>
      <w:r w:rsidRPr="00810106">
        <w:rPr>
          <w:rFonts w:ascii="Arial" w:hAnsi="Arial" w:cs="Arial"/>
          <w:lang w:val="en-US"/>
        </w:rPr>
        <w:t>Huawei, HiSilicon</w:t>
      </w:r>
    </w:p>
    <w:p w14:paraId="64F9E76C" w14:textId="09DC20C4"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R2-2210600</w:t>
      </w:r>
      <w:r w:rsidR="00B6359B">
        <w:rPr>
          <w:rFonts w:ascii="Arial" w:hAnsi="Arial" w:cs="Arial"/>
          <w:lang w:val="en-US"/>
        </w:rPr>
        <w:t xml:space="preserve">, </w:t>
      </w:r>
      <w:r w:rsidRPr="00810106">
        <w:rPr>
          <w:rFonts w:ascii="Arial" w:hAnsi="Arial" w:cs="Arial"/>
          <w:lang w:val="en-US"/>
        </w:rPr>
        <w:t>Discussion on Scheduling enahancement for XR</w:t>
      </w:r>
      <w:r w:rsidR="00B6359B">
        <w:rPr>
          <w:rFonts w:ascii="Arial" w:hAnsi="Arial" w:cs="Arial"/>
          <w:lang w:val="en-US"/>
        </w:rPr>
        <w:t xml:space="preserve">, </w:t>
      </w:r>
      <w:r w:rsidRPr="00810106">
        <w:rPr>
          <w:rFonts w:ascii="Arial" w:hAnsi="Arial" w:cs="Arial"/>
          <w:lang w:val="en-US"/>
        </w:rPr>
        <w:t>LG Electronics Inc.</w:t>
      </w:r>
    </w:p>
    <w:p w14:paraId="622FF6C5" w14:textId="753DE90D"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R2-2210604</w:t>
      </w:r>
      <w:r w:rsidR="00B6359B">
        <w:rPr>
          <w:rFonts w:ascii="Arial" w:hAnsi="Arial" w:cs="Arial"/>
          <w:lang w:val="en-US"/>
        </w:rPr>
        <w:t xml:space="preserve">, </w:t>
      </w:r>
      <w:r w:rsidRPr="00810106">
        <w:rPr>
          <w:rFonts w:ascii="Arial" w:hAnsi="Arial" w:cs="Arial"/>
          <w:lang w:val="en-US"/>
        </w:rPr>
        <w:t>Further discussion on DG for XR uplink traffic transmission</w:t>
      </w:r>
      <w:r w:rsidR="00B6359B">
        <w:rPr>
          <w:rFonts w:ascii="Arial" w:hAnsi="Arial" w:cs="Arial"/>
          <w:lang w:val="en-US"/>
        </w:rPr>
        <w:t xml:space="preserve">, </w:t>
      </w:r>
      <w:r w:rsidRPr="00810106">
        <w:rPr>
          <w:rFonts w:ascii="Arial" w:hAnsi="Arial" w:cs="Arial"/>
          <w:lang w:val="en-US"/>
        </w:rPr>
        <w:t>TCL Communication</w:t>
      </w:r>
    </w:p>
    <w:p w14:paraId="651AC9EB" w14:textId="511A9E74"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R2-2210691</w:t>
      </w:r>
      <w:r w:rsidR="00B6359B">
        <w:rPr>
          <w:rFonts w:ascii="Arial" w:hAnsi="Arial" w:cs="Arial"/>
          <w:lang w:val="en-US"/>
        </w:rPr>
        <w:t xml:space="preserve">, </w:t>
      </w:r>
      <w:r w:rsidRPr="00810106">
        <w:rPr>
          <w:rFonts w:ascii="Arial" w:hAnsi="Arial" w:cs="Arial"/>
          <w:lang w:val="en-US"/>
        </w:rPr>
        <w:t>Discussion on Scheduling enhancements</w:t>
      </w:r>
      <w:r w:rsidR="00B6359B">
        <w:rPr>
          <w:rFonts w:ascii="Arial" w:hAnsi="Arial" w:cs="Arial"/>
          <w:lang w:val="en-US"/>
        </w:rPr>
        <w:t xml:space="preserve">, </w:t>
      </w:r>
      <w:r w:rsidRPr="00810106">
        <w:rPr>
          <w:rFonts w:ascii="Arial" w:hAnsi="Arial" w:cs="Arial"/>
          <w:lang w:val="en-US"/>
        </w:rPr>
        <w:t>Ericsson</w:t>
      </w:r>
    </w:p>
    <w:p w14:paraId="4FC11ADB" w14:textId="1B4D38B2"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R2-2209457</w:t>
      </w:r>
      <w:r w:rsidR="00B6359B">
        <w:rPr>
          <w:rFonts w:ascii="Arial" w:hAnsi="Arial" w:cs="Arial"/>
          <w:lang w:val="en-US"/>
        </w:rPr>
        <w:t xml:space="preserve">, </w:t>
      </w:r>
      <w:r w:rsidRPr="00810106">
        <w:rPr>
          <w:rFonts w:ascii="Arial" w:hAnsi="Arial" w:cs="Arial"/>
          <w:lang w:val="en-US"/>
        </w:rPr>
        <w:t>Scheduling enhancements for capacity improvement</w:t>
      </w:r>
      <w:r w:rsidR="00B6359B">
        <w:rPr>
          <w:rFonts w:ascii="Arial" w:hAnsi="Arial" w:cs="Arial"/>
          <w:lang w:val="en-US"/>
        </w:rPr>
        <w:t xml:space="preserve">, </w:t>
      </w:r>
      <w:r w:rsidRPr="00810106">
        <w:rPr>
          <w:rFonts w:ascii="Arial" w:hAnsi="Arial" w:cs="Arial"/>
          <w:lang w:val="en-US"/>
        </w:rPr>
        <w:t>Qualcomm Incorporated</w:t>
      </w:r>
    </w:p>
    <w:p w14:paraId="3E301F45" w14:textId="74D21CD1"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R2-2209473</w:t>
      </w:r>
      <w:r w:rsidR="00B6359B">
        <w:rPr>
          <w:rFonts w:ascii="Arial" w:hAnsi="Arial" w:cs="Arial"/>
          <w:lang w:val="en-US"/>
        </w:rPr>
        <w:t xml:space="preserve">, </w:t>
      </w:r>
      <w:r w:rsidRPr="00810106">
        <w:rPr>
          <w:rFonts w:ascii="Arial" w:hAnsi="Arial" w:cs="Arial"/>
          <w:lang w:val="en-US"/>
        </w:rPr>
        <w:t>Discussion on CG enhancements</w:t>
      </w:r>
      <w:r w:rsidR="00B6359B">
        <w:rPr>
          <w:rFonts w:ascii="Arial" w:hAnsi="Arial" w:cs="Arial"/>
          <w:lang w:val="en-US"/>
        </w:rPr>
        <w:t xml:space="preserve">, </w:t>
      </w:r>
      <w:r w:rsidRPr="00810106">
        <w:rPr>
          <w:rFonts w:ascii="Arial" w:hAnsi="Arial" w:cs="Arial"/>
          <w:lang w:val="en-US"/>
        </w:rPr>
        <w:t>CATT</w:t>
      </w:r>
    </w:p>
    <w:p w14:paraId="572C807E" w14:textId="1A7F2D06"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R2-2209491</w:t>
      </w:r>
      <w:r w:rsidR="00B6359B">
        <w:rPr>
          <w:rFonts w:ascii="Arial" w:hAnsi="Arial" w:cs="Arial"/>
          <w:lang w:val="en-US"/>
        </w:rPr>
        <w:t xml:space="preserve">, </w:t>
      </w:r>
      <w:r w:rsidRPr="00810106">
        <w:rPr>
          <w:rFonts w:ascii="Arial" w:hAnsi="Arial" w:cs="Arial"/>
          <w:lang w:val="en-US"/>
        </w:rPr>
        <w:t>Discussion on scheduling enhancements XR-specific capacity improvements</w:t>
      </w:r>
      <w:r w:rsidR="00B6359B">
        <w:rPr>
          <w:rFonts w:ascii="Arial" w:hAnsi="Arial" w:cs="Arial"/>
          <w:lang w:val="en-US"/>
        </w:rPr>
        <w:t xml:space="preserve">, </w:t>
      </w:r>
      <w:r w:rsidRPr="00810106">
        <w:rPr>
          <w:rFonts w:ascii="Arial" w:hAnsi="Arial" w:cs="Arial"/>
          <w:lang w:val="en-US"/>
        </w:rPr>
        <w:t>vivo</w:t>
      </w:r>
    </w:p>
    <w:p w14:paraId="614A473A" w14:textId="25487409"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R2-2209559</w:t>
      </w:r>
      <w:r w:rsidR="00B6359B">
        <w:rPr>
          <w:rFonts w:ascii="Arial" w:hAnsi="Arial" w:cs="Arial"/>
          <w:lang w:val="en-US"/>
        </w:rPr>
        <w:t xml:space="preserve">, </w:t>
      </w:r>
      <w:r w:rsidRPr="00810106">
        <w:rPr>
          <w:rFonts w:ascii="Arial" w:hAnsi="Arial" w:cs="Arial"/>
          <w:lang w:val="en-US"/>
        </w:rPr>
        <w:t>Capacity Enhancements for XR</w:t>
      </w:r>
      <w:r w:rsidR="00B6359B">
        <w:rPr>
          <w:rFonts w:ascii="Arial" w:hAnsi="Arial" w:cs="Arial"/>
          <w:lang w:val="en-US"/>
        </w:rPr>
        <w:t xml:space="preserve">, </w:t>
      </w:r>
      <w:r w:rsidRPr="00810106">
        <w:rPr>
          <w:rFonts w:ascii="Arial" w:hAnsi="Arial" w:cs="Arial"/>
          <w:lang w:val="en-US"/>
        </w:rPr>
        <w:t>Nokia, Nokia Shanghai Bell</w:t>
      </w:r>
    </w:p>
    <w:p w14:paraId="799B53A9" w14:textId="3DCA13F5"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R2-2209592</w:t>
      </w:r>
      <w:r w:rsidR="00B6359B">
        <w:rPr>
          <w:rFonts w:ascii="Arial" w:hAnsi="Arial" w:cs="Arial"/>
          <w:lang w:val="en-US"/>
        </w:rPr>
        <w:t xml:space="preserve">, </w:t>
      </w:r>
      <w:r w:rsidRPr="00810106">
        <w:rPr>
          <w:rFonts w:ascii="Arial" w:hAnsi="Arial" w:cs="Arial"/>
          <w:lang w:val="en-US"/>
        </w:rPr>
        <w:t>Scheduling enhancement for XR capacity</w:t>
      </w:r>
      <w:r w:rsidR="00B6359B">
        <w:rPr>
          <w:rFonts w:ascii="Arial" w:hAnsi="Arial" w:cs="Arial"/>
          <w:lang w:val="en-US"/>
        </w:rPr>
        <w:t xml:space="preserve">, </w:t>
      </w:r>
      <w:r w:rsidRPr="00810106">
        <w:rPr>
          <w:rFonts w:ascii="Arial" w:hAnsi="Arial" w:cs="Arial"/>
          <w:lang w:val="en-US"/>
        </w:rPr>
        <w:t>MediaTek Inc.</w:t>
      </w:r>
    </w:p>
    <w:p w14:paraId="56E56132" w14:textId="75926648"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R2-2209647</w:t>
      </w:r>
      <w:r w:rsidR="00B6359B">
        <w:rPr>
          <w:rFonts w:ascii="Arial" w:hAnsi="Arial" w:cs="Arial"/>
          <w:lang w:val="en-US"/>
        </w:rPr>
        <w:t xml:space="preserve">, </w:t>
      </w:r>
      <w:r w:rsidRPr="00810106">
        <w:rPr>
          <w:rFonts w:ascii="Arial" w:hAnsi="Arial" w:cs="Arial"/>
          <w:lang w:val="en-US"/>
        </w:rPr>
        <w:t>Scheduling enhancements for XR</w:t>
      </w:r>
      <w:r w:rsidR="00B6359B">
        <w:rPr>
          <w:rFonts w:ascii="Arial" w:hAnsi="Arial" w:cs="Arial"/>
          <w:lang w:val="en-US"/>
        </w:rPr>
        <w:t xml:space="preserve">, </w:t>
      </w:r>
      <w:r w:rsidRPr="00810106">
        <w:rPr>
          <w:rFonts w:ascii="Arial" w:hAnsi="Arial" w:cs="Arial"/>
          <w:lang w:val="en-US"/>
        </w:rPr>
        <w:t>ZTE Corporation, Sanechips</w:t>
      </w:r>
    </w:p>
    <w:p w14:paraId="38CE9D19" w14:textId="6FF8ECC8"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R2-2209673</w:t>
      </w:r>
      <w:r w:rsidR="00B6359B">
        <w:rPr>
          <w:rFonts w:ascii="Arial" w:hAnsi="Arial" w:cs="Arial"/>
          <w:lang w:val="en-US"/>
        </w:rPr>
        <w:t xml:space="preserve">, </w:t>
      </w:r>
      <w:r w:rsidRPr="00810106">
        <w:rPr>
          <w:rFonts w:ascii="Arial" w:hAnsi="Arial" w:cs="Arial"/>
          <w:lang w:val="en-US"/>
        </w:rPr>
        <w:t>Discussing on XR-specific scheduling enhancements</w:t>
      </w:r>
      <w:r w:rsidR="00B6359B">
        <w:rPr>
          <w:rFonts w:ascii="Arial" w:hAnsi="Arial" w:cs="Arial"/>
          <w:lang w:val="en-US"/>
        </w:rPr>
        <w:t xml:space="preserve">, </w:t>
      </w:r>
      <w:r w:rsidRPr="00810106">
        <w:rPr>
          <w:rFonts w:ascii="Arial" w:hAnsi="Arial" w:cs="Arial"/>
          <w:lang w:val="en-US"/>
        </w:rPr>
        <w:t>Xiaomi Communications</w:t>
      </w:r>
    </w:p>
    <w:p w14:paraId="696D8B11" w14:textId="2CB96EB4"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R2-2209692</w:t>
      </w:r>
      <w:r w:rsidR="00B6359B">
        <w:rPr>
          <w:rFonts w:ascii="Arial" w:hAnsi="Arial" w:cs="Arial"/>
          <w:lang w:val="en-US"/>
        </w:rPr>
        <w:t xml:space="preserve">, </w:t>
      </w:r>
      <w:r w:rsidRPr="00810106">
        <w:rPr>
          <w:rFonts w:ascii="Arial" w:hAnsi="Arial" w:cs="Arial"/>
          <w:lang w:val="en-US"/>
        </w:rPr>
        <w:t>Discussion on scheduling enhancements</w:t>
      </w:r>
      <w:r w:rsidR="00B6359B">
        <w:rPr>
          <w:rFonts w:ascii="Arial" w:hAnsi="Arial" w:cs="Arial"/>
          <w:lang w:val="en-US"/>
        </w:rPr>
        <w:t xml:space="preserve">, </w:t>
      </w:r>
      <w:r w:rsidRPr="00810106">
        <w:rPr>
          <w:rFonts w:ascii="Arial" w:hAnsi="Arial" w:cs="Arial"/>
          <w:lang w:val="en-US"/>
        </w:rPr>
        <w:t>InterDigital, Inc.</w:t>
      </w:r>
    </w:p>
    <w:p w14:paraId="2A7CF3DA" w14:textId="152FE8A6"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R2-2209783</w:t>
      </w:r>
      <w:r w:rsidR="00B6359B">
        <w:rPr>
          <w:rFonts w:ascii="Arial" w:hAnsi="Arial" w:cs="Arial"/>
          <w:lang w:val="en-US"/>
        </w:rPr>
        <w:t xml:space="preserve">, </w:t>
      </w:r>
      <w:r w:rsidRPr="00810106">
        <w:rPr>
          <w:rFonts w:ascii="Arial" w:hAnsi="Arial" w:cs="Arial"/>
          <w:lang w:val="en-US"/>
        </w:rPr>
        <w:t>Considerations of Scheduling Enhancement for XR</w:t>
      </w:r>
      <w:r w:rsidR="00B6359B">
        <w:rPr>
          <w:rFonts w:ascii="Arial" w:hAnsi="Arial" w:cs="Arial"/>
          <w:lang w:val="en-US"/>
        </w:rPr>
        <w:t xml:space="preserve">, </w:t>
      </w:r>
      <w:r w:rsidRPr="00810106">
        <w:rPr>
          <w:rFonts w:ascii="Arial" w:hAnsi="Arial" w:cs="Arial"/>
          <w:lang w:val="en-US"/>
        </w:rPr>
        <w:t>Apple</w:t>
      </w:r>
    </w:p>
    <w:p w14:paraId="16A3C285" w14:textId="19AE3F4D"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R2-2209907</w:t>
      </w:r>
      <w:r w:rsidR="00B6359B">
        <w:rPr>
          <w:rFonts w:ascii="Arial" w:hAnsi="Arial" w:cs="Arial"/>
          <w:lang w:val="en-US"/>
        </w:rPr>
        <w:t xml:space="preserve">, </w:t>
      </w:r>
      <w:r w:rsidRPr="00810106">
        <w:rPr>
          <w:rFonts w:ascii="Arial" w:hAnsi="Arial" w:cs="Arial"/>
          <w:lang w:val="en-US"/>
        </w:rPr>
        <w:t>Scheduling and measurement gap enhancements for XR traffic</w:t>
      </w:r>
      <w:r w:rsidR="00B6359B">
        <w:rPr>
          <w:rFonts w:ascii="Arial" w:hAnsi="Arial" w:cs="Arial"/>
          <w:lang w:val="en-US"/>
        </w:rPr>
        <w:t xml:space="preserve">, </w:t>
      </w:r>
      <w:r w:rsidRPr="00810106">
        <w:rPr>
          <w:rFonts w:ascii="Arial" w:hAnsi="Arial" w:cs="Arial"/>
          <w:lang w:val="en-US"/>
        </w:rPr>
        <w:t>Intel Corporation</w:t>
      </w:r>
    </w:p>
    <w:p w14:paraId="236A375E" w14:textId="427C6C35"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R2-2209940</w:t>
      </w:r>
      <w:r w:rsidR="00B6359B">
        <w:rPr>
          <w:rFonts w:ascii="Arial" w:hAnsi="Arial" w:cs="Arial"/>
          <w:lang w:val="en-US"/>
        </w:rPr>
        <w:t xml:space="preserve">, </w:t>
      </w:r>
      <w:r w:rsidRPr="00810106">
        <w:rPr>
          <w:rFonts w:ascii="Arial" w:hAnsi="Arial" w:cs="Arial"/>
          <w:lang w:val="en-US"/>
        </w:rPr>
        <w:t>Discussion of scheduling enhancement</w:t>
      </w:r>
      <w:r w:rsidR="00B6359B">
        <w:rPr>
          <w:rFonts w:ascii="Arial" w:hAnsi="Arial" w:cs="Arial"/>
          <w:lang w:val="en-US"/>
        </w:rPr>
        <w:t xml:space="preserve">, </w:t>
      </w:r>
      <w:r w:rsidRPr="00810106">
        <w:rPr>
          <w:rFonts w:ascii="Arial" w:hAnsi="Arial" w:cs="Arial"/>
          <w:lang w:val="en-US"/>
        </w:rPr>
        <w:t>Lenovo</w:t>
      </w:r>
    </w:p>
    <w:p w14:paraId="3CDADCD4" w14:textId="0360B829" w:rsidR="0012270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R2-2209991</w:t>
      </w:r>
      <w:r w:rsidR="00B6359B">
        <w:rPr>
          <w:rFonts w:ascii="Arial" w:hAnsi="Arial" w:cs="Arial"/>
          <w:lang w:val="en-US"/>
        </w:rPr>
        <w:t xml:space="preserve">, </w:t>
      </w:r>
      <w:r w:rsidRPr="00810106">
        <w:rPr>
          <w:rFonts w:ascii="Arial" w:hAnsi="Arial" w:cs="Arial"/>
          <w:lang w:val="en-US"/>
        </w:rPr>
        <w:t>Some enhancements on XR scheduling</w:t>
      </w:r>
      <w:r w:rsidR="00B6359B">
        <w:rPr>
          <w:rFonts w:ascii="Arial" w:hAnsi="Arial" w:cs="Arial"/>
          <w:lang w:val="en-US"/>
        </w:rPr>
        <w:t xml:space="preserve">, </w:t>
      </w:r>
      <w:r w:rsidRPr="00810106">
        <w:rPr>
          <w:rFonts w:ascii="Arial" w:hAnsi="Arial" w:cs="Arial"/>
          <w:lang w:val="en-US"/>
        </w:rPr>
        <w:t>Spreadtrum Communications</w:t>
      </w:r>
    </w:p>
    <w:p w14:paraId="795D9B84" w14:textId="16C5D611" w:rsidR="003A2AA3" w:rsidRPr="00810106" w:rsidRDefault="00122703" w:rsidP="00294464">
      <w:pPr>
        <w:pStyle w:val="B1"/>
        <w:numPr>
          <w:ilvl w:val="0"/>
          <w:numId w:val="14"/>
        </w:numPr>
        <w:spacing w:after="0"/>
        <w:rPr>
          <w:rFonts w:ascii="Arial" w:hAnsi="Arial" w:cs="Arial"/>
          <w:lang w:val="en-US"/>
        </w:rPr>
      </w:pPr>
      <w:r w:rsidRPr="00810106">
        <w:rPr>
          <w:rFonts w:ascii="Arial" w:hAnsi="Arial" w:cs="Arial"/>
          <w:lang w:val="en-US"/>
        </w:rPr>
        <w:t>R2-2209994</w:t>
      </w:r>
      <w:r w:rsidR="00B6359B">
        <w:rPr>
          <w:rFonts w:ascii="Arial" w:hAnsi="Arial" w:cs="Arial"/>
          <w:lang w:val="en-US"/>
        </w:rPr>
        <w:t xml:space="preserve">, </w:t>
      </w:r>
      <w:r w:rsidRPr="00810106">
        <w:rPr>
          <w:rFonts w:ascii="Arial" w:hAnsi="Arial" w:cs="Arial"/>
          <w:lang w:val="en-US"/>
        </w:rPr>
        <w:t>Enhancement to measurement gap</w:t>
      </w:r>
      <w:r w:rsidR="00B6359B">
        <w:rPr>
          <w:rFonts w:ascii="Arial" w:hAnsi="Arial" w:cs="Arial"/>
          <w:lang w:val="en-US"/>
        </w:rPr>
        <w:t xml:space="preserve">, </w:t>
      </w:r>
      <w:r w:rsidRPr="00810106">
        <w:rPr>
          <w:rFonts w:ascii="Arial" w:hAnsi="Arial" w:cs="Arial"/>
          <w:lang w:val="en-US"/>
        </w:rPr>
        <w:t>Spreadtrum Communications</w:t>
      </w:r>
    </w:p>
    <w:p w14:paraId="4A69BB3E" w14:textId="5541129D" w:rsidR="00E131AD" w:rsidRDefault="00E131AD" w:rsidP="00E131AD">
      <w:pPr>
        <w:pStyle w:val="B1"/>
        <w:spacing w:after="0"/>
        <w:ind w:left="360" w:firstLine="0"/>
        <w:rPr>
          <w:rFonts w:ascii="Arial" w:hAnsi="Arial" w:cs="Arial"/>
          <w:sz w:val="21"/>
          <w:szCs w:val="21"/>
          <w:lang w:val="en-US"/>
        </w:rPr>
      </w:pPr>
    </w:p>
    <w:p w14:paraId="070A910B" w14:textId="56C3AA3A" w:rsidR="00E131AD" w:rsidRPr="0022762D" w:rsidRDefault="00E131AD" w:rsidP="00E131AD">
      <w:pPr>
        <w:overflowPunct/>
        <w:autoSpaceDE/>
        <w:autoSpaceDN/>
        <w:snapToGrid w:val="0"/>
        <w:spacing w:after="0"/>
        <w:textAlignment w:val="auto"/>
        <w:rPr>
          <w:rFonts w:ascii="Arial" w:hAnsi="Arial" w:cs="Arial"/>
          <w:b/>
          <w:bCs/>
          <w:lang w:eastAsia="ja-JP"/>
        </w:rPr>
      </w:pPr>
      <w:r w:rsidRPr="007D067F">
        <w:rPr>
          <w:rFonts w:ascii="Arial" w:hAnsi="Arial" w:cs="Arial"/>
          <w:b/>
          <w:bCs/>
          <w:lang w:eastAsia="ja-JP"/>
        </w:rPr>
        <w:t>RAN</w:t>
      </w:r>
      <w:r>
        <w:rPr>
          <w:rFonts w:ascii="Arial" w:hAnsi="Arial" w:cs="Arial"/>
          <w:b/>
          <w:bCs/>
          <w:lang w:eastAsia="ja-JP"/>
        </w:rPr>
        <w:t>2</w:t>
      </w:r>
      <w:r w:rsidRPr="007D067F">
        <w:rPr>
          <w:rFonts w:ascii="Arial" w:hAnsi="Arial" w:cs="Arial"/>
          <w:b/>
          <w:bCs/>
          <w:lang w:eastAsia="ja-JP"/>
        </w:rPr>
        <w:t>#</w:t>
      </w:r>
      <w:r>
        <w:rPr>
          <w:rFonts w:ascii="Arial" w:hAnsi="Arial" w:cs="Arial"/>
          <w:b/>
          <w:bCs/>
          <w:lang w:eastAsia="ja-JP"/>
        </w:rPr>
        <w:t>1</w:t>
      </w:r>
      <w:r w:rsidR="008700C6">
        <w:rPr>
          <w:rFonts w:ascii="Arial" w:hAnsi="Arial" w:cs="Arial"/>
          <w:b/>
          <w:bCs/>
          <w:lang w:eastAsia="ja-JP"/>
        </w:rPr>
        <w:t>20</w:t>
      </w:r>
    </w:p>
    <w:p w14:paraId="3C73E9C0" w14:textId="45DB46FD" w:rsidR="00E131AD" w:rsidRDefault="00E131AD" w:rsidP="00E131AD">
      <w:pPr>
        <w:pStyle w:val="B1"/>
        <w:spacing w:after="0"/>
        <w:ind w:left="360" w:firstLine="0"/>
        <w:rPr>
          <w:rFonts w:ascii="Arial" w:hAnsi="Arial" w:cs="Arial"/>
          <w:sz w:val="21"/>
          <w:szCs w:val="21"/>
          <w:lang w:val="en-US"/>
        </w:rPr>
      </w:pPr>
    </w:p>
    <w:p w14:paraId="083F2265" w14:textId="77777777" w:rsidR="00E131AD" w:rsidRDefault="00E131AD" w:rsidP="00E131AD">
      <w:pPr>
        <w:pStyle w:val="B1"/>
        <w:spacing w:after="0"/>
        <w:ind w:left="360" w:firstLine="0"/>
        <w:rPr>
          <w:rFonts w:ascii="Arial" w:hAnsi="Arial" w:cs="Arial"/>
          <w:sz w:val="21"/>
          <w:szCs w:val="21"/>
          <w:lang w:val="en-US"/>
        </w:rPr>
      </w:pPr>
    </w:p>
    <w:p w14:paraId="396F5F6B" w14:textId="5E03FCF7"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R2-2211138</w:t>
      </w:r>
      <w:r w:rsidR="00B6359B">
        <w:rPr>
          <w:rFonts w:ascii="Arial" w:hAnsi="Arial" w:cs="Arial"/>
          <w:lang w:val="en-US"/>
        </w:rPr>
        <w:t xml:space="preserve">, </w:t>
      </w:r>
      <w:r w:rsidRPr="00810106">
        <w:rPr>
          <w:rFonts w:ascii="Arial" w:hAnsi="Arial" w:cs="Arial"/>
          <w:lang w:val="en-US"/>
        </w:rPr>
        <w:t>LS on XR and Media Services (S2-2209979; contact: vivo)</w:t>
      </w:r>
      <w:r w:rsidR="00B6359B">
        <w:rPr>
          <w:rFonts w:ascii="Arial" w:hAnsi="Arial" w:cs="Arial"/>
          <w:lang w:val="en-US"/>
        </w:rPr>
        <w:t xml:space="preserve">, </w:t>
      </w:r>
      <w:r w:rsidRPr="00810106">
        <w:rPr>
          <w:rFonts w:ascii="Arial" w:hAnsi="Arial" w:cs="Arial"/>
          <w:lang w:val="en-US"/>
        </w:rPr>
        <w:t>SA2</w:t>
      </w:r>
    </w:p>
    <w:p w14:paraId="00AC7094" w14:textId="26852209"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R2-2211490</w:t>
      </w:r>
      <w:r w:rsidR="00B6359B">
        <w:rPr>
          <w:rFonts w:ascii="Arial" w:hAnsi="Arial" w:cs="Arial"/>
          <w:lang w:val="en-US"/>
        </w:rPr>
        <w:t xml:space="preserve">, </w:t>
      </w:r>
      <w:r w:rsidRPr="00810106">
        <w:rPr>
          <w:rFonts w:ascii="Arial" w:hAnsi="Arial" w:cs="Arial"/>
          <w:lang w:val="en-US"/>
        </w:rPr>
        <w:t>Reply LS to SA2 on XR</w:t>
      </w:r>
      <w:r w:rsidR="00B6359B">
        <w:rPr>
          <w:rFonts w:ascii="Arial" w:hAnsi="Arial" w:cs="Arial"/>
          <w:lang w:val="en-US"/>
        </w:rPr>
        <w:t xml:space="preserve">, </w:t>
      </w:r>
      <w:r w:rsidRPr="00810106">
        <w:rPr>
          <w:rFonts w:ascii="Arial" w:hAnsi="Arial" w:cs="Arial"/>
          <w:lang w:val="en-US"/>
        </w:rPr>
        <w:t>vivo</w:t>
      </w:r>
    </w:p>
    <w:p w14:paraId="72679609" w14:textId="6FAE528C"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R2-2211595</w:t>
      </w:r>
      <w:r w:rsidR="00B6359B">
        <w:rPr>
          <w:rFonts w:ascii="Arial" w:hAnsi="Arial" w:cs="Arial"/>
          <w:lang w:val="en-US"/>
        </w:rPr>
        <w:t xml:space="preserve">, </w:t>
      </w:r>
      <w:r w:rsidRPr="00810106">
        <w:rPr>
          <w:rFonts w:ascii="Arial" w:hAnsi="Arial" w:cs="Arial"/>
          <w:lang w:val="en-US"/>
        </w:rPr>
        <w:t>Work Plan for Rel-18 SI on XR Enhancements for NR</w:t>
      </w:r>
      <w:r w:rsidR="00B6359B">
        <w:rPr>
          <w:rFonts w:ascii="Arial" w:hAnsi="Arial" w:cs="Arial"/>
          <w:lang w:val="en-US"/>
        </w:rPr>
        <w:t xml:space="preserve">, </w:t>
      </w:r>
      <w:r w:rsidRPr="00810106">
        <w:rPr>
          <w:rFonts w:ascii="Arial" w:hAnsi="Arial" w:cs="Arial"/>
          <w:lang w:val="en-US"/>
        </w:rPr>
        <w:t>Nokia, Qualcomm (Rapporteurs)</w:t>
      </w:r>
    </w:p>
    <w:p w14:paraId="0AF3C0EC" w14:textId="7E2501B4"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R2-2211596</w:t>
      </w:r>
      <w:r w:rsidR="00B6359B">
        <w:rPr>
          <w:rFonts w:ascii="Arial" w:hAnsi="Arial" w:cs="Arial"/>
          <w:lang w:val="en-US"/>
        </w:rPr>
        <w:t xml:space="preserve">, </w:t>
      </w:r>
      <w:r w:rsidRPr="00810106">
        <w:rPr>
          <w:rFonts w:ascii="Arial" w:hAnsi="Arial" w:cs="Arial"/>
          <w:lang w:val="en-US"/>
        </w:rPr>
        <w:t>SA2 Status for XR</w:t>
      </w:r>
      <w:r w:rsidR="00B6359B">
        <w:rPr>
          <w:rFonts w:ascii="Arial" w:hAnsi="Arial" w:cs="Arial"/>
          <w:lang w:val="en-US"/>
        </w:rPr>
        <w:t xml:space="preserve">, </w:t>
      </w:r>
      <w:r w:rsidRPr="00810106">
        <w:rPr>
          <w:rFonts w:ascii="Arial" w:hAnsi="Arial" w:cs="Arial"/>
          <w:lang w:val="en-US"/>
        </w:rPr>
        <w:t>Nokia, Qualcomm (Rapporteurs)</w:t>
      </w:r>
    </w:p>
    <w:p w14:paraId="443CE118" w14:textId="55A44636"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R2-2212189</w:t>
      </w:r>
      <w:r w:rsidR="00B6359B">
        <w:rPr>
          <w:rFonts w:ascii="Arial" w:hAnsi="Arial" w:cs="Arial"/>
          <w:lang w:val="en-US"/>
        </w:rPr>
        <w:t xml:space="preserve">, </w:t>
      </w:r>
      <w:r w:rsidRPr="00810106">
        <w:rPr>
          <w:rFonts w:ascii="Arial" w:hAnsi="Arial" w:cs="Arial"/>
          <w:lang w:val="en-US"/>
        </w:rPr>
        <w:t>Discussion on network exposure of congestion level of RAN node</w:t>
      </w:r>
      <w:r w:rsidR="00B6359B">
        <w:rPr>
          <w:rFonts w:ascii="Arial" w:hAnsi="Arial" w:cs="Arial"/>
          <w:lang w:val="en-US"/>
        </w:rPr>
        <w:t xml:space="preserve">, </w:t>
      </w:r>
      <w:r w:rsidRPr="00810106">
        <w:rPr>
          <w:rFonts w:ascii="Arial" w:hAnsi="Arial" w:cs="Arial"/>
          <w:lang w:val="en-US"/>
        </w:rPr>
        <w:t>Huawei, HiSilicon</w:t>
      </w:r>
    </w:p>
    <w:p w14:paraId="6E943ADF" w14:textId="4EC31E0C"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R2-2212908</w:t>
      </w:r>
      <w:r w:rsidR="00B6359B">
        <w:rPr>
          <w:rFonts w:ascii="Arial" w:hAnsi="Arial" w:cs="Arial"/>
          <w:lang w:val="en-US"/>
        </w:rPr>
        <w:t xml:space="preserve">, </w:t>
      </w:r>
      <w:r w:rsidRPr="00810106">
        <w:rPr>
          <w:rFonts w:ascii="Arial" w:hAnsi="Arial" w:cs="Arial"/>
          <w:lang w:val="en-US"/>
        </w:rPr>
        <w:t>TR 38.835 v031</w:t>
      </w:r>
      <w:r w:rsidR="00B6359B">
        <w:rPr>
          <w:rFonts w:ascii="Arial" w:hAnsi="Arial" w:cs="Arial"/>
          <w:lang w:val="en-US"/>
        </w:rPr>
        <w:t xml:space="preserve">, </w:t>
      </w:r>
      <w:r w:rsidRPr="00810106">
        <w:rPr>
          <w:rFonts w:ascii="Arial" w:hAnsi="Arial" w:cs="Arial"/>
          <w:lang w:val="en-US"/>
        </w:rPr>
        <w:t>Nokia (Rapporteur)</w:t>
      </w:r>
    </w:p>
    <w:p w14:paraId="47A35F18" w14:textId="332FA815"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R2-2212989</w:t>
      </w:r>
      <w:r w:rsidR="00B6359B">
        <w:rPr>
          <w:rFonts w:ascii="Arial" w:hAnsi="Arial" w:cs="Arial"/>
          <w:lang w:val="en-US"/>
        </w:rPr>
        <w:t xml:space="preserve">, </w:t>
      </w:r>
      <w:r w:rsidRPr="00810106">
        <w:rPr>
          <w:rFonts w:ascii="Arial" w:hAnsi="Arial" w:cs="Arial"/>
          <w:lang w:val="en-US"/>
        </w:rPr>
        <w:t>Reply LS to SA2 on XR</w:t>
      </w:r>
      <w:r w:rsidR="00B6359B">
        <w:rPr>
          <w:rFonts w:ascii="Arial" w:hAnsi="Arial" w:cs="Arial"/>
          <w:lang w:val="en-US"/>
        </w:rPr>
        <w:t xml:space="preserve">, </w:t>
      </w:r>
      <w:r w:rsidRPr="00810106">
        <w:rPr>
          <w:rFonts w:ascii="Arial" w:hAnsi="Arial" w:cs="Arial"/>
          <w:lang w:val="en-US"/>
        </w:rPr>
        <w:t>vivo</w:t>
      </w:r>
    </w:p>
    <w:p w14:paraId="6183ECB7" w14:textId="29F9AC3A"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R2-2213226</w:t>
      </w:r>
      <w:r w:rsidR="00B6359B">
        <w:rPr>
          <w:rFonts w:ascii="Arial" w:hAnsi="Arial" w:cs="Arial"/>
          <w:lang w:val="en-US"/>
        </w:rPr>
        <w:t xml:space="preserve">, </w:t>
      </w:r>
      <w:r w:rsidRPr="00810106">
        <w:rPr>
          <w:rFonts w:ascii="Arial" w:hAnsi="Arial" w:cs="Arial"/>
          <w:lang w:val="en-US"/>
        </w:rPr>
        <w:t>Reply LS to SA2 on XR</w:t>
      </w:r>
      <w:r w:rsidR="00B6359B">
        <w:rPr>
          <w:rFonts w:ascii="Arial" w:hAnsi="Arial" w:cs="Arial"/>
          <w:lang w:val="en-US"/>
        </w:rPr>
        <w:t xml:space="preserve">, </w:t>
      </w:r>
      <w:r w:rsidRPr="00810106">
        <w:rPr>
          <w:rFonts w:ascii="Arial" w:hAnsi="Arial" w:cs="Arial"/>
          <w:lang w:val="en-US"/>
        </w:rPr>
        <w:t>RAN2</w:t>
      </w:r>
    </w:p>
    <w:p w14:paraId="1D1D0FE2" w14:textId="08E3323F"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R2-2213229</w:t>
      </w:r>
      <w:r w:rsidR="00B6359B">
        <w:rPr>
          <w:rFonts w:ascii="Arial" w:hAnsi="Arial" w:cs="Arial"/>
          <w:lang w:val="en-US"/>
        </w:rPr>
        <w:t xml:space="preserve">, </w:t>
      </w:r>
      <w:r w:rsidRPr="00810106">
        <w:rPr>
          <w:rFonts w:ascii="Arial" w:hAnsi="Arial" w:cs="Arial"/>
          <w:lang w:val="en-US"/>
        </w:rPr>
        <w:t>TR 38.835 v031</w:t>
      </w:r>
      <w:r w:rsidR="00B6359B">
        <w:rPr>
          <w:rFonts w:ascii="Arial" w:hAnsi="Arial" w:cs="Arial"/>
          <w:lang w:val="en-US"/>
        </w:rPr>
        <w:t xml:space="preserve">, </w:t>
      </w:r>
      <w:r w:rsidRPr="00810106">
        <w:rPr>
          <w:rFonts w:ascii="Arial" w:hAnsi="Arial" w:cs="Arial"/>
          <w:lang w:val="en-US"/>
        </w:rPr>
        <w:t>Nokia (Rapporteur)</w:t>
      </w:r>
    </w:p>
    <w:p w14:paraId="7EF71E0D" w14:textId="498AB934"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R2-2211177</w:t>
      </w:r>
      <w:r w:rsidR="00B6359B">
        <w:rPr>
          <w:rFonts w:ascii="Arial" w:hAnsi="Arial" w:cs="Arial"/>
          <w:lang w:val="en-US"/>
        </w:rPr>
        <w:t xml:space="preserve">, </w:t>
      </w:r>
      <w:r w:rsidRPr="00810106">
        <w:rPr>
          <w:rFonts w:ascii="Arial" w:hAnsi="Arial" w:cs="Arial"/>
          <w:lang w:val="en-US"/>
        </w:rPr>
        <w:t>Discussions on PDU Sets</w:t>
      </w:r>
      <w:r w:rsidR="00B6359B">
        <w:rPr>
          <w:rFonts w:ascii="Arial" w:hAnsi="Arial" w:cs="Arial"/>
          <w:lang w:val="en-US"/>
        </w:rPr>
        <w:t xml:space="preserve">, </w:t>
      </w:r>
      <w:r w:rsidRPr="00810106">
        <w:rPr>
          <w:rFonts w:ascii="Arial" w:hAnsi="Arial" w:cs="Arial"/>
          <w:lang w:val="en-US"/>
        </w:rPr>
        <w:t>Qualcomm Incorporated</w:t>
      </w:r>
    </w:p>
    <w:p w14:paraId="6948C777" w14:textId="16B63CCF"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R2-2211378</w:t>
      </w:r>
      <w:r w:rsidR="00B6359B">
        <w:rPr>
          <w:rFonts w:ascii="Arial" w:hAnsi="Arial" w:cs="Arial"/>
          <w:lang w:val="en-US"/>
        </w:rPr>
        <w:t xml:space="preserve">, </w:t>
      </w:r>
      <w:r w:rsidRPr="00810106">
        <w:rPr>
          <w:rFonts w:ascii="Arial" w:hAnsi="Arial" w:cs="Arial"/>
          <w:lang w:val="en-US"/>
        </w:rPr>
        <w:t>DRB mapping for XR specific requirement</w:t>
      </w:r>
      <w:r w:rsidR="00B6359B">
        <w:rPr>
          <w:rFonts w:ascii="Arial" w:hAnsi="Arial" w:cs="Arial"/>
          <w:lang w:val="en-US"/>
        </w:rPr>
        <w:t xml:space="preserve">, </w:t>
      </w:r>
      <w:r w:rsidRPr="00810106">
        <w:rPr>
          <w:rFonts w:ascii="Arial" w:hAnsi="Arial" w:cs="Arial"/>
          <w:lang w:val="en-US"/>
        </w:rPr>
        <w:t>Intel Corporation</w:t>
      </w:r>
    </w:p>
    <w:p w14:paraId="28190C0E" w14:textId="038CD75F"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R2-2211436</w:t>
      </w:r>
      <w:r w:rsidR="00B6359B">
        <w:rPr>
          <w:rFonts w:ascii="Arial" w:hAnsi="Arial" w:cs="Arial"/>
          <w:lang w:val="en-US"/>
        </w:rPr>
        <w:t xml:space="preserve">, </w:t>
      </w:r>
      <w:r w:rsidRPr="00810106">
        <w:rPr>
          <w:rFonts w:ascii="Arial" w:hAnsi="Arial" w:cs="Arial"/>
          <w:lang w:val="en-US"/>
        </w:rPr>
        <w:t>XR awareness for PDU sets and bursts</w:t>
      </w:r>
      <w:r w:rsidR="00B6359B">
        <w:rPr>
          <w:rFonts w:ascii="Arial" w:hAnsi="Arial" w:cs="Arial"/>
          <w:lang w:val="en-US"/>
        </w:rPr>
        <w:t xml:space="preserve">, </w:t>
      </w:r>
      <w:r w:rsidRPr="00810106">
        <w:rPr>
          <w:rFonts w:ascii="Arial" w:hAnsi="Arial" w:cs="Arial"/>
          <w:lang w:val="en-US"/>
        </w:rPr>
        <w:t>CATT</w:t>
      </w:r>
    </w:p>
    <w:p w14:paraId="63F0372C" w14:textId="11D203D6"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R2-2211437</w:t>
      </w:r>
      <w:r w:rsidR="00B6359B">
        <w:rPr>
          <w:rFonts w:ascii="Arial" w:hAnsi="Arial" w:cs="Arial"/>
          <w:lang w:val="en-US"/>
        </w:rPr>
        <w:t xml:space="preserve">, </w:t>
      </w:r>
      <w:r w:rsidRPr="00810106">
        <w:rPr>
          <w:rFonts w:ascii="Arial" w:hAnsi="Arial" w:cs="Arial"/>
          <w:lang w:val="en-US"/>
        </w:rPr>
        <w:t>On the PDU set mapping options</w:t>
      </w:r>
      <w:r w:rsidR="00B6359B">
        <w:rPr>
          <w:rFonts w:ascii="Arial" w:hAnsi="Arial" w:cs="Arial"/>
          <w:lang w:val="en-US"/>
        </w:rPr>
        <w:t xml:space="preserve">, </w:t>
      </w:r>
      <w:r w:rsidRPr="00810106">
        <w:rPr>
          <w:rFonts w:ascii="Arial" w:hAnsi="Arial" w:cs="Arial"/>
          <w:lang w:val="en-US"/>
        </w:rPr>
        <w:t>CATT</w:t>
      </w:r>
    </w:p>
    <w:p w14:paraId="118174C5" w14:textId="5FD47FC5"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R2-2211491</w:t>
      </w:r>
      <w:r w:rsidR="00B6359B">
        <w:rPr>
          <w:rFonts w:ascii="Arial" w:hAnsi="Arial" w:cs="Arial"/>
          <w:lang w:val="en-US"/>
        </w:rPr>
        <w:t xml:space="preserve">, </w:t>
      </w:r>
      <w:r w:rsidRPr="00810106">
        <w:rPr>
          <w:rFonts w:ascii="Arial" w:hAnsi="Arial" w:cs="Arial"/>
          <w:lang w:val="en-US"/>
        </w:rPr>
        <w:t>Discussion on XR awareness and per-QoS flow/DRB congestion</w:t>
      </w:r>
      <w:r w:rsidR="00B6359B">
        <w:rPr>
          <w:rFonts w:ascii="Arial" w:hAnsi="Arial" w:cs="Arial"/>
          <w:lang w:val="en-US"/>
        </w:rPr>
        <w:t xml:space="preserve">, </w:t>
      </w:r>
      <w:r w:rsidRPr="00810106">
        <w:rPr>
          <w:rFonts w:ascii="Arial" w:hAnsi="Arial" w:cs="Arial"/>
          <w:lang w:val="en-US"/>
        </w:rPr>
        <w:t>vivo</w:t>
      </w:r>
    </w:p>
    <w:p w14:paraId="2E695E9E" w14:textId="05688D21"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R2-2211524</w:t>
      </w:r>
      <w:r w:rsidR="00B6359B">
        <w:rPr>
          <w:rFonts w:ascii="Arial" w:hAnsi="Arial" w:cs="Arial"/>
          <w:lang w:val="en-US"/>
        </w:rPr>
        <w:t xml:space="preserve">, </w:t>
      </w:r>
      <w:r w:rsidRPr="00810106">
        <w:rPr>
          <w:rFonts w:ascii="Arial" w:hAnsi="Arial" w:cs="Arial"/>
          <w:lang w:val="en-US"/>
        </w:rPr>
        <w:t>PDU set to DRB mapping for XR</w:t>
      </w:r>
      <w:r w:rsidR="00B6359B">
        <w:rPr>
          <w:rFonts w:ascii="Arial" w:hAnsi="Arial" w:cs="Arial"/>
          <w:lang w:val="en-US"/>
        </w:rPr>
        <w:t xml:space="preserve">, </w:t>
      </w:r>
      <w:r w:rsidRPr="00810106">
        <w:rPr>
          <w:rFonts w:ascii="Arial" w:hAnsi="Arial" w:cs="Arial"/>
          <w:lang w:val="en-US"/>
        </w:rPr>
        <w:t>ZTE Corporation, Sanechips</w:t>
      </w:r>
    </w:p>
    <w:p w14:paraId="1B5F9DF4" w14:textId="2883DB4D"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R2-2211584</w:t>
      </w:r>
      <w:r w:rsidR="00B6359B">
        <w:rPr>
          <w:rFonts w:ascii="Arial" w:hAnsi="Arial" w:cs="Arial"/>
          <w:lang w:val="en-US"/>
        </w:rPr>
        <w:t xml:space="preserve">, </w:t>
      </w:r>
      <w:r w:rsidRPr="00810106">
        <w:rPr>
          <w:rFonts w:ascii="Arial" w:hAnsi="Arial" w:cs="Arial"/>
          <w:lang w:val="en-US"/>
        </w:rPr>
        <w:t>Discussion on QoS support with PDU Set granularity</w:t>
      </w:r>
      <w:r w:rsidR="00B6359B">
        <w:rPr>
          <w:rFonts w:ascii="Arial" w:hAnsi="Arial" w:cs="Arial"/>
          <w:lang w:val="en-US"/>
        </w:rPr>
        <w:t xml:space="preserve">, </w:t>
      </w:r>
      <w:r w:rsidRPr="00810106">
        <w:rPr>
          <w:rFonts w:ascii="Arial" w:hAnsi="Arial" w:cs="Arial"/>
          <w:lang w:val="en-US"/>
        </w:rPr>
        <w:t>Xiaomi Communications</w:t>
      </w:r>
    </w:p>
    <w:p w14:paraId="3E3B6937" w14:textId="66A5C279"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R2-2211597</w:t>
      </w:r>
      <w:r w:rsidR="00B6359B">
        <w:rPr>
          <w:rFonts w:ascii="Arial" w:hAnsi="Arial" w:cs="Arial"/>
          <w:lang w:val="en-US"/>
        </w:rPr>
        <w:t xml:space="preserve">, </w:t>
      </w:r>
      <w:r w:rsidRPr="00810106">
        <w:rPr>
          <w:rFonts w:ascii="Arial" w:hAnsi="Arial" w:cs="Arial"/>
          <w:lang w:val="en-US"/>
        </w:rPr>
        <w:t>Mapping of PDU Set, QoS Flow and DRB</w:t>
      </w:r>
      <w:r w:rsidR="00B6359B">
        <w:rPr>
          <w:rFonts w:ascii="Arial" w:hAnsi="Arial" w:cs="Arial"/>
          <w:lang w:val="en-US"/>
        </w:rPr>
        <w:t xml:space="preserve">, </w:t>
      </w:r>
      <w:r w:rsidRPr="00810106">
        <w:rPr>
          <w:rFonts w:ascii="Arial" w:hAnsi="Arial" w:cs="Arial"/>
          <w:lang w:val="en-US"/>
        </w:rPr>
        <w:t>Nokia, Nokia Shanghai Bell</w:t>
      </w:r>
    </w:p>
    <w:p w14:paraId="08403914" w14:textId="1C1DE1EC"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R2-2211718</w:t>
      </w:r>
      <w:r w:rsidR="00B6359B">
        <w:rPr>
          <w:rFonts w:ascii="Arial" w:hAnsi="Arial" w:cs="Arial"/>
          <w:lang w:val="en-US"/>
        </w:rPr>
        <w:t xml:space="preserve">, </w:t>
      </w:r>
      <w:r w:rsidRPr="00810106">
        <w:rPr>
          <w:rFonts w:ascii="Arial" w:hAnsi="Arial" w:cs="Arial"/>
          <w:lang w:val="en-US"/>
        </w:rPr>
        <w:t>PDU Set based QoS</w:t>
      </w:r>
      <w:r w:rsidR="00B6359B">
        <w:rPr>
          <w:rFonts w:ascii="Arial" w:hAnsi="Arial" w:cs="Arial"/>
          <w:lang w:val="en-US"/>
        </w:rPr>
        <w:t xml:space="preserve">, </w:t>
      </w:r>
      <w:r w:rsidRPr="00810106">
        <w:rPr>
          <w:rFonts w:ascii="Arial" w:hAnsi="Arial" w:cs="Arial"/>
          <w:lang w:val="en-US"/>
        </w:rPr>
        <w:t>Apple</w:t>
      </w:r>
    </w:p>
    <w:p w14:paraId="22DA5C6E" w14:textId="5F0DCBD5"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R2-2211848</w:t>
      </w:r>
      <w:r w:rsidR="00B6359B">
        <w:rPr>
          <w:rFonts w:ascii="Arial" w:hAnsi="Arial" w:cs="Arial"/>
          <w:lang w:val="en-US"/>
        </w:rPr>
        <w:t xml:space="preserve">, </w:t>
      </w:r>
      <w:r w:rsidRPr="00810106">
        <w:rPr>
          <w:rFonts w:ascii="Arial" w:hAnsi="Arial" w:cs="Arial"/>
          <w:lang w:val="en-US"/>
        </w:rPr>
        <w:t>Discussions on L2 structure of XR</w:t>
      </w:r>
      <w:r w:rsidR="00B6359B">
        <w:rPr>
          <w:rFonts w:ascii="Arial" w:hAnsi="Arial" w:cs="Arial"/>
          <w:lang w:val="en-US"/>
        </w:rPr>
        <w:t xml:space="preserve">, </w:t>
      </w:r>
      <w:r w:rsidRPr="00810106">
        <w:rPr>
          <w:rFonts w:ascii="Arial" w:hAnsi="Arial" w:cs="Arial"/>
          <w:lang w:val="en-US"/>
        </w:rPr>
        <w:t>Fujitsu</w:t>
      </w:r>
    </w:p>
    <w:p w14:paraId="2E18A93A" w14:textId="78183E26"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R2-2211957</w:t>
      </w:r>
      <w:r w:rsidR="00B6359B">
        <w:rPr>
          <w:rFonts w:ascii="Arial" w:hAnsi="Arial" w:cs="Arial"/>
          <w:lang w:val="en-US"/>
        </w:rPr>
        <w:t xml:space="preserve">, </w:t>
      </w:r>
      <w:r w:rsidRPr="00810106">
        <w:rPr>
          <w:rFonts w:ascii="Arial" w:hAnsi="Arial" w:cs="Arial"/>
          <w:lang w:val="en-US"/>
        </w:rPr>
        <w:t>Discussion on PDU Set awareness</w:t>
      </w:r>
      <w:r w:rsidR="00B6359B">
        <w:rPr>
          <w:rFonts w:ascii="Arial" w:hAnsi="Arial" w:cs="Arial"/>
          <w:lang w:val="en-US"/>
        </w:rPr>
        <w:t xml:space="preserve">, </w:t>
      </w:r>
      <w:r w:rsidRPr="00810106">
        <w:rPr>
          <w:rFonts w:ascii="Arial" w:hAnsi="Arial" w:cs="Arial"/>
          <w:lang w:val="en-US"/>
        </w:rPr>
        <w:t>OPPO</w:t>
      </w:r>
    </w:p>
    <w:p w14:paraId="0320D191" w14:textId="6DB060EB"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R2-2211995</w:t>
      </w:r>
      <w:r w:rsidR="00B6359B">
        <w:rPr>
          <w:rFonts w:ascii="Arial" w:hAnsi="Arial" w:cs="Arial"/>
          <w:lang w:val="en-US"/>
        </w:rPr>
        <w:t xml:space="preserve">, </w:t>
      </w:r>
      <w:r w:rsidRPr="00810106">
        <w:rPr>
          <w:rFonts w:ascii="Arial" w:hAnsi="Arial" w:cs="Arial"/>
          <w:lang w:val="en-US"/>
        </w:rPr>
        <w:t>Discussion on PDU sets mapping model</w:t>
      </w:r>
      <w:r w:rsidR="00B6359B">
        <w:rPr>
          <w:rFonts w:ascii="Arial" w:hAnsi="Arial" w:cs="Arial"/>
          <w:lang w:val="en-US"/>
        </w:rPr>
        <w:t xml:space="preserve">, </w:t>
      </w:r>
      <w:r w:rsidRPr="00810106">
        <w:rPr>
          <w:rFonts w:ascii="Arial" w:hAnsi="Arial" w:cs="Arial"/>
          <w:lang w:val="en-US"/>
        </w:rPr>
        <w:t>NTT DOCOMO, INC.</w:t>
      </w:r>
    </w:p>
    <w:p w14:paraId="1D1463B2" w14:textId="2D9288A5"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R2-2212039</w:t>
      </w:r>
      <w:r w:rsidR="00B6359B">
        <w:rPr>
          <w:rFonts w:ascii="Arial" w:hAnsi="Arial" w:cs="Arial"/>
          <w:lang w:val="en-US"/>
        </w:rPr>
        <w:t xml:space="preserve">, </w:t>
      </w:r>
      <w:r w:rsidRPr="00810106">
        <w:rPr>
          <w:rFonts w:ascii="Arial" w:hAnsi="Arial" w:cs="Arial"/>
          <w:lang w:val="en-US"/>
        </w:rPr>
        <w:t>Discussion on PDU sets and data burst awareness in RAN</w:t>
      </w:r>
      <w:r w:rsidR="00B6359B">
        <w:rPr>
          <w:rFonts w:ascii="Arial" w:hAnsi="Arial" w:cs="Arial"/>
          <w:lang w:val="en-US"/>
        </w:rPr>
        <w:t xml:space="preserve">, </w:t>
      </w:r>
      <w:r w:rsidRPr="00810106">
        <w:rPr>
          <w:rFonts w:ascii="Arial" w:hAnsi="Arial" w:cs="Arial"/>
          <w:lang w:val="en-US"/>
        </w:rPr>
        <w:t>Lenovo</w:t>
      </w:r>
    </w:p>
    <w:p w14:paraId="32416A1A" w14:textId="24AEB920"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R2-2212163</w:t>
      </w:r>
      <w:r w:rsidR="00B6359B">
        <w:rPr>
          <w:rFonts w:ascii="Arial" w:hAnsi="Arial" w:cs="Arial"/>
          <w:lang w:val="en-US"/>
        </w:rPr>
        <w:t xml:space="preserve">, </w:t>
      </w:r>
      <w:r w:rsidRPr="00810106">
        <w:rPr>
          <w:rFonts w:ascii="Arial" w:hAnsi="Arial" w:cs="Arial"/>
          <w:lang w:val="en-US"/>
        </w:rPr>
        <w:t>Discussion on PDU sets and data bursts</w:t>
      </w:r>
      <w:r w:rsidR="00B6359B">
        <w:rPr>
          <w:rFonts w:ascii="Arial" w:hAnsi="Arial" w:cs="Arial"/>
          <w:lang w:val="en-US"/>
        </w:rPr>
        <w:t xml:space="preserve">, </w:t>
      </w:r>
      <w:r w:rsidRPr="00810106">
        <w:rPr>
          <w:rFonts w:ascii="Arial" w:hAnsi="Arial" w:cs="Arial"/>
          <w:lang w:val="en-US"/>
        </w:rPr>
        <w:t>Spreadtrum Communications</w:t>
      </w:r>
    </w:p>
    <w:p w14:paraId="12902809" w14:textId="3510ABC2"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R2-2212188</w:t>
      </w:r>
      <w:r w:rsidR="00B6359B">
        <w:rPr>
          <w:rFonts w:ascii="Arial" w:hAnsi="Arial" w:cs="Arial"/>
          <w:lang w:val="en-US"/>
        </w:rPr>
        <w:t xml:space="preserve">, </w:t>
      </w:r>
      <w:r w:rsidRPr="00810106">
        <w:rPr>
          <w:rFonts w:ascii="Arial" w:hAnsi="Arial" w:cs="Arial"/>
          <w:lang w:val="en-US"/>
        </w:rPr>
        <w:t>Further discussion on PDU set handling</w:t>
      </w:r>
      <w:r w:rsidR="00B6359B">
        <w:rPr>
          <w:rFonts w:ascii="Arial" w:hAnsi="Arial" w:cs="Arial"/>
          <w:lang w:val="en-US"/>
        </w:rPr>
        <w:t xml:space="preserve">, </w:t>
      </w:r>
      <w:r w:rsidRPr="00810106">
        <w:rPr>
          <w:rFonts w:ascii="Arial" w:hAnsi="Arial" w:cs="Arial"/>
          <w:lang w:val="en-US"/>
        </w:rPr>
        <w:t>Huawei, HiSilicon</w:t>
      </w:r>
    </w:p>
    <w:p w14:paraId="3F5CAAC6" w14:textId="06404AC9"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R2-2212329</w:t>
      </w:r>
      <w:r w:rsidR="00B6359B">
        <w:rPr>
          <w:rFonts w:ascii="Arial" w:hAnsi="Arial" w:cs="Arial"/>
          <w:lang w:val="en-US"/>
        </w:rPr>
        <w:t xml:space="preserve">, </w:t>
      </w:r>
      <w:r w:rsidRPr="00810106">
        <w:rPr>
          <w:rFonts w:ascii="Arial" w:hAnsi="Arial" w:cs="Arial"/>
          <w:lang w:val="en-US"/>
        </w:rPr>
        <w:t>Discussion on PDU Sets and Data Bursts for XR</w:t>
      </w:r>
      <w:r w:rsidR="00B6359B">
        <w:rPr>
          <w:rFonts w:ascii="Arial" w:hAnsi="Arial" w:cs="Arial"/>
          <w:lang w:val="en-US"/>
        </w:rPr>
        <w:t xml:space="preserve">, </w:t>
      </w:r>
      <w:r w:rsidRPr="00810106">
        <w:rPr>
          <w:rFonts w:ascii="Arial" w:hAnsi="Arial" w:cs="Arial"/>
          <w:lang w:val="en-US"/>
        </w:rPr>
        <w:t>Google Inc.</w:t>
      </w:r>
    </w:p>
    <w:p w14:paraId="61104F09" w14:textId="24FF7C42"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R2-2212471</w:t>
      </w:r>
      <w:r w:rsidR="00B6359B">
        <w:rPr>
          <w:rFonts w:ascii="Arial" w:hAnsi="Arial" w:cs="Arial"/>
          <w:lang w:val="en-US"/>
        </w:rPr>
        <w:t xml:space="preserve">, </w:t>
      </w:r>
      <w:r w:rsidRPr="00810106">
        <w:rPr>
          <w:rFonts w:ascii="Arial" w:hAnsi="Arial" w:cs="Arial"/>
          <w:lang w:val="en-US"/>
        </w:rPr>
        <w:t>Discussion on PDU sets and data bursts</w:t>
      </w:r>
      <w:r w:rsidR="00B6359B">
        <w:rPr>
          <w:rFonts w:ascii="Arial" w:hAnsi="Arial" w:cs="Arial"/>
          <w:lang w:val="en-US"/>
        </w:rPr>
        <w:t xml:space="preserve">, </w:t>
      </w:r>
      <w:r w:rsidRPr="00810106">
        <w:rPr>
          <w:rFonts w:ascii="Arial" w:hAnsi="Arial" w:cs="Arial"/>
          <w:lang w:val="en-US"/>
        </w:rPr>
        <w:t>InterDigital, Inc.</w:t>
      </w:r>
    </w:p>
    <w:p w14:paraId="49B4F5B2" w14:textId="5E4FCDCA"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R2-2212534</w:t>
      </w:r>
      <w:r w:rsidR="00B6359B">
        <w:rPr>
          <w:rFonts w:ascii="Arial" w:hAnsi="Arial" w:cs="Arial"/>
          <w:lang w:val="en-US"/>
        </w:rPr>
        <w:t xml:space="preserve">, </w:t>
      </w:r>
      <w:r w:rsidRPr="00810106">
        <w:rPr>
          <w:rFonts w:ascii="Arial" w:hAnsi="Arial" w:cs="Arial"/>
          <w:lang w:val="en-US"/>
        </w:rPr>
        <w:t>Discussion on PDU Set for XR-awareness</w:t>
      </w:r>
      <w:r w:rsidR="00B6359B">
        <w:rPr>
          <w:rFonts w:ascii="Arial" w:hAnsi="Arial" w:cs="Arial"/>
          <w:lang w:val="en-US"/>
        </w:rPr>
        <w:t xml:space="preserve">, </w:t>
      </w:r>
      <w:r w:rsidRPr="00810106">
        <w:rPr>
          <w:rFonts w:ascii="Arial" w:hAnsi="Arial" w:cs="Arial"/>
          <w:lang w:val="en-US"/>
        </w:rPr>
        <w:t>NEC Corporation</w:t>
      </w:r>
    </w:p>
    <w:p w14:paraId="3E4276F2" w14:textId="5160A6D5"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R2-2212608</w:t>
      </w:r>
      <w:r w:rsidR="00B6359B">
        <w:rPr>
          <w:rFonts w:ascii="Arial" w:hAnsi="Arial" w:cs="Arial"/>
          <w:lang w:val="en-US"/>
        </w:rPr>
        <w:t xml:space="preserve">, </w:t>
      </w:r>
      <w:r w:rsidRPr="00810106">
        <w:rPr>
          <w:rFonts w:ascii="Arial" w:hAnsi="Arial" w:cs="Arial"/>
          <w:lang w:val="en-US"/>
        </w:rPr>
        <w:t>Discussion on Uplink XR-Awareness for XR services</w:t>
      </w:r>
      <w:r w:rsidR="00B6359B">
        <w:rPr>
          <w:rFonts w:ascii="Arial" w:hAnsi="Arial" w:cs="Arial"/>
          <w:lang w:val="en-US"/>
        </w:rPr>
        <w:t xml:space="preserve">, </w:t>
      </w:r>
      <w:r w:rsidRPr="00810106">
        <w:rPr>
          <w:rFonts w:ascii="Arial" w:hAnsi="Arial" w:cs="Arial"/>
          <w:lang w:val="en-US"/>
        </w:rPr>
        <w:t>Meta USA</w:t>
      </w:r>
    </w:p>
    <w:p w14:paraId="16D9EE1E" w14:textId="09FDAA51"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R2-2212649</w:t>
      </w:r>
      <w:r w:rsidR="00B6359B">
        <w:rPr>
          <w:rFonts w:ascii="Arial" w:hAnsi="Arial" w:cs="Arial"/>
          <w:lang w:val="en-US"/>
        </w:rPr>
        <w:t xml:space="preserve">, </w:t>
      </w:r>
      <w:r w:rsidRPr="00810106">
        <w:rPr>
          <w:rFonts w:ascii="Arial" w:hAnsi="Arial" w:cs="Arial"/>
          <w:lang w:val="en-US"/>
        </w:rPr>
        <w:t>Discussion on PDU set to DRB mapping</w:t>
      </w:r>
      <w:r w:rsidR="00B6359B">
        <w:rPr>
          <w:rFonts w:ascii="Arial" w:hAnsi="Arial" w:cs="Arial"/>
          <w:lang w:val="en-US"/>
        </w:rPr>
        <w:t xml:space="preserve">, </w:t>
      </w:r>
      <w:r w:rsidRPr="00810106">
        <w:rPr>
          <w:rFonts w:ascii="Arial" w:hAnsi="Arial" w:cs="Arial"/>
          <w:lang w:val="en-US"/>
        </w:rPr>
        <w:t>Samsung</w:t>
      </w:r>
    </w:p>
    <w:p w14:paraId="4190C453" w14:textId="32DC5898"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R2-2212695</w:t>
      </w:r>
      <w:r w:rsidR="00B6359B">
        <w:rPr>
          <w:rFonts w:ascii="Arial" w:hAnsi="Arial" w:cs="Arial"/>
          <w:lang w:val="en-US"/>
        </w:rPr>
        <w:t xml:space="preserve">, </w:t>
      </w:r>
      <w:r w:rsidRPr="00810106">
        <w:rPr>
          <w:rFonts w:ascii="Arial" w:hAnsi="Arial" w:cs="Arial"/>
          <w:lang w:val="en-US"/>
        </w:rPr>
        <w:t>Discussion on PDU set mapping for XR-awareness</w:t>
      </w:r>
      <w:r w:rsidR="00B6359B">
        <w:rPr>
          <w:rFonts w:ascii="Arial" w:hAnsi="Arial" w:cs="Arial"/>
          <w:lang w:val="en-US"/>
        </w:rPr>
        <w:t xml:space="preserve">, </w:t>
      </w:r>
      <w:r w:rsidRPr="00810106">
        <w:rPr>
          <w:rFonts w:ascii="Arial" w:hAnsi="Arial" w:cs="Arial"/>
          <w:lang w:val="en-US"/>
        </w:rPr>
        <w:t>III</w:t>
      </w:r>
    </w:p>
    <w:p w14:paraId="69C86C4E" w14:textId="16A8A647"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R2-2212704</w:t>
      </w:r>
      <w:r w:rsidR="00B6359B">
        <w:rPr>
          <w:rFonts w:ascii="Arial" w:hAnsi="Arial" w:cs="Arial"/>
          <w:lang w:val="en-US"/>
        </w:rPr>
        <w:t xml:space="preserve">, </w:t>
      </w:r>
      <w:r w:rsidRPr="00810106">
        <w:rPr>
          <w:rFonts w:ascii="Arial" w:hAnsi="Arial" w:cs="Arial"/>
          <w:lang w:val="en-US"/>
        </w:rPr>
        <w:t>Considerations on PDU sets and Data bursts in RAN</w:t>
      </w:r>
      <w:r w:rsidR="00B6359B">
        <w:rPr>
          <w:rFonts w:ascii="Arial" w:hAnsi="Arial" w:cs="Arial"/>
          <w:lang w:val="en-US"/>
        </w:rPr>
        <w:t xml:space="preserve">, </w:t>
      </w:r>
      <w:r w:rsidRPr="00810106">
        <w:rPr>
          <w:rFonts w:ascii="Arial" w:hAnsi="Arial" w:cs="Arial"/>
          <w:lang w:val="en-US"/>
        </w:rPr>
        <w:t>CMCC</w:t>
      </w:r>
    </w:p>
    <w:p w14:paraId="48EFE977" w14:textId="539B701F"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R2-2212852</w:t>
      </w:r>
      <w:r w:rsidR="00B6359B">
        <w:rPr>
          <w:rFonts w:ascii="Arial" w:hAnsi="Arial" w:cs="Arial"/>
          <w:lang w:val="en-US"/>
        </w:rPr>
        <w:t xml:space="preserve">, </w:t>
      </w:r>
      <w:r w:rsidRPr="00810106">
        <w:rPr>
          <w:rFonts w:ascii="Arial" w:hAnsi="Arial" w:cs="Arial"/>
          <w:lang w:val="en-US"/>
        </w:rPr>
        <w:t>Discussion on XR awareness and PDU Set</w:t>
      </w:r>
      <w:r w:rsidR="00B6359B">
        <w:rPr>
          <w:rFonts w:ascii="Arial" w:hAnsi="Arial" w:cs="Arial"/>
          <w:lang w:val="en-US"/>
        </w:rPr>
        <w:t xml:space="preserve">, </w:t>
      </w:r>
      <w:r w:rsidRPr="00810106">
        <w:rPr>
          <w:rFonts w:ascii="Arial" w:hAnsi="Arial" w:cs="Arial"/>
          <w:lang w:val="en-US"/>
        </w:rPr>
        <w:t>LG Electronics Inc.</w:t>
      </w:r>
    </w:p>
    <w:p w14:paraId="36DC611C" w14:textId="7F174901"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R2-2212889</w:t>
      </w:r>
      <w:r w:rsidR="00B6359B">
        <w:rPr>
          <w:rFonts w:ascii="Arial" w:hAnsi="Arial" w:cs="Arial"/>
          <w:lang w:val="en-US"/>
        </w:rPr>
        <w:t xml:space="preserve">, </w:t>
      </w:r>
      <w:r w:rsidRPr="00810106">
        <w:rPr>
          <w:rFonts w:ascii="Arial" w:hAnsi="Arial" w:cs="Arial"/>
          <w:lang w:val="en-US"/>
        </w:rPr>
        <w:t>Discussion on PDU Sets and Data Burst</w:t>
      </w:r>
      <w:r w:rsidR="00B6359B">
        <w:rPr>
          <w:rFonts w:ascii="Arial" w:hAnsi="Arial" w:cs="Arial"/>
          <w:lang w:val="en-US"/>
        </w:rPr>
        <w:t xml:space="preserve">, </w:t>
      </w:r>
      <w:r w:rsidRPr="00810106">
        <w:rPr>
          <w:rFonts w:ascii="Arial" w:hAnsi="Arial" w:cs="Arial"/>
          <w:lang w:val="en-US"/>
        </w:rPr>
        <w:t>Ericsson</w:t>
      </w:r>
    </w:p>
    <w:p w14:paraId="3F8631B5" w14:textId="25C0988D"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R2-2212993</w:t>
      </w:r>
      <w:r w:rsidR="00B6359B">
        <w:rPr>
          <w:rFonts w:ascii="Arial" w:hAnsi="Arial" w:cs="Arial"/>
          <w:lang w:val="en-US"/>
        </w:rPr>
        <w:t xml:space="preserve">, </w:t>
      </w:r>
      <w:r w:rsidRPr="00810106">
        <w:rPr>
          <w:rFonts w:ascii="Arial" w:hAnsi="Arial" w:cs="Arial"/>
          <w:lang w:val="en-US"/>
        </w:rPr>
        <w:t>[DRAFT] LS on PDU Set Handling</w:t>
      </w:r>
      <w:r w:rsidR="00B6359B">
        <w:rPr>
          <w:rFonts w:ascii="Arial" w:hAnsi="Arial" w:cs="Arial"/>
          <w:lang w:val="en-US"/>
        </w:rPr>
        <w:t xml:space="preserve">, </w:t>
      </w:r>
      <w:r w:rsidRPr="00810106">
        <w:rPr>
          <w:rFonts w:ascii="Arial" w:hAnsi="Arial" w:cs="Arial"/>
          <w:lang w:val="en-US"/>
        </w:rPr>
        <w:t>Nokia</w:t>
      </w:r>
    </w:p>
    <w:p w14:paraId="1A2DD1FC" w14:textId="63596C38"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R2-2213225</w:t>
      </w:r>
      <w:r w:rsidR="00B6359B">
        <w:rPr>
          <w:rFonts w:ascii="Arial" w:hAnsi="Arial" w:cs="Arial"/>
          <w:lang w:val="en-US"/>
        </w:rPr>
        <w:t xml:space="preserve">, </w:t>
      </w:r>
      <w:r w:rsidRPr="00810106">
        <w:rPr>
          <w:rFonts w:ascii="Arial" w:hAnsi="Arial" w:cs="Arial"/>
          <w:lang w:val="en-US"/>
        </w:rPr>
        <w:t>LS on PDU Set Handling</w:t>
      </w:r>
      <w:r w:rsidR="00B6359B">
        <w:rPr>
          <w:rFonts w:ascii="Arial" w:hAnsi="Arial" w:cs="Arial"/>
          <w:lang w:val="en-US"/>
        </w:rPr>
        <w:t xml:space="preserve">, </w:t>
      </w:r>
      <w:r w:rsidRPr="00810106">
        <w:rPr>
          <w:rFonts w:ascii="Arial" w:hAnsi="Arial" w:cs="Arial"/>
          <w:lang w:val="en-US"/>
        </w:rPr>
        <w:t>Nokia</w:t>
      </w:r>
    </w:p>
    <w:p w14:paraId="6ADD733B" w14:textId="50FDBA80"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R2-2213351</w:t>
      </w:r>
      <w:r w:rsidR="00B6359B">
        <w:rPr>
          <w:rFonts w:ascii="Arial" w:hAnsi="Arial" w:cs="Arial"/>
          <w:lang w:val="en-US"/>
        </w:rPr>
        <w:t xml:space="preserve">, </w:t>
      </w:r>
      <w:r w:rsidRPr="00810106">
        <w:rPr>
          <w:rFonts w:ascii="Arial" w:hAnsi="Arial" w:cs="Arial"/>
          <w:lang w:val="en-US"/>
        </w:rPr>
        <w:t>LS on PDU Set Handling</w:t>
      </w:r>
      <w:r w:rsidR="00B6359B">
        <w:rPr>
          <w:rFonts w:ascii="Arial" w:hAnsi="Arial" w:cs="Arial"/>
          <w:lang w:val="en-US"/>
        </w:rPr>
        <w:t xml:space="preserve">, </w:t>
      </w:r>
      <w:r w:rsidRPr="00810106">
        <w:rPr>
          <w:rFonts w:ascii="Arial" w:hAnsi="Arial" w:cs="Arial"/>
          <w:lang w:val="en-US"/>
        </w:rPr>
        <w:t>RAN2</w:t>
      </w:r>
    </w:p>
    <w:p w14:paraId="4C9A9199" w14:textId="5CDE9067"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R2-2211178</w:t>
      </w:r>
      <w:r w:rsidR="00B6359B">
        <w:rPr>
          <w:rFonts w:ascii="Arial" w:hAnsi="Arial" w:cs="Arial"/>
          <w:lang w:val="en-US"/>
        </w:rPr>
        <w:t xml:space="preserve">, </w:t>
      </w:r>
      <w:r w:rsidRPr="00810106">
        <w:rPr>
          <w:rFonts w:ascii="Arial" w:hAnsi="Arial" w:cs="Arial"/>
          <w:lang w:val="en-US"/>
        </w:rPr>
        <w:t>Discussion on PDU prioritization</w:t>
      </w:r>
      <w:r w:rsidR="00B6359B">
        <w:rPr>
          <w:rFonts w:ascii="Arial" w:hAnsi="Arial" w:cs="Arial"/>
          <w:lang w:val="en-US"/>
        </w:rPr>
        <w:t xml:space="preserve">, </w:t>
      </w:r>
      <w:r w:rsidRPr="00810106">
        <w:rPr>
          <w:rFonts w:ascii="Arial" w:hAnsi="Arial" w:cs="Arial"/>
          <w:lang w:val="en-US"/>
        </w:rPr>
        <w:t>Qualcomm Incorporated</w:t>
      </w:r>
    </w:p>
    <w:p w14:paraId="60D07B76" w14:textId="4710B828"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R2-2211379</w:t>
      </w:r>
      <w:r w:rsidR="00B6359B">
        <w:rPr>
          <w:rFonts w:ascii="Arial" w:hAnsi="Arial" w:cs="Arial"/>
          <w:lang w:val="en-US"/>
        </w:rPr>
        <w:t xml:space="preserve">, </w:t>
      </w:r>
      <w:r w:rsidRPr="00810106">
        <w:rPr>
          <w:rFonts w:ascii="Arial" w:hAnsi="Arial" w:cs="Arial"/>
          <w:lang w:val="en-US"/>
        </w:rPr>
        <w:t>Enhancements to provide differentiated XR handling</w:t>
      </w:r>
      <w:r w:rsidR="00B6359B">
        <w:rPr>
          <w:rFonts w:ascii="Arial" w:hAnsi="Arial" w:cs="Arial"/>
          <w:lang w:val="en-US"/>
        </w:rPr>
        <w:t xml:space="preserve">, </w:t>
      </w:r>
      <w:r w:rsidRPr="00810106">
        <w:rPr>
          <w:rFonts w:ascii="Arial" w:hAnsi="Arial" w:cs="Arial"/>
          <w:lang w:val="en-US"/>
        </w:rPr>
        <w:t>Intel Corporation</w:t>
      </w:r>
    </w:p>
    <w:p w14:paraId="391D58C0" w14:textId="6FF8DA23"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R2-2211438</w:t>
      </w:r>
      <w:r w:rsidR="00B6359B">
        <w:rPr>
          <w:rFonts w:ascii="Arial" w:hAnsi="Arial" w:cs="Arial"/>
          <w:lang w:val="en-US"/>
        </w:rPr>
        <w:t xml:space="preserve">, </w:t>
      </w:r>
      <w:r w:rsidRPr="00810106">
        <w:rPr>
          <w:rFonts w:ascii="Arial" w:hAnsi="Arial" w:cs="Arial"/>
          <w:lang w:val="en-US"/>
        </w:rPr>
        <w:t>Considerations on PDU Prioritization</w:t>
      </w:r>
      <w:r w:rsidR="00B6359B">
        <w:rPr>
          <w:rFonts w:ascii="Arial" w:hAnsi="Arial" w:cs="Arial"/>
          <w:lang w:val="en-US"/>
        </w:rPr>
        <w:t xml:space="preserve">, </w:t>
      </w:r>
      <w:r w:rsidRPr="00810106">
        <w:rPr>
          <w:rFonts w:ascii="Arial" w:hAnsi="Arial" w:cs="Arial"/>
          <w:lang w:val="en-US"/>
        </w:rPr>
        <w:t>CATT</w:t>
      </w:r>
    </w:p>
    <w:p w14:paraId="35E29365" w14:textId="650A463E"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R2-2211492</w:t>
      </w:r>
      <w:r w:rsidR="00B6359B">
        <w:rPr>
          <w:rFonts w:ascii="Arial" w:hAnsi="Arial" w:cs="Arial"/>
          <w:lang w:val="en-US"/>
        </w:rPr>
        <w:t xml:space="preserve">, </w:t>
      </w:r>
      <w:r w:rsidRPr="00810106">
        <w:rPr>
          <w:rFonts w:ascii="Arial" w:hAnsi="Arial" w:cs="Arial"/>
          <w:lang w:val="en-US"/>
        </w:rPr>
        <w:t>Discussion on PDU prioritization for XR awareness</w:t>
      </w:r>
      <w:r w:rsidR="00B6359B">
        <w:rPr>
          <w:rFonts w:ascii="Arial" w:hAnsi="Arial" w:cs="Arial"/>
          <w:lang w:val="en-US"/>
        </w:rPr>
        <w:t xml:space="preserve">, </w:t>
      </w:r>
      <w:r w:rsidRPr="00810106">
        <w:rPr>
          <w:rFonts w:ascii="Arial" w:hAnsi="Arial" w:cs="Arial"/>
          <w:lang w:val="en-US"/>
        </w:rPr>
        <w:t>vivo</w:t>
      </w:r>
    </w:p>
    <w:p w14:paraId="503D54C5" w14:textId="4BF91499"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R2-2211526</w:t>
      </w:r>
      <w:r w:rsidR="00B6359B">
        <w:rPr>
          <w:rFonts w:ascii="Arial" w:hAnsi="Arial" w:cs="Arial"/>
          <w:lang w:val="en-US"/>
        </w:rPr>
        <w:t xml:space="preserve">, </w:t>
      </w:r>
      <w:r w:rsidRPr="00810106">
        <w:rPr>
          <w:rFonts w:ascii="Arial" w:hAnsi="Arial" w:cs="Arial"/>
          <w:lang w:val="en-US"/>
        </w:rPr>
        <w:t>PDU-set prioritization for XR</w:t>
      </w:r>
      <w:r w:rsidR="00B6359B">
        <w:rPr>
          <w:rFonts w:ascii="Arial" w:hAnsi="Arial" w:cs="Arial"/>
          <w:lang w:val="en-US"/>
        </w:rPr>
        <w:t xml:space="preserve">, </w:t>
      </w:r>
      <w:r w:rsidRPr="00810106">
        <w:rPr>
          <w:rFonts w:ascii="Arial" w:hAnsi="Arial" w:cs="Arial"/>
          <w:lang w:val="en-US"/>
        </w:rPr>
        <w:t>ZTE Corporation, Sanechips</w:t>
      </w:r>
    </w:p>
    <w:p w14:paraId="5BE9E38E" w14:textId="578DF2AA"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R2-2211585</w:t>
      </w:r>
      <w:r w:rsidR="00B6359B">
        <w:rPr>
          <w:rFonts w:ascii="Arial" w:hAnsi="Arial" w:cs="Arial"/>
          <w:lang w:val="en-US"/>
        </w:rPr>
        <w:t xml:space="preserve">, </w:t>
      </w:r>
      <w:r w:rsidRPr="00810106">
        <w:rPr>
          <w:rFonts w:ascii="Arial" w:hAnsi="Arial" w:cs="Arial"/>
          <w:lang w:val="en-US"/>
        </w:rPr>
        <w:t>Discussion on traffic prioritization of XR traffic</w:t>
      </w:r>
      <w:r w:rsidR="00B6359B">
        <w:rPr>
          <w:rFonts w:ascii="Arial" w:hAnsi="Arial" w:cs="Arial"/>
          <w:lang w:val="en-US"/>
        </w:rPr>
        <w:t xml:space="preserve">, </w:t>
      </w:r>
      <w:r w:rsidRPr="00810106">
        <w:rPr>
          <w:rFonts w:ascii="Arial" w:hAnsi="Arial" w:cs="Arial"/>
          <w:lang w:val="en-US"/>
        </w:rPr>
        <w:t>Xiaomi Communications</w:t>
      </w:r>
    </w:p>
    <w:p w14:paraId="36CB9E32" w14:textId="6C7F32FA"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R2-2211598</w:t>
      </w:r>
      <w:r w:rsidR="00B6359B">
        <w:rPr>
          <w:rFonts w:ascii="Arial" w:hAnsi="Arial" w:cs="Arial"/>
          <w:lang w:val="en-US"/>
        </w:rPr>
        <w:t xml:space="preserve">, </w:t>
      </w:r>
      <w:r w:rsidRPr="00810106">
        <w:rPr>
          <w:rFonts w:ascii="Arial" w:hAnsi="Arial" w:cs="Arial"/>
          <w:lang w:val="en-US"/>
        </w:rPr>
        <w:t>LCP Impacts for XR</w:t>
      </w:r>
      <w:r w:rsidR="00B6359B">
        <w:rPr>
          <w:rFonts w:ascii="Arial" w:hAnsi="Arial" w:cs="Arial"/>
          <w:lang w:val="en-US"/>
        </w:rPr>
        <w:t xml:space="preserve">, </w:t>
      </w:r>
      <w:r w:rsidRPr="00810106">
        <w:rPr>
          <w:rFonts w:ascii="Arial" w:hAnsi="Arial" w:cs="Arial"/>
          <w:lang w:val="en-US"/>
        </w:rPr>
        <w:t>Nokia, Nokia Shanghai Bell</w:t>
      </w:r>
    </w:p>
    <w:p w14:paraId="3C80B550" w14:textId="4553E585"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R2-2211719</w:t>
      </w:r>
      <w:r w:rsidR="00B6359B">
        <w:rPr>
          <w:rFonts w:ascii="Arial" w:hAnsi="Arial" w:cs="Arial"/>
          <w:lang w:val="en-US"/>
        </w:rPr>
        <w:t xml:space="preserve">, </w:t>
      </w:r>
      <w:r w:rsidRPr="00810106">
        <w:rPr>
          <w:rFonts w:ascii="Arial" w:hAnsi="Arial" w:cs="Arial"/>
          <w:lang w:val="en-US"/>
        </w:rPr>
        <w:t>Enhancements for Traffic Prioritization in XR</w:t>
      </w:r>
      <w:r w:rsidR="00B6359B">
        <w:rPr>
          <w:rFonts w:ascii="Arial" w:hAnsi="Arial" w:cs="Arial"/>
          <w:lang w:val="en-US"/>
        </w:rPr>
        <w:t xml:space="preserve">, </w:t>
      </w:r>
      <w:r w:rsidRPr="00810106">
        <w:rPr>
          <w:rFonts w:ascii="Arial" w:hAnsi="Arial" w:cs="Arial"/>
          <w:lang w:val="en-US"/>
        </w:rPr>
        <w:t>Apple</w:t>
      </w:r>
    </w:p>
    <w:p w14:paraId="30B88D0A" w14:textId="0DB3BD0E"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R2-2211923</w:t>
      </w:r>
      <w:r w:rsidR="00B6359B">
        <w:rPr>
          <w:rFonts w:ascii="Arial" w:hAnsi="Arial" w:cs="Arial"/>
          <w:lang w:val="en-US"/>
        </w:rPr>
        <w:t xml:space="preserve">, </w:t>
      </w:r>
      <w:r w:rsidRPr="00810106">
        <w:rPr>
          <w:rFonts w:ascii="Arial" w:hAnsi="Arial" w:cs="Arial"/>
          <w:lang w:val="en-US"/>
        </w:rPr>
        <w:t>Considerations on XR PDU prioritization</w:t>
      </w:r>
      <w:r w:rsidR="00B6359B">
        <w:rPr>
          <w:rFonts w:ascii="Arial" w:hAnsi="Arial" w:cs="Arial"/>
          <w:lang w:val="en-US"/>
        </w:rPr>
        <w:t xml:space="preserve">, </w:t>
      </w:r>
      <w:r w:rsidRPr="00810106">
        <w:rPr>
          <w:rFonts w:ascii="Arial" w:hAnsi="Arial" w:cs="Arial"/>
          <w:lang w:val="en-US"/>
        </w:rPr>
        <w:t>Sony</w:t>
      </w:r>
    </w:p>
    <w:p w14:paraId="33077D58" w14:textId="1E507B3B"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R2-2211958</w:t>
      </w:r>
      <w:r w:rsidR="00B6359B">
        <w:rPr>
          <w:rFonts w:ascii="Arial" w:hAnsi="Arial" w:cs="Arial"/>
          <w:lang w:val="en-US"/>
        </w:rPr>
        <w:t xml:space="preserve">, </w:t>
      </w:r>
      <w:r w:rsidRPr="00810106">
        <w:rPr>
          <w:rFonts w:ascii="Arial" w:hAnsi="Arial" w:cs="Arial"/>
          <w:lang w:val="en-US"/>
        </w:rPr>
        <w:t>Discussion on PDU prioritization</w:t>
      </w:r>
      <w:r w:rsidR="00B6359B">
        <w:rPr>
          <w:rFonts w:ascii="Arial" w:hAnsi="Arial" w:cs="Arial"/>
          <w:lang w:val="en-US"/>
        </w:rPr>
        <w:t xml:space="preserve">, </w:t>
      </w:r>
      <w:r w:rsidRPr="00810106">
        <w:rPr>
          <w:rFonts w:ascii="Arial" w:hAnsi="Arial" w:cs="Arial"/>
          <w:lang w:val="en-US"/>
        </w:rPr>
        <w:t>OPPO</w:t>
      </w:r>
    </w:p>
    <w:p w14:paraId="41606219" w14:textId="34465DE8"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R2-2212130</w:t>
      </w:r>
      <w:r w:rsidR="00B6359B">
        <w:rPr>
          <w:rFonts w:ascii="Arial" w:hAnsi="Arial" w:cs="Arial"/>
          <w:lang w:val="en-US"/>
        </w:rPr>
        <w:t xml:space="preserve">, </w:t>
      </w:r>
      <w:r w:rsidRPr="00810106">
        <w:rPr>
          <w:rFonts w:ascii="Arial" w:hAnsi="Arial" w:cs="Arial"/>
          <w:lang w:val="en-US"/>
        </w:rPr>
        <w:t>Discussion on PDU prioritization</w:t>
      </w:r>
      <w:r w:rsidR="00B6359B">
        <w:rPr>
          <w:rFonts w:ascii="Arial" w:hAnsi="Arial" w:cs="Arial"/>
          <w:lang w:val="en-US"/>
        </w:rPr>
        <w:t xml:space="preserve">, </w:t>
      </w:r>
      <w:r w:rsidRPr="00810106">
        <w:rPr>
          <w:rFonts w:ascii="Arial" w:hAnsi="Arial" w:cs="Arial"/>
          <w:lang w:val="en-US"/>
        </w:rPr>
        <w:t>Lenovo</w:t>
      </w:r>
    </w:p>
    <w:p w14:paraId="29A03DB6" w14:textId="28C69A37"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R2-2212190</w:t>
      </w:r>
      <w:r w:rsidR="00B6359B">
        <w:rPr>
          <w:rFonts w:ascii="Arial" w:hAnsi="Arial" w:cs="Arial"/>
          <w:lang w:val="en-US"/>
        </w:rPr>
        <w:t xml:space="preserve">, </w:t>
      </w:r>
      <w:r w:rsidRPr="00810106">
        <w:rPr>
          <w:rFonts w:ascii="Arial" w:hAnsi="Arial" w:cs="Arial"/>
          <w:lang w:val="en-US"/>
        </w:rPr>
        <w:t>Discussion about XR-awareness impacts on LCP</w:t>
      </w:r>
      <w:r w:rsidR="00B6359B">
        <w:rPr>
          <w:rFonts w:ascii="Arial" w:hAnsi="Arial" w:cs="Arial"/>
          <w:lang w:val="en-US"/>
        </w:rPr>
        <w:t xml:space="preserve">, </w:t>
      </w:r>
      <w:r w:rsidRPr="00810106">
        <w:rPr>
          <w:rFonts w:ascii="Arial" w:hAnsi="Arial" w:cs="Arial"/>
          <w:lang w:val="en-US"/>
        </w:rPr>
        <w:t>Huawei, HiSilicon</w:t>
      </w:r>
    </w:p>
    <w:p w14:paraId="036C46CA" w14:textId="32CFB489"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R2-2212205</w:t>
      </w:r>
      <w:r w:rsidR="00B6359B">
        <w:rPr>
          <w:rFonts w:ascii="Arial" w:hAnsi="Arial" w:cs="Arial"/>
          <w:lang w:val="en-US"/>
        </w:rPr>
        <w:t xml:space="preserve">, </w:t>
      </w:r>
      <w:r w:rsidRPr="00810106">
        <w:rPr>
          <w:rFonts w:ascii="Arial" w:hAnsi="Arial" w:cs="Arial"/>
          <w:lang w:val="en-US"/>
        </w:rPr>
        <w:t>Discussion on LCP impact</w:t>
      </w:r>
      <w:r w:rsidR="00B6359B">
        <w:rPr>
          <w:rFonts w:ascii="Arial" w:hAnsi="Arial" w:cs="Arial"/>
          <w:lang w:val="en-US"/>
        </w:rPr>
        <w:t xml:space="preserve">, </w:t>
      </w:r>
      <w:r w:rsidRPr="00810106">
        <w:rPr>
          <w:rFonts w:ascii="Arial" w:hAnsi="Arial" w:cs="Arial"/>
          <w:lang w:val="en-US"/>
        </w:rPr>
        <w:t>Samsung</w:t>
      </w:r>
    </w:p>
    <w:p w14:paraId="6BE4546D" w14:textId="28E5ADEF"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R2-2212330</w:t>
      </w:r>
      <w:r w:rsidR="00B6359B">
        <w:rPr>
          <w:rFonts w:ascii="Arial" w:hAnsi="Arial" w:cs="Arial"/>
          <w:lang w:val="en-US"/>
        </w:rPr>
        <w:t xml:space="preserve">, </w:t>
      </w:r>
      <w:r w:rsidRPr="00810106">
        <w:rPr>
          <w:rFonts w:ascii="Arial" w:hAnsi="Arial" w:cs="Arial"/>
          <w:lang w:val="en-US"/>
        </w:rPr>
        <w:t>Discussion on PDU prioritization</w:t>
      </w:r>
      <w:r w:rsidR="00B6359B">
        <w:rPr>
          <w:rFonts w:ascii="Arial" w:hAnsi="Arial" w:cs="Arial"/>
          <w:lang w:val="en-US"/>
        </w:rPr>
        <w:t xml:space="preserve">, </w:t>
      </w:r>
      <w:r w:rsidRPr="00810106">
        <w:rPr>
          <w:rFonts w:ascii="Arial" w:hAnsi="Arial" w:cs="Arial"/>
          <w:lang w:val="en-US"/>
        </w:rPr>
        <w:t>Google Inc.</w:t>
      </w:r>
    </w:p>
    <w:p w14:paraId="3187B769" w14:textId="0A3277D3"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R2-2212472</w:t>
      </w:r>
      <w:r w:rsidR="00B6359B">
        <w:rPr>
          <w:rFonts w:ascii="Arial" w:hAnsi="Arial" w:cs="Arial"/>
          <w:lang w:val="en-US"/>
        </w:rPr>
        <w:t xml:space="preserve">, </w:t>
      </w:r>
      <w:r w:rsidRPr="00810106">
        <w:rPr>
          <w:rFonts w:ascii="Arial" w:hAnsi="Arial" w:cs="Arial"/>
          <w:lang w:val="en-US"/>
        </w:rPr>
        <w:t>Discussion on PDU prioritization</w:t>
      </w:r>
      <w:r w:rsidR="00B6359B">
        <w:rPr>
          <w:rFonts w:ascii="Arial" w:hAnsi="Arial" w:cs="Arial"/>
          <w:lang w:val="en-US"/>
        </w:rPr>
        <w:t xml:space="preserve">, </w:t>
      </w:r>
      <w:r w:rsidRPr="00810106">
        <w:rPr>
          <w:rFonts w:ascii="Arial" w:hAnsi="Arial" w:cs="Arial"/>
          <w:lang w:val="en-US"/>
        </w:rPr>
        <w:t>InterDigital, Inc.</w:t>
      </w:r>
    </w:p>
    <w:p w14:paraId="3E93FA81" w14:textId="635CB9B9"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R2-2212703</w:t>
      </w:r>
      <w:r w:rsidR="00473904">
        <w:rPr>
          <w:rFonts w:ascii="Arial" w:hAnsi="Arial" w:cs="Arial"/>
          <w:lang w:val="en-US"/>
        </w:rPr>
        <w:t xml:space="preserve">, </w:t>
      </w:r>
      <w:r w:rsidRPr="00810106">
        <w:rPr>
          <w:rFonts w:ascii="Arial" w:hAnsi="Arial" w:cs="Arial"/>
          <w:lang w:val="en-US"/>
        </w:rPr>
        <w:t>Impact on PDU Prioritization by XR Awareness</w:t>
      </w:r>
      <w:r w:rsidR="00473904">
        <w:rPr>
          <w:rFonts w:ascii="Arial" w:hAnsi="Arial" w:cs="Arial"/>
          <w:lang w:val="en-US"/>
        </w:rPr>
        <w:t xml:space="preserve">, </w:t>
      </w:r>
      <w:r w:rsidRPr="00810106">
        <w:rPr>
          <w:rFonts w:ascii="Arial" w:hAnsi="Arial" w:cs="Arial"/>
          <w:lang w:val="en-US"/>
        </w:rPr>
        <w:t>CMCC</w:t>
      </w:r>
    </w:p>
    <w:p w14:paraId="4DFE0C04" w14:textId="58B5C207"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R2-2212759</w:t>
      </w:r>
      <w:r w:rsidR="00473904">
        <w:rPr>
          <w:rFonts w:ascii="Arial" w:hAnsi="Arial" w:cs="Arial"/>
          <w:lang w:val="en-US"/>
        </w:rPr>
        <w:t xml:space="preserve">, </w:t>
      </w:r>
      <w:r w:rsidRPr="00810106">
        <w:rPr>
          <w:rFonts w:ascii="Arial" w:hAnsi="Arial" w:cs="Arial"/>
          <w:lang w:val="en-US"/>
        </w:rPr>
        <w:t>Discussion on the prioritization for XR</w:t>
      </w:r>
      <w:r w:rsidR="00473904">
        <w:rPr>
          <w:rFonts w:ascii="Arial" w:hAnsi="Arial" w:cs="Arial"/>
          <w:lang w:val="en-US"/>
        </w:rPr>
        <w:t xml:space="preserve">, </w:t>
      </w:r>
      <w:r w:rsidRPr="00810106">
        <w:rPr>
          <w:rFonts w:ascii="Arial" w:hAnsi="Arial" w:cs="Arial"/>
          <w:lang w:val="en-US"/>
        </w:rPr>
        <w:t>LG Electronics Inc.</w:t>
      </w:r>
    </w:p>
    <w:p w14:paraId="261FD789" w14:textId="671B2896"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R2-2212888</w:t>
      </w:r>
      <w:r w:rsidR="00473904">
        <w:rPr>
          <w:rFonts w:ascii="Arial" w:hAnsi="Arial" w:cs="Arial"/>
          <w:lang w:val="en-US"/>
        </w:rPr>
        <w:t xml:space="preserve">, </w:t>
      </w:r>
      <w:r w:rsidRPr="00810106">
        <w:rPr>
          <w:rFonts w:ascii="Arial" w:hAnsi="Arial" w:cs="Arial"/>
          <w:lang w:val="en-US"/>
        </w:rPr>
        <w:t>Discussion on PDU Prioritization</w:t>
      </w:r>
      <w:r w:rsidR="00473904">
        <w:rPr>
          <w:rFonts w:ascii="Arial" w:hAnsi="Arial" w:cs="Arial"/>
          <w:lang w:val="en-US"/>
        </w:rPr>
        <w:t xml:space="preserve">, </w:t>
      </w:r>
      <w:r w:rsidRPr="00810106">
        <w:rPr>
          <w:rFonts w:ascii="Arial" w:hAnsi="Arial" w:cs="Arial"/>
          <w:lang w:val="en-US"/>
        </w:rPr>
        <w:t>Ericsson</w:t>
      </w:r>
    </w:p>
    <w:p w14:paraId="2E9C73B2" w14:textId="0923DF88"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R2-2212899</w:t>
      </w:r>
      <w:r w:rsidR="00473904">
        <w:rPr>
          <w:rFonts w:ascii="Arial" w:hAnsi="Arial" w:cs="Arial"/>
          <w:lang w:val="en-US"/>
        </w:rPr>
        <w:t xml:space="preserve">, </w:t>
      </w:r>
      <w:r w:rsidRPr="00810106">
        <w:rPr>
          <w:rFonts w:ascii="Arial" w:hAnsi="Arial" w:cs="Arial"/>
          <w:lang w:val="en-US"/>
        </w:rPr>
        <w:t>On potential impacts to LCP mechanisms for XR</w:t>
      </w:r>
      <w:r w:rsidR="00473904">
        <w:rPr>
          <w:rFonts w:ascii="Arial" w:hAnsi="Arial" w:cs="Arial"/>
          <w:lang w:val="en-US"/>
        </w:rPr>
        <w:t xml:space="preserve">, </w:t>
      </w:r>
      <w:r w:rsidRPr="00810106">
        <w:rPr>
          <w:rFonts w:ascii="Arial" w:hAnsi="Arial" w:cs="Arial"/>
          <w:lang w:val="en-US"/>
        </w:rPr>
        <w:t>Futurewei</w:t>
      </w:r>
    </w:p>
    <w:p w14:paraId="430F2DBC" w14:textId="19D337B3"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R2-2211179</w:t>
      </w:r>
      <w:r w:rsidR="00473904">
        <w:rPr>
          <w:rFonts w:ascii="Arial" w:hAnsi="Arial" w:cs="Arial"/>
          <w:lang w:val="en-US"/>
        </w:rPr>
        <w:t xml:space="preserve">, </w:t>
      </w:r>
      <w:r w:rsidRPr="00810106">
        <w:rPr>
          <w:rFonts w:ascii="Arial" w:hAnsi="Arial" w:cs="Arial"/>
          <w:lang w:val="en-US"/>
        </w:rPr>
        <w:t>Discussion on PDU discard</w:t>
      </w:r>
      <w:r w:rsidR="00473904">
        <w:rPr>
          <w:rFonts w:ascii="Arial" w:hAnsi="Arial" w:cs="Arial"/>
          <w:lang w:val="en-US"/>
        </w:rPr>
        <w:t xml:space="preserve">, </w:t>
      </w:r>
      <w:r w:rsidRPr="00810106">
        <w:rPr>
          <w:rFonts w:ascii="Arial" w:hAnsi="Arial" w:cs="Arial"/>
          <w:lang w:val="en-US"/>
        </w:rPr>
        <w:t>Qualcomm Incorporated</w:t>
      </w:r>
    </w:p>
    <w:p w14:paraId="385A565F" w14:textId="65A76781"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R2-2211380</w:t>
      </w:r>
      <w:r w:rsidR="00473904">
        <w:rPr>
          <w:rFonts w:ascii="Arial" w:hAnsi="Arial" w:cs="Arial"/>
          <w:lang w:val="en-US"/>
        </w:rPr>
        <w:t xml:space="preserve">, </w:t>
      </w:r>
      <w:r w:rsidRPr="00810106">
        <w:rPr>
          <w:rFonts w:ascii="Arial" w:hAnsi="Arial" w:cs="Arial"/>
          <w:lang w:val="en-US"/>
        </w:rPr>
        <w:t>Packet discard for XR traffic</w:t>
      </w:r>
      <w:r w:rsidR="00473904">
        <w:rPr>
          <w:rFonts w:ascii="Arial" w:hAnsi="Arial" w:cs="Arial"/>
          <w:lang w:val="en-US"/>
        </w:rPr>
        <w:t xml:space="preserve">, </w:t>
      </w:r>
      <w:r w:rsidRPr="00810106">
        <w:rPr>
          <w:rFonts w:ascii="Arial" w:hAnsi="Arial" w:cs="Arial"/>
          <w:lang w:val="en-US"/>
        </w:rPr>
        <w:t>Intel Corporation</w:t>
      </w:r>
    </w:p>
    <w:p w14:paraId="7CB04284" w14:textId="50002D39"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R2-2211439</w:t>
      </w:r>
      <w:r w:rsidR="00473904">
        <w:rPr>
          <w:rFonts w:ascii="Arial" w:hAnsi="Arial" w:cs="Arial"/>
          <w:lang w:val="en-US"/>
        </w:rPr>
        <w:t xml:space="preserve">, </w:t>
      </w:r>
      <w:r w:rsidRPr="00810106">
        <w:rPr>
          <w:rFonts w:ascii="Arial" w:hAnsi="Arial" w:cs="Arial"/>
          <w:lang w:val="en-US"/>
        </w:rPr>
        <w:t>PDU Discard of XR services</w:t>
      </w:r>
      <w:r w:rsidR="00473904">
        <w:rPr>
          <w:rFonts w:ascii="Arial" w:hAnsi="Arial" w:cs="Arial"/>
          <w:lang w:val="en-US"/>
        </w:rPr>
        <w:t xml:space="preserve">, </w:t>
      </w:r>
      <w:r w:rsidRPr="00810106">
        <w:rPr>
          <w:rFonts w:ascii="Arial" w:hAnsi="Arial" w:cs="Arial"/>
          <w:lang w:val="en-US"/>
        </w:rPr>
        <w:t>CATT</w:t>
      </w:r>
    </w:p>
    <w:p w14:paraId="10F4B126" w14:textId="6D47756F"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R2-2211493</w:t>
      </w:r>
      <w:r w:rsidR="00473904">
        <w:rPr>
          <w:rFonts w:ascii="Arial" w:hAnsi="Arial" w:cs="Arial"/>
          <w:lang w:val="en-US"/>
        </w:rPr>
        <w:t xml:space="preserve">, </w:t>
      </w:r>
      <w:r w:rsidRPr="00810106">
        <w:rPr>
          <w:rFonts w:ascii="Arial" w:hAnsi="Arial" w:cs="Arial"/>
          <w:lang w:val="en-US"/>
        </w:rPr>
        <w:t>Discussion on PDU discard for XR awareness</w:t>
      </w:r>
      <w:r w:rsidR="00473904">
        <w:rPr>
          <w:rFonts w:ascii="Arial" w:hAnsi="Arial" w:cs="Arial"/>
          <w:lang w:val="en-US"/>
        </w:rPr>
        <w:t xml:space="preserve">, </w:t>
      </w:r>
      <w:r w:rsidRPr="00810106">
        <w:rPr>
          <w:rFonts w:ascii="Arial" w:hAnsi="Arial" w:cs="Arial"/>
          <w:lang w:val="en-US"/>
        </w:rPr>
        <w:t>vivo</w:t>
      </w:r>
    </w:p>
    <w:p w14:paraId="163CC790" w14:textId="6F798E82"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R2-2211525</w:t>
      </w:r>
      <w:r w:rsidR="00473904">
        <w:rPr>
          <w:rFonts w:ascii="Arial" w:hAnsi="Arial" w:cs="Arial"/>
          <w:lang w:val="en-US"/>
        </w:rPr>
        <w:t xml:space="preserve">, </w:t>
      </w:r>
      <w:r w:rsidRPr="00810106">
        <w:rPr>
          <w:rFonts w:ascii="Arial" w:hAnsi="Arial" w:cs="Arial"/>
          <w:lang w:val="en-US"/>
        </w:rPr>
        <w:t>PDU-set discard functionality for XR</w:t>
      </w:r>
      <w:r w:rsidR="00473904">
        <w:rPr>
          <w:rFonts w:ascii="Arial" w:hAnsi="Arial" w:cs="Arial"/>
          <w:lang w:val="en-US"/>
        </w:rPr>
        <w:t xml:space="preserve">, </w:t>
      </w:r>
      <w:r w:rsidRPr="00810106">
        <w:rPr>
          <w:rFonts w:ascii="Arial" w:hAnsi="Arial" w:cs="Arial"/>
          <w:lang w:val="en-US"/>
        </w:rPr>
        <w:t>ZTE Corporation, Sanechips</w:t>
      </w:r>
    </w:p>
    <w:p w14:paraId="34C0A11A" w14:textId="4BFCBC51"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R2-2211587</w:t>
      </w:r>
      <w:r w:rsidR="00473904">
        <w:rPr>
          <w:rFonts w:ascii="Arial" w:hAnsi="Arial" w:cs="Arial"/>
          <w:lang w:val="en-US"/>
        </w:rPr>
        <w:t xml:space="preserve">, </w:t>
      </w:r>
      <w:r w:rsidRPr="00810106">
        <w:rPr>
          <w:rFonts w:ascii="Arial" w:hAnsi="Arial" w:cs="Arial"/>
          <w:lang w:val="en-US"/>
        </w:rPr>
        <w:t>Discussing on PDU discarding of XR traffic</w:t>
      </w:r>
      <w:r w:rsidR="00473904">
        <w:rPr>
          <w:rFonts w:ascii="Arial" w:hAnsi="Arial" w:cs="Arial"/>
          <w:lang w:val="en-US"/>
        </w:rPr>
        <w:t xml:space="preserve">, </w:t>
      </w:r>
      <w:r w:rsidRPr="00810106">
        <w:rPr>
          <w:rFonts w:ascii="Arial" w:hAnsi="Arial" w:cs="Arial"/>
          <w:lang w:val="en-US"/>
        </w:rPr>
        <w:t>Xiaomi Communications</w:t>
      </w:r>
    </w:p>
    <w:p w14:paraId="5CF1285A" w14:textId="520FCE00"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R2-2211599</w:t>
      </w:r>
      <w:r w:rsidR="00473904">
        <w:rPr>
          <w:rFonts w:ascii="Arial" w:hAnsi="Arial" w:cs="Arial"/>
          <w:lang w:val="en-US"/>
        </w:rPr>
        <w:t xml:space="preserve">, </w:t>
      </w:r>
      <w:r w:rsidRPr="00810106">
        <w:rPr>
          <w:rFonts w:ascii="Arial" w:hAnsi="Arial" w:cs="Arial"/>
          <w:lang w:val="en-US"/>
        </w:rPr>
        <w:t>PDU Discard for XR</w:t>
      </w:r>
      <w:r w:rsidR="00473904">
        <w:rPr>
          <w:rFonts w:ascii="Arial" w:hAnsi="Arial" w:cs="Arial"/>
          <w:lang w:val="en-US"/>
        </w:rPr>
        <w:t xml:space="preserve">, </w:t>
      </w:r>
      <w:r w:rsidRPr="00810106">
        <w:rPr>
          <w:rFonts w:ascii="Arial" w:hAnsi="Arial" w:cs="Arial"/>
          <w:lang w:val="en-US"/>
        </w:rPr>
        <w:t>Nokia, Nokia Shanghai Bell</w:t>
      </w:r>
    </w:p>
    <w:p w14:paraId="2AA5F098" w14:textId="3AC70B5F"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R2-2211720</w:t>
      </w:r>
      <w:r w:rsidR="00473904">
        <w:rPr>
          <w:rFonts w:ascii="Arial" w:hAnsi="Arial" w:cs="Arial"/>
          <w:lang w:val="en-US"/>
        </w:rPr>
        <w:t xml:space="preserve">, </w:t>
      </w:r>
      <w:r w:rsidRPr="00810106">
        <w:rPr>
          <w:rFonts w:ascii="Arial" w:hAnsi="Arial" w:cs="Arial"/>
          <w:lang w:val="en-US"/>
        </w:rPr>
        <w:t>Packet Discarding and Reordering Enhancements for XR</w:t>
      </w:r>
      <w:r w:rsidR="00473904">
        <w:rPr>
          <w:rFonts w:ascii="Arial" w:hAnsi="Arial" w:cs="Arial"/>
          <w:lang w:val="en-US"/>
        </w:rPr>
        <w:t xml:space="preserve">, </w:t>
      </w:r>
      <w:r w:rsidRPr="00810106">
        <w:rPr>
          <w:rFonts w:ascii="Arial" w:hAnsi="Arial" w:cs="Arial"/>
          <w:lang w:val="en-US"/>
        </w:rPr>
        <w:t>Apple</w:t>
      </w:r>
    </w:p>
    <w:p w14:paraId="3B0BC046" w14:textId="418D740D"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R2-2211859</w:t>
      </w:r>
      <w:r w:rsidR="00473904">
        <w:rPr>
          <w:rFonts w:ascii="Arial" w:hAnsi="Arial" w:cs="Arial"/>
          <w:lang w:val="en-US"/>
        </w:rPr>
        <w:t xml:space="preserve">, </w:t>
      </w:r>
      <w:r w:rsidRPr="00810106">
        <w:rPr>
          <w:rFonts w:ascii="Arial" w:hAnsi="Arial" w:cs="Arial"/>
          <w:lang w:val="en-US"/>
        </w:rPr>
        <w:t>On PSDB and PDU discard</w:t>
      </w:r>
      <w:r w:rsidR="00473904">
        <w:rPr>
          <w:rFonts w:ascii="Arial" w:hAnsi="Arial" w:cs="Arial"/>
          <w:lang w:val="en-US"/>
        </w:rPr>
        <w:t xml:space="preserve">, </w:t>
      </w:r>
      <w:r w:rsidRPr="00810106">
        <w:rPr>
          <w:rFonts w:ascii="Arial" w:hAnsi="Arial" w:cs="Arial"/>
          <w:lang w:val="en-US"/>
        </w:rPr>
        <w:t>MediaTek Inc.</w:t>
      </w:r>
    </w:p>
    <w:p w14:paraId="4CDC1B17" w14:textId="596722AB"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R2-2211924</w:t>
      </w:r>
      <w:r w:rsidR="00473904">
        <w:rPr>
          <w:rFonts w:ascii="Arial" w:hAnsi="Arial" w:cs="Arial"/>
          <w:lang w:val="en-US"/>
        </w:rPr>
        <w:t xml:space="preserve">, </w:t>
      </w:r>
      <w:r w:rsidRPr="00810106">
        <w:rPr>
          <w:rFonts w:ascii="Arial" w:hAnsi="Arial" w:cs="Arial"/>
          <w:lang w:val="en-US"/>
        </w:rPr>
        <w:t>Considerations on XR PDU discard</w:t>
      </w:r>
      <w:r w:rsidR="00473904">
        <w:rPr>
          <w:rFonts w:ascii="Arial" w:hAnsi="Arial" w:cs="Arial"/>
          <w:lang w:val="en-US"/>
        </w:rPr>
        <w:t xml:space="preserve">, </w:t>
      </w:r>
      <w:r w:rsidRPr="00810106">
        <w:rPr>
          <w:rFonts w:ascii="Arial" w:hAnsi="Arial" w:cs="Arial"/>
          <w:lang w:val="en-US"/>
        </w:rPr>
        <w:t>Sony</w:t>
      </w:r>
    </w:p>
    <w:p w14:paraId="33081D25" w14:textId="1B7F648D"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R2-2211959</w:t>
      </w:r>
      <w:r w:rsidR="00473904">
        <w:rPr>
          <w:rFonts w:ascii="Arial" w:hAnsi="Arial" w:cs="Arial"/>
          <w:lang w:val="en-US"/>
        </w:rPr>
        <w:t xml:space="preserve">, </w:t>
      </w:r>
      <w:r w:rsidRPr="00810106">
        <w:rPr>
          <w:rFonts w:ascii="Arial" w:hAnsi="Arial" w:cs="Arial"/>
          <w:lang w:val="en-US"/>
        </w:rPr>
        <w:t>Discussion on PDU discard</w:t>
      </w:r>
      <w:r w:rsidR="00473904">
        <w:rPr>
          <w:rFonts w:ascii="Arial" w:hAnsi="Arial" w:cs="Arial"/>
          <w:lang w:val="en-US"/>
        </w:rPr>
        <w:t xml:space="preserve">, </w:t>
      </w:r>
      <w:r w:rsidRPr="00810106">
        <w:rPr>
          <w:rFonts w:ascii="Arial" w:hAnsi="Arial" w:cs="Arial"/>
          <w:lang w:val="en-US"/>
        </w:rPr>
        <w:t>OPPO</w:t>
      </w:r>
    </w:p>
    <w:p w14:paraId="5952DB79" w14:textId="6128DCD3"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R2-2211993</w:t>
      </w:r>
      <w:r w:rsidR="00473904">
        <w:rPr>
          <w:rFonts w:ascii="Arial" w:hAnsi="Arial" w:cs="Arial"/>
          <w:lang w:val="en-US"/>
        </w:rPr>
        <w:t xml:space="preserve">, </w:t>
      </w:r>
      <w:r w:rsidRPr="00810106">
        <w:rPr>
          <w:rFonts w:ascii="Arial" w:hAnsi="Arial" w:cs="Arial"/>
          <w:lang w:val="en-US"/>
        </w:rPr>
        <w:t>Discussion on PDU discard</w:t>
      </w:r>
      <w:r w:rsidR="00473904">
        <w:rPr>
          <w:rFonts w:ascii="Arial" w:hAnsi="Arial" w:cs="Arial"/>
          <w:lang w:val="en-US"/>
        </w:rPr>
        <w:t xml:space="preserve">, </w:t>
      </w:r>
      <w:r w:rsidRPr="00810106">
        <w:rPr>
          <w:rFonts w:ascii="Arial" w:hAnsi="Arial" w:cs="Arial"/>
          <w:lang w:val="en-US"/>
        </w:rPr>
        <w:t>NTT DOCOMO, INC.</w:t>
      </w:r>
    </w:p>
    <w:p w14:paraId="5ABA924A" w14:textId="17D1A08E"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R2-2212098</w:t>
      </w:r>
      <w:r w:rsidR="00473904">
        <w:rPr>
          <w:rFonts w:ascii="Arial" w:hAnsi="Arial" w:cs="Arial"/>
          <w:lang w:val="en-US"/>
        </w:rPr>
        <w:t xml:space="preserve">, </w:t>
      </w:r>
      <w:r w:rsidRPr="00810106">
        <w:rPr>
          <w:rFonts w:ascii="Arial" w:hAnsi="Arial" w:cs="Arial"/>
          <w:lang w:val="en-US"/>
        </w:rPr>
        <w:t>PDU Set and PDCP Discard Handling</w:t>
      </w:r>
      <w:r w:rsidR="00473904">
        <w:rPr>
          <w:rFonts w:ascii="Arial" w:hAnsi="Arial" w:cs="Arial"/>
          <w:lang w:val="en-US"/>
        </w:rPr>
        <w:t xml:space="preserve">, </w:t>
      </w:r>
      <w:r w:rsidRPr="00810106">
        <w:rPr>
          <w:rFonts w:ascii="Arial" w:hAnsi="Arial" w:cs="Arial"/>
          <w:lang w:val="en-US"/>
        </w:rPr>
        <w:t>Samsung R&amp;D Institute India</w:t>
      </w:r>
    </w:p>
    <w:p w14:paraId="428AF8D9" w14:textId="6DA013E8"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R2-2212129</w:t>
      </w:r>
      <w:r w:rsidR="00473904">
        <w:rPr>
          <w:rFonts w:ascii="Arial" w:hAnsi="Arial" w:cs="Arial"/>
          <w:lang w:val="en-US"/>
        </w:rPr>
        <w:t xml:space="preserve">, </w:t>
      </w:r>
      <w:r w:rsidRPr="00810106">
        <w:rPr>
          <w:rFonts w:ascii="Arial" w:hAnsi="Arial" w:cs="Arial"/>
          <w:lang w:val="en-US"/>
        </w:rPr>
        <w:t>Discussion on PDU discarding</w:t>
      </w:r>
      <w:r w:rsidR="00473904">
        <w:rPr>
          <w:rFonts w:ascii="Arial" w:hAnsi="Arial" w:cs="Arial"/>
          <w:lang w:val="en-US"/>
        </w:rPr>
        <w:t xml:space="preserve">, </w:t>
      </w:r>
      <w:r w:rsidRPr="00810106">
        <w:rPr>
          <w:rFonts w:ascii="Arial" w:hAnsi="Arial" w:cs="Arial"/>
          <w:lang w:val="en-US"/>
        </w:rPr>
        <w:t>Lenovo</w:t>
      </w:r>
    </w:p>
    <w:p w14:paraId="6879801C" w14:textId="5DC7C34C"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R2-2212164</w:t>
      </w:r>
      <w:r w:rsidR="00473904">
        <w:rPr>
          <w:rFonts w:ascii="Arial" w:hAnsi="Arial" w:cs="Arial"/>
          <w:lang w:val="en-US"/>
        </w:rPr>
        <w:t xml:space="preserve">, </w:t>
      </w:r>
      <w:r w:rsidRPr="00810106">
        <w:rPr>
          <w:rFonts w:ascii="Arial" w:hAnsi="Arial" w:cs="Arial"/>
          <w:lang w:val="en-US"/>
        </w:rPr>
        <w:t>PDU discard of XR traffic</w:t>
      </w:r>
      <w:r w:rsidR="00473904">
        <w:rPr>
          <w:rFonts w:ascii="Arial" w:hAnsi="Arial" w:cs="Arial"/>
          <w:lang w:val="en-US"/>
        </w:rPr>
        <w:t xml:space="preserve">, </w:t>
      </w:r>
      <w:r w:rsidRPr="00810106">
        <w:rPr>
          <w:rFonts w:ascii="Arial" w:hAnsi="Arial" w:cs="Arial"/>
          <w:lang w:val="en-US"/>
        </w:rPr>
        <w:t>Spreadtrum Communications</w:t>
      </w:r>
    </w:p>
    <w:p w14:paraId="1834A5DD" w14:textId="5045AB57"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R2-2212191</w:t>
      </w:r>
      <w:r w:rsidR="00473904">
        <w:rPr>
          <w:rFonts w:ascii="Arial" w:hAnsi="Arial" w:cs="Arial"/>
          <w:lang w:val="en-US"/>
        </w:rPr>
        <w:t xml:space="preserve">, </w:t>
      </w:r>
      <w:r w:rsidRPr="00810106">
        <w:rPr>
          <w:rFonts w:ascii="Arial" w:hAnsi="Arial" w:cs="Arial"/>
          <w:lang w:val="en-US"/>
        </w:rPr>
        <w:t>Discussion on PDU discarding for XR traffic</w:t>
      </w:r>
      <w:r w:rsidR="00473904">
        <w:rPr>
          <w:rFonts w:ascii="Arial" w:hAnsi="Arial" w:cs="Arial"/>
          <w:lang w:val="en-US"/>
        </w:rPr>
        <w:t xml:space="preserve">, </w:t>
      </w:r>
      <w:r w:rsidRPr="00810106">
        <w:rPr>
          <w:rFonts w:ascii="Arial" w:hAnsi="Arial" w:cs="Arial"/>
          <w:lang w:val="en-US"/>
        </w:rPr>
        <w:t>Huawei, HiSilicon</w:t>
      </w:r>
    </w:p>
    <w:p w14:paraId="36CBD425" w14:textId="39548601"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R2-2212331</w:t>
      </w:r>
      <w:r w:rsidR="00473904">
        <w:rPr>
          <w:rFonts w:ascii="Arial" w:hAnsi="Arial" w:cs="Arial"/>
          <w:lang w:val="en-US"/>
        </w:rPr>
        <w:t xml:space="preserve">, </w:t>
      </w:r>
      <w:r w:rsidRPr="00810106">
        <w:rPr>
          <w:rFonts w:ascii="Arial" w:hAnsi="Arial" w:cs="Arial"/>
          <w:lang w:val="en-US"/>
        </w:rPr>
        <w:t>Discussion on PDUs Discarding</w:t>
      </w:r>
      <w:r w:rsidR="00473904">
        <w:rPr>
          <w:rFonts w:ascii="Arial" w:hAnsi="Arial" w:cs="Arial"/>
          <w:lang w:val="en-US"/>
        </w:rPr>
        <w:t xml:space="preserve">, </w:t>
      </w:r>
      <w:r w:rsidRPr="00810106">
        <w:rPr>
          <w:rFonts w:ascii="Arial" w:hAnsi="Arial" w:cs="Arial"/>
          <w:lang w:val="en-US"/>
        </w:rPr>
        <w:t>Google Inc.</w:t>
      </w:r>
    </w:p>
    <w:p w14:paraId="44966682" w14:textId="1ECE5A53"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R2-2212473</w:t>
      </w:r>
      <w:r w:rsidR="00473904">
        <w:rPr>
          <w:rFonts w:ascii="Arial" w:hAnsi="Arial" w:cs="Arial"/>
          <w:lang w:val="en-US"/>
        </w:rPr>
        <w:t xml:space="preserve">, </w:t>
      </w:r>
      <w:r w:rsidRPr="00810106">
        <w:rPr>
          <w:rFonts w:ascii="Arial" w:hAnsi="Arial" w:cs="Arial"/>
          <w:lang w:val="en-US"/>
        </w:rPr>
        <w:t>Discussion on PDU discard</w:t>
      </w:r>
      <w:r w:rsidR="00473904">
        <w:rPr>
          <w:rFonts w:ascii="Arial" w:hAnsi="Arial" w:cs="Arial"/>
          <w:lang w:val="en-US"/>
        </w:rPr>
        <w:t xml:space="preserve">, </w:t>
      </w:r>
      <w:r w:rsidRPr="00810106">
        <w:rPr>
          <w:rFonts w:ascii="Arial" w:hAnsi="Arial" w:cs="Arial"/>
          <w:lang w:val="en-US"/>
        </w:rPr>
        <w:t>InterDigital, Inc.</w:t>
      </w:r>
    </w:p>
    <w:p w14:paraId="58E7659D" w14:textId="08BF6AA0"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R2-2212537</w:t>
      </w:r>
      <w:r w:rsidR="00473904">
        <w:rPr>
          <w:rFonts w:ascii="Arial" w:hAnsi="Arial" w:cs="Arial"/>
          <w:lang w:val="en-US"/>
        </w:rPr>
        <w:t xml:space="preserve">, </w:t>
      </w:r>
      <w:r w:rsidRPr="00810106">
        <w:rPr>
          <w:rFonts w:ascii="Arial" w:hAnsi="Arial" w:cs="Arial"/>
          <w:lang w:val="en-US"/>
        </w:rPr>
        <w:t>Discussion on PDU discard for XR awareness</w:t>
      </w:r>
      <w:r w:rsidR="00473904">
        <w:rPr>
          <w:rFonts w:ascii="Arial" w:hAnsi="Arial" w:cs="Arial"/>
          <w:lang w:val="en-US"/>
        </w:rPr>
        <w:t xml:space="preserve">, </w:t>
      </w:r>
      <w:r w:rsidRPr="00810106">
        <w:rPr>
          <w:rFonts w:ascii="Arial" w:hAnsi="Arial" w:cs="Arial"/>
          <w:lang w:val="en-US"/>
        </w:rPr>
        <w:t>NEC Corporation</w:t>
      </w:r>
    </w:p>
    <w:p w14:paraId="40321073" w14:textId="3B89B246"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R2-2212582</w:t>
      </w:r>
      <w:r w:rsidR="00473904">
        <w:rPr>
          <w:rFonts w:ascii="Arial" w:hAnsi="Arial" w:cs="Arial"/>
          <w:lang w:val="en-US"/>
        </w:rPr>
        <w:t xml:space="preserve">, </w:t>
      </w:r>
      <w:r w:rsidRPr="00810106">
        <w:rPr>
          <w:rFonts w:ascii="Arial" w:hAnsi="Arial" w:cs="Arial"/>
          <w:lang w:val="en-US"/>
        </w:rPr>
        <w:t>Discussion on PDU Discard</w:t>
      </w:r>
      <w:r w:rsidR="00473904">
        <w:rPr>
          <w:rFonts w:ascii="Arial" w:hAnsi="Arial" w:cs="Arial"/>
          <w:lang w:val="en-US"/>
        </w:rPr>
        <w:t xml:space="preserve">, </w:t>
      </w:r>
      <w:r w:rsidRPr="00810106">
        <w:rPr>
          <w:rFonts w:ascii="Arial" w:hAnsi="Arial" w:cs="Arial"/>
          <w:lang w:val="en-US"/>
        </w:rPr>
        <w:t>Meta USA</w:t>
      </w:r>
    </w:p>
    <w:p w14:paraId="5BADF281" w14:textId="56758FF5"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R2-2212702</w:t>
      </w:r>
      <w:r w:rsidR="00473904">
        <w:rPr>
          <w:rFonts w:ascii="Arial" w:hAnsi="Arial" w:cs="Arial"/>
          <w:lang w:val="en-US"/>
        </w:rPr>
        <w:t xml:space="preserve">, </w:t>
      </w:r>
      <w:r w:rsidRPr="00810106">
        <w:rPr>
          <w:rFonts w:ascii="Arial" w:hAnsi="Arial" w:cs="Arial"/>
          <w:lang w:val="en-US"/>
        </w:rPr>
        <w:t>Considerations on PDU Discarding of XR Traffic</w:t>
      </w:r>
      <w:r w:rsidR="00473904">
        <w:rPr>
          <w:rFonts w:ascii="Arial" w:hAnsi="Arial" w:cs="Arial"/>
          <w:lang w:val="en-US"/>
        </w:rPr>
        <w:t xml:space="preserve">, </w:t>
      </w:r>
      <w:r w:rsidRPr="00810106">
        <w:rPr>
          <w:rFonts w:ascii="Arial" w:hAnsi="Arial" w:cs="Arial"/>
          <w:lang w:val="en-US"/>
        </w:rPr>
        <w:t>CMCC</w:t>
      </w:r>
    </w:p>
    <w:p w14:paraId="3B3D19D4" w14:textId="1C8E6310"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R2-2212758</w:t>
      </w:r>
      <w:r w:rsidR="00473904">
        <w:rPr>
          <w:rFonts w:ascii="Arial" w:hAnsi="Arial" w:cs="Arial"/>
          <w:lang w:val="en-US"/>
        </w:rPr>
        <w:t xml:space="preserve">, </w:t>
      </w:r>
      <w:r w:rsidRPr="00810106">
        <w:rPr>
          <w:rFonts w:ascii="Arial" w:hAnsi="Arial" w:cs="Arial"/>
          <w:lang w:val="en-US"/>
        </w:rPr>
        <w:t>Discussion on the discard and retransmission</w:t>
      </w:r>
      <w:r w:rsidR="00473904">
        <w:rPr>
          <w:rFonts w:ascii="Arial" w:hAnsi="Arial" w:cs="Arial"/>
          <w:lang w:val="en-US"/>
        </w:rPr>
        <w:t xml:space="preserve">, </w:t>
      </w:r>
      <w:r w:rsidRPr="00810106">
        <w:rPr>
          <w:rFonts w:ascii="Arial" w:hAnsi="Arial" w:cs="Arial"/>
          <w:lang w:val="en-US"/>
        </w:rPr>
        <w:t>LG Electronics Inc.</w:t>
      </w:r>
    </w:p>
    <w:p w14:paraId="3214A120" w14:textId="315618FE"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R2-2212887</w:t>
      </w:r>
      <w:r w:rsidR="00473904">
        <w:rPr>
          <w:rFonts w:ascii="Arial" w:hAnsi="Arial" w:cs="Arial"/>
          <w:lang w:val="en-US"/>
        </w:rPr>
        <w:t xml:space="preserve">, </w:t>
      </w:r>
      <w:r w:rsidRPr="00810106">
        <w:rPr>
          <w:rFonts w:ascii="Arial" w:hAnsi="Arial" w:cs="Arial"/>
          <w:lang w:val="en-US"/>
        </w:rPr>
        <w:t>Discussion on PDU Discard</w:t>
      </w:r>
      <w:r w:rsidR="00473904">
        <w:rPr>
          <w:rFonts w:ascii="Arial" w:hAnsi="Arial" w:cs="Arial"/>
          <w:lang w:val="en-US"/>
        </w:rPr>
        <w:t xml:space="preserve">, </w:t>
      </w:r>
      <w:r w:rsidRPr="00810106">
        <w:rPr>
          <w:rFonts w:ascii="Arial" w:hAnsi="Arial" w:cs="Arial"/>
          <w:lang w:val="en-US"/>
        </w:rPr>
        <w:t>Ericsson</w:t>
      </w:r>
    </w:p>
    <w:p w14:paraId="5C760A8F" w14:textId="60D5D703"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R2-2211180</w:t>
      </w:r>
      <w:r w:rsidR="00473904">
        <w:rPr>
          <w:rFonts w:ascii="Arial" w:hAnsi="Arial" w:cs="Arial"/>
          <w:lang w:val="en-US"/>
        </w:rPr>
        <w:t xml:space="preserve">, </w:t>
      </w:r>
      <w:r w:rsidRPr="00810106">
        <w:rPr>
          <w:rFonts w:ascii="Arial" w:hAnsi="Arial" w:cs="Arial"/>
          <w:lang w:val="en-US"/>
        </w:rPr>
        <w:t>DRX enhancements for XR</w:t>
      </w:r>
      <w:r w:rsidR="00473904">
        <w:rPr>
          <w:rFonts w:ascii="Arial" w:hAnsi="Arial" w:cs="Arial"/>
          <w:lang w:val="en-US"/>
        </w:rPr>
        <w:t xml:space="preserve">, </w:t>
      </w:r>
      <w:r w:rsidRPr="00810106">
        <w:rPr>
          <w:rFonts w:ascii="Arial" w:hAnsi="Arial" w:cs="Arial"/>
          <w:lang w:val="en-US"/>
        </w:rPr>
        <w:t>Qualcomm Incorporated</w:t>
      </w:r>
    </w:p>
    <w:p w14:paraId="37800A28" w14:textId="4199B1B3"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R2-2211278</w:t>
      </w:r>
      <w:r w:rsidR="00473904">
        <w:rPr>
          <w:rFonts w:ascii="Arial" w:hAnsi="Arial" w:cs="Arial"/>
          <w:lang w:val="en-US"/>
        </w:rPr>
        <w:t xml:space="preserve">, </w:t>
      </w:r>
      <w:r w:rsidRPr="00810106">
        <w:rPr>
          <w:rFonts w:ascii="Arial" w:hAnsi="Arial" w:cs="Arial"/>
          <w:lang w:val="en-US"/>
        </w:rPr>
        <w:t>Further discussion on C-DRX enhancements for XR</w:t>
      </w:r>
      <w:r w:rsidR="00473904">
        <w:rPr>
          <w:rFonts w:ascii="Arial" w:hAnsi="Arial" w:cs="Arial"/>
          <w:lang w:val="en-US"/>
        </w:rPr>
        <w:t xml:space="preserve">, </w:t>
      </w:r>
      <w:r w:rsidRPr="00810106">
        <w:rPr>
          <w:rFonts w:ascii="Arial" w:hAnsi="Arial" w:cs="Arial"/>
          <w:lang w:val="en-US"/>
        </w:rPr>
        <w:t>Huawei, HiSilicon</w:t>
      </w:r>
    </w:p>
    <w:p w14:paraId="46128430" w14:textId="2385323F"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R2-2211297</w:t>
      </w:r>
      <w:r w:rsidR="00473904">
        <w:rPr>
          <w:rFonts w:ascii="Arial" w:hAnsi="Arial" w:cs="Arial"/>
          <w:lang w:val="en-US"/>
        </w:rPr>
        <w:t xml:space="preserve">, </w:t>
      </w:r>
      <w:r w:rsidRPr="00810106">
        <w:rPr>
          <w:rFonts w:ascii="Arial" w:hAnsi="Arial" w:cs="Arial"/>
          <w:lang w:val="en-US"/>
        </w:rPr>
        <w:t>Discussion on CDRX enhancement for XR service</w:t>
      </w:r>
      <w:r w:rsidR="00473904">
        <w:rPr>
          <w:rFonts w:ascii="Arial" w:hAnsi="Arial" w:cs="Arial"/>
          <w:lang w:val="en-US"/>
        </w:rPr>
        <w:t xml:space="preserve">, </w:t>
      </w:r>
      <w:r w:rsidRPr="00810106">
        <w:rPr>
          <w:rFonts w:ascii="Arial" w:hAnsi="Arial" w:cs="Arial"/>
          <w:lang w:val="en-US"/>
        </w:rPr>
        <w:t>OPPO</w:t>
      </w:r>
    </w:p>
    <w:p w14:paraId="4F65EF3E" w14:textId="3ACE7878"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R2-2211298</w:t>
      </w:r>
      <w:r w:rsidR="00473904">
        <w:rPr>
          <w:rFonts w:ascii="Arial" w:hAnsi="Arial" w:cs="Arial"/>
          <w:lang w:val="en-US"/>
        </w:rPr>
        <w:t xml:space="preserve">, </w:t>
      </w:r>
      <w:r w:rsidRPr="00810106">
        <w:rPr>
          <w:rFonts w:ascii="Arial" w:hAnsi="Arial" w:cs="Arial"/>
          <w:lang w:val="en-US"/>
        </w:rPr>
        <w:t>Discussion on CDRX enhancement for Power saving</w:t>
      </w:r>
      <w:r w:rsidR="00473904">
        <w:rPr>
          <w:rFonts w:ascii="Arial" w:hAnsi="Arial" w:cs="Arial"/>
          <w:lang w:val="en-US"/>
        </w:rPr>
        <w:t xml:space="preserve">, </w:t>
      </w:r>
      <w:r w:rsidRPr="00810106">
        <w:rPr>
          <w:rFonts w:ascii="Arial" w:hAnsi="Arial" w:cs="Arial"/>
          <w:lang w:val="en-US"/>
        </w:rPr>
        <w:t>OPPO</w:t>
      </w:r>
    </w:p>
    <w:p w14:paraId="1497F425" w14:textId="01B2FCD1"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R2-2211381</w:t>
      </w:r>
      <w:r w:rsidR="00473904">
        <w:rPr>
          <w:rFonts w:ascii="Arial" w:hAnsi="Arial" w:cs="Arial"/>
          <w:lang w:val="en-US"/>
        </w:rPr>
        <w:t xml:space="preserve">, </w:t>
      </w:r>
      <w:r w:rsidRPr="00810106">
        <w:rPr>
          <w:rFonts w:ascii="Arial" w:hAnsi="Arial" w:cs="Arial"/>
          <w:lang w:val="en-US"/>
        </w:rPr>
        <w:t>C-DRX enhancements for XR traffic</w:t>
      </w:r>
      <w:r w:rsidR="00473904">
        <w:rPr>
          <w:rFonts w:ascii="Arial" w:hAnsi="Arial" w:cs="Arial"/>
          <w:lang w:val="en-US"/>
        </w:rPr>
        <w:t xml:space="preserve">, </w:t>
      </w:r>
      <w:r w:rsidRPr="00810106">
        <w:rPr>
          <w:rFonts w:ascii="Arial" w:hAnsi="Arial" w:cs="Arial"/>
          <w:lang w:val="en-US"/>
        </w:rPr>
        <w:t>Intel Corporation</w:t>
      </w:r>
    </w:p>
    <w:p w14:paraId="247DE205" w14:textId="7A8A6AA6"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R2-2211426</w:t>
      </w:r>
      <w:r w:rsidR="00473904">
        <w:rPr>
          <w:rFonts w:ascii="Arial" w:hAnsi="Arial" w:cs="Arial"/>
          <w:lang w:val="en-US"/>
        </w:rPr>
        <w:t xml:space="preserve">, </w:t>
      </w:r>
      <w:r w:rsidRPr="00810106">
        <w:rPr>
          <w:rFonts w:ascii="Arial" w:hAnsi="Arial" w:cs="Arial"/>
          <w:lang w:val="en-US"/>
        </w:rPr>
        <w:t>Considerations on XR jitter handling</w:t>
      </w:r>
      <w:r w:rsidR="00473904">
        <w:rPr>
          <w:rFonts w:ascii="Arial" w:hAnsi="Arial" w:cs="Arial"/>
          <w:lang w:val="en-US"/>
        </w:rPr>
        <w:t xml:space="preserve">, </w:t>
      </w:r>
      <w:r w:rsidRPr="00810106">
        <w:rPr>
          <w:rFonts w:ascii="Arial" w:hAnsi="Arial" w:cs="Arial"/>
          <w:lang w:val="en-US"/>
        </w:rPr>
        <w:t>KDDI Corporation</w:t>
      </w:r>
    </w:p>
    <w:p w14:paraId="0C54A499" w14:textId="3C551D33"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R2-2211440</w:t>
      </w:r>
      <w:r w:rsidR="00473904">
        <w:rPr>
          <w:rFonts w:ascii="Arial" w:hAnsi="Arial" w:cs="Arial"/>
          <w:lang w:val="en-US"/>
        </w:rPr>
        <w:t xml:space="preserve">, </w:t>
      </w:r>
      <w:r w:rsidRPr="00810106">
        <w:rPr>
          <w:rFonts w:ascii="Arial" w:hAnsi="Arial" w:cs="Arial"/>
          <w:lang w:val="en-US"/>
        </w:rPr>
        <w:t>Enhancements for XR Power Saving</w:t>
      </w:r>
      <w:r w:rsidR="00473904">
        <w:rPr>
          <w:rFonts w:ascii="Arial" w:hAnsi="Arial" w:cs="Arial"/>
          <w:lang w:val="en-US"/>
        </w:rPr>
        <w:t xml:space="preserve">, </w:t>
      </w:r>
      <w:r w:rsidRPr="00810106">
        <w:rPr>
          <w:rFonts w:ascii="Arial" w:hAnsi="Arial" w:cs="Arial"/>
          <w:lang w:val="en-US"/>
        </w:rPr>
        <w:t>CATT</w:t>
      </w:r>
    </w:p>
    <w:p w14:paraId="263B3FB3" w14:textId="5119A3EB"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R2-2211494</w:t>
      </w:r>
      <w:r w:rsidR="00473904">
        <w:rPr>
          <w:rFonts w:ascii="Arial" w:hAnsi="Arial" w:cs="Arial"/>
          <w:lang w:val="en-US"/>
        </w:rPr>
        <w:t xml:space="preserve">, </w:t>
      </w:r>
      <w:r w:rsidRPr="00810106">
        <w:rPr>
          <w:rFonts w:ascii="Arial" w:hAnsi="Arial" w:cs="Arial"/>
          <w:lang w:val="en-US"/>
        </w:rPr>
        <w:t>Discussion on DRX enhancements for XR power saving</w:t>
      </w:r>
      <w:r w:rsidR="00473904">
        <w:rPr>
          <w:rFonts w:ascii="Arial" w:hAnsi="Arial" w:cs="Arial"/>
          <w:lang w:val="en-US"/>
        </w:rPr>
        <w:t xml:space="preserve">, </w:t>
      </w:r>
      <w:r w:rsidRPr="00810106">
        <w:rPr>
          <w:rFonts w:ascii="Arial" w:hAnsi="Arial" w:cs="Arial"/>
          <w:lang w:val="en-US"/>
        </w:rPr>
        <w:t>vivo</w:t>
      </w:r>
    </w:p>
    <w:p w14:paraId="4A077FC2" w14:textId="4953FFA9"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R2-2211529</w:t>
      </w:r>
      <w:r w:rsidR="00473904">
        <w:rPr>
          <w:rFonts w:ascii="Arial" w:hAnsi="Arial" w:cs="Arial"/>
          <w:lang w:val="en-US"/>
        </w:rPr>
        <w:t xml:space="preserve">, </w:t>
      </w:r>
      <w:r w:rsidRPr="00810106">
        <w:rPr>
          <w:rFonts w:ascii="Arial" w:hAnsi="Arial" w:cs="Arial"/>
          <w:lang w:val="en-US"/>
        </w:rPr>
        <w:t>DRX enhancements for XR</w:t>
      </w:r>
      <w:r w:rsidR="00473904">
        <w:rPr>
          <w:rFonts w:ascii="Arial" w:hAnsi="Arial" w:cs="Arial"/>
          <w:lang w:val="en-US"/>
        </w:rPr>
        <w:t xml:space="preserve">, </w:t>
      </w:r>
      <w:r w:rsidRPr="00810106">
        <w:rPr>
          <w:rFonts w:ascii="Arial" w:hAnsi="Arial" w:cs="Arial"/>
          <w:lang w:val="en-US"/>
        </w:rPr>
        <w:t>ZTE Corporation, Sanechips</w:t>
      </w:r>
    </w:p>
    <w:p w14:paraId="1CBD0521" w14:textId="4BAA5475"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R2-2211588</w:t>
      </w:r>
      <w:r w:rsidR="00473904">
        <w:rPr>
          <w:rFonts w:ascii="Arial" w:hAnsi="Arial" w:cs="Arial"/>
          <w:lang w:val="en-US"/>
        </w:rPr>
        <w:t xml:space="preserve">, </w:t>
      </w:r>
      <w:r w:rsidRPr="00810106">
        <w:rPr>
          <w:rFonts w:ascii="Arial" w:hAnsi="Arial" w:cs="Arial"/>
          <w:lang w:val="en-US"/>
        </w:rPr>
        <w:t>Discussing on XR-specific C-DRX enhancements</w:t>
      </w:r>
      <w:r w:rsidR="00473904">
        <w:rPr>
          <w:rFonts w:ascii="Arial" w:hAnsi="Arial" w:cs="Arial"/>
          <w:lang w:val="en-US"/>
        </w:rPr>
        <w:t xml:space="preserve">, </w:t>
      </w:r>
      <w:r w:rsidRPr="00810106">
        <w:rPr>
          <w:rFonts w:ascii="Arial" w:hAnsi="Arial" w:cs="Arial"/>
          <w:lang w:val="en-US"/>
        </w:rPr>
        <w:t>Xiaomi Communications</w:t>
      </w:r>
    </w:p>
    <w:p w14:paraId="1A7A79B0" w14:textId="3480147B"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R2-2211715</w:t>
      </w:r>
      <w:r w:rsidR="00473904">
        <w:rPr>
          <w:rFonts w:ascii="Arial" w:hAnsi="Arial" w:cs="Arial"/>
          <w:lang w:val="en-US"/>
        </w:rPr>
        <w:t xml:space="preserve">, </w:t>
      </w:r>
      <w:r w:rsidRPr="00810106">
        <w:rPr>
          <w:rFonts w:ascii="Arial" w:hAnsi="Arial" w:cs="Arial"/>
          <w:lang w:val="en-US"/>
        </w:rPr>
        <w:t>DRX Enhancements for XR</w:t>
      </w:r>
      <w:r w:rsidR="00473904">
        <w:rPr>
          <w:rFonts w:ascii="Arial" w:hAnsi="Arial" w:cs="Arial"/>
          <w:lang w:val="en-US"/>
        </w:rPr>
        <w:t xml:space="preserve">, </w:t>
      </w:r>
      <w:r w:rsidRPr="00810106">
        <w:rPr>
          <w:rFonts w:ascii="Arial" w:hAnsi="Arial" w:cs="Arial"/>
          <w:lang w:val="en-US"/>
        </w:rPr>
        <w:t>Apple</w:t>
      </w:r>
    </w:p>
    <w:p w14:paraId="679B1F57" w14:textId="3E345A04"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R2-2211775</w:t>
      </w:r>
      <w:r w:rsidR="00473904">
        <w:rPr>
          <w:rFonts w:ascii="Arial" w:hAnsi="Arial" w:cs="Arial"/>
          <w:lang w:val="en-US"/>
        </w:rPr>
        <w:t xml:space="preserve">, </w:t>
      </w:r>
      <w:r w:rsidRPr="00810106">
        <w:rPr>
          <w:rFonts w:ascii="Arial" w:hAnsi="Arial" w:cs="Arial"/>
          <w:lang w:val="en-US"/>
        </w:rPr>
        <w:t>DRX enhancements for XR</w:t>
      </w:r>
      <w:r w:rsidR="00473904">
        <w:rPr>
          <w:rFonts w:ascii="Arial" w:hAnsi="Arial" w:cs="Arial"/>
          <w:lang w:val="en-US"/>
        </w:rPr>
        <w:t xml:space="preserve">, </w:t>
      </w:r>
      <w:r w:rsidRPr="00810106">
        <w:rPr>
          <w:rFonts w:ascii="Arial" w:hAnsi="Arial" w:cs="Arial"/>
          <w:lang w:val="en-US"/>
        </w:rPr>
        <w:t>Nokia, Nokia Shanghai Bell</w:t>
      </w:r>
    </w:p>
    <w:p w14:paraId="450E349B" w14:textId="32424159"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R2-2211860</w:t>
      </w:r>
      <w:r w:rsidR="00473904">
        <w:rPr>
          <w:rFonts w:ascii="Arial" w:hAnsi="Arial" w:cs="Arial"/>
          <w:lang w:val="en-US"/>
        </w:rPr>
        <w:t xml:space="preserve">, </w:t>
      </w:r>
      <w:r w:rsidRPr="00810106">
        <w:rPr>
          <w:rFonts w:ascii="Arial" w:hAnsi="Arial" w:cs="Arial"/>
          <w:lang w:val="en-US"/>
        </w:rPr>
        <w:t>C-DRX enhancements for XR</w:t>
      </w:r>
      <w:r w:rsidR="00473904">
        <w:rPr>
          <w:rFonts w:ascii="Arial" w:hAnsi="Arial" w:cs="Arial"/>
          <w:lang w:val="en-US"/>
        </w:rPr>
        <w:t xml:space="preserve">, </w:t>
      </w:r>
      <w:r w:rsidRPr="00810106">
        <w:rPr>
          <w:rFonts w:ascii="Arial" w:hAnsi="Arial" w:cs="Arial"/>
          <w:lang w:val="en-US"/>
        </w:rPr>
        <w:t>MediaTek Inc.</w:t>
      </w:r>
    </w:p>
    <w:p w14:paraId="4D04FCA5" w14:textId="66BF664E"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R2-2211925</w:t>
      </w:r>
      <w:r w:rsidR="00473904">
        <w:rPr>
          <w:rFonts w:ascii="Arial" w:hAnsi="Arial" w:cs="Arial"/>
          <w:lang w:val="en-US"/>
        </w:rPr>
        <w:t xml:space="preserve">, </w:t>
      </w:r>
      <w:r w:rsidRPr="00810106">
        <w:rPr>
          <w:rFonts w:ascii="Arial" w:hAnsi="Arial" w:cs="Arial"/>
          <w:lang w:val="en-US"/>
        </w:rPr>
        <w:t>Considerations on XR specific C-DRX power saving enhancements</w:t>
      </w:r>
      <w:r w:rsidR="00473904">
        <w:rPr>
          <w:rFonts w:ascii="Arial" w:hAnsi="Arial" w:cs="Arial"/>
          <w:lang w:val="en-US"/>
        </w:rPr>
        <w:t xml:space="preserve">, </w:t>
      </w:r>
      <w:r w:rsidRPr="00810106">
        <w:rPr>
          <w:rFonts w:ascii="Arial" w:hAnsi="Arial" w:cs="Arial"/>
          <w:lang w:val="en-US"/>
        </w:rPr>
        <w:t>Sony</w:t>
      </w:r>
    </w:p>
    <w:p w14:paraId="535D13B7" w14:textId="24CEDAEF"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R2-2212040</w:t>
      </w:r>
      <w:r w:rsidR="00473904">
        <w:rPr>
          <w:rFonts w:ascii="Arial" w:hAnsi="Arial" w:cs="Arial"/>
          <w:lang w:val="en-US"/>
        </w:rPr>
        <w:t xml:space="preserve">, </w:t>
      </w:r>
      <w:r w:rsidRPr="00810106">
        <w:rPr>
          <w:rFonts w:ascii="Arial" w:hAnsi="Arial" w:cs="Arial"/>
          <w:lang w:val="en-US"/>
        </w:rPr>
        <w:t>Discussion of DRX enhancement</w:t>
      </w:r>
      <w:r w:rsidR="00473904">
        <w:rPr>
          <w:rFonts w:ascii="Arial" w:hAnsi="Arial" w:cs="Arial"/>
          <w:lang w:val="en-US"/>
        </w:rPr>
        <w:t xml:space="preserve">, </w:t>
      </w:r>
      <w:r w:rsidRPr="00810106">
        <w:rPr>
          <w:rFonts w:ascii="Arial" w:hAnsi="Arial" w:cs="Arial"/>
          <w:lang w:val="en-US"/>
        </w:rPr>
        <w:t>Lenovo</w:t>
      </w:r>
    </w:p>
    <w:p w14:paraId="34CA4227" w14:textId="5262987D"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R2-2212237</w:t>
      </w:r>
      <w:r w:rsidR="00473904">
        <w:rPr>
          <w:rFonts w:ascii="Arial" w:hAnsi="Arial" w:cs="Arial"/>
          <w:lang w:val="en-US"/>
        </w:rPr>
        <w:t xml:space="preserve">, </w:t>
      </w:r>
      <w:r w:rsidRPr="00810106">
        <w:rPr>
          <w:rFonts w:ascii="Arial" w:hAnsi="Arial" w:cs="Arial"/>
          <w:lang w:val="en-US"/>
        </w:rPr>
        <w:t>Candidate solutions on C-DRX enhancement</w:t>
      </w:r>
      <w:r w:rsidR="00473904">
        <w:rPr>
          <w:rFonts w:ascii="Arial" w:hAnsi="Arial" w:cs="Arial"/>
          <w:lang w:val="en-US"/>
        </w:rPr>
        <w:t xml:space="preserve">, </w:t>
      </w:r>
      <w:r w:rsidRPr="00810106">
        <w:rPr>
          <w:rFonts w:ascii="Arial" w:hAnsi="Arial" w:cs="Arial"/>
          <w:lang w:val="en-US"/>
        </w:rPr>
        <w:t>NEC</w:t>
      </w:r>
    </w:p>
    <w:p w14:paraId="4E589082" w14:textId="7E775624"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R2-2212249</w:t>
      </w:r>
      <w:r w:rsidR="00473904">
        <w:rPr>
          <w:rFonts w:ascii="Arial" w:hAnsi="Arial" w:cs="Arial"/>
          <w:lang w:val="en-US"/>
        </w:rPr>
        <w:t xml:space="preserve">, </w:t>
      </w:r>
      <w:r w:rsidRPr="00810106">
        <w:rPr>
          <w:rFonts w:ascii="Arial" w:hAnsi="Arial" w:cs="Arial"/>
          <w:lang w:val="en-US"/>
        </w:rPr>
        <w:t>On DRX enhancements for handling non-integer traffic periodicity</w:t>
      </w:r>
      <w:r w:rsidR="00473904">
        <w:rPr>
          <w:rFonts w:ascii="Arial" w:hAnsi="Arial" w:cs="Arial"/>
          <w:lang w:val="en-US"/>
        </w:rPr>
        <w:t xml:space="preserve">, </w:t>
      </w:r>
      <w:r w:rsidRPr="00810106">
        <w:rPr>
          <w:rFonts w:ascii="Arial" w:hAnsi="Arial" w:cs="Arial"/>
          <w:lang w:val="en-US"/>
        </w:rPr>
        <w:t>Futurewei</w:t>
      </w:r>
    </w:p>
    <w:p w14:paraId="36ACA9DD" w14:textId="54CA8278"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R2-2212332</w:t>
      </w:r>
      <w:r w:rsidR="00473904">
        <w:rPr>
          <w:rFonts w:ascii="Arial" w:hAnsi="Arial" w:cs="Arial"/>
          <w:lang w:val="en-US"/>
        </w:rPr>
        <w:t xml:space="preserve">, </w:t>
      </w:r>
      <w:r w:rsidRPr="00810106">
        <w:rPr>
          <w:rFonts w:ascii="Arial" w:hAnsi="Arial" w:cs="Arial"/>
          <w:lang w:val="en-US"/>
        </w:rPr>
        <w:t>DRX Enhancement for XR</w:t>
      </w:r>
      <w:r w:rsidR="00473904">
        <w:rPr>
          <w:rFonts w:ascii="Arial" w:hAnsi="Arial" w:cs="Arial"/>
          <w:lang w:val="en-US"/>
        </w:rPr>
        <w:t xml:space="preserve">, </w:t>
      </w:r>
      <w:r w:rsidRPr="00810106">
        <w:rPr>
          <w:rFonts w:ascii="Arial" w:hAnsi="Arial" w:cs="Arial"/>
          <w:lang w:val="en-US"/>
        </w:rPr>
        <w:t>Google Inc.</w:t>
      </w:r>
    </w:p>
    <w:p w14:paraId="18FD4693" w14:textId="37837BA5"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R2-2212474</w:t>
      </w:r>
      <w:r w:rsidR="00473904">
        <w:rPr>
          <w:rFonts w:ascii="Arial" w:hAnsi="Arial" w:cs="Arial"/>
          <w:lang w:val="en-US"/>
        </w:rPr>
        <w:t xml:space="preserve">, </w:t>
      </w:r>
      <w:r w:rsidRPr="00810106">
        <w:rPr>
          <w:rFonts w:ascii="Arial" w:hAnsi="Arial" w:cs="Arial"/>
          <w:lang w:val="en-US"/>
        </w:rPr>
        <w:t>Discussion on DRX enhancements</w:t>
      </w:r>
      <w:r w:rsidR="00473904">
        <w:rPr>
          <w:rFonts w:ascii="Arial" w:hAnsi="Arial" w:cs="Arial"/>
          <w:lang w:val="en-US"/>
        </w:rPr>
        <w:t xml:space="preserve">, </w:t>
      </w:r>
      <w:r w:rsidRPr="00810106">
        <w:rPr>
          <w:rFonts w:ascii="Arial" w:hAnsi="Arial" w:cs="Arial"/>
          <w:lang w:val="en-US"/>
        </w:rPr>
        <w:t>InterDigital, Inc.</w:t>
      </w:r>
    </w:p>
    <w:p w14:paraId="47892D39" w14:textId="06CDA2A7"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R2-2212579</w:t>
      </w:r>
      <w:r w:rsidR="00473904">
        <w:rPr>
          <w:rFonts w:ascii="Arial" w:hAnsi="Arial" w:cs="Arial"/>
          <w:lang w:val="en-US"/>
        </w:rPr>
        <w:t xml:space="preserve">, </w:t>
      </w:r>
      <w:r w:rsidRPr="00810106">
        <w:rPr>
          <w:rFonts w:ascii="Arial" w:hAnsi="Arial" w:cs="Arial"/>
          <w:lang w:val="en-US"/>
        </w:rPr>
        <w:t>DRX enhancement for power saving in XR</w:t>
      </w:r>
      <w:r w:rsidR="00473904">
        <w:rPr>
          <w:rFonts w:ascii="Arial" w:hAnsi="Arial" w:cs="Arial"/>
          <w:lang w:val="en-US"/>
        </w:rPr>
        <w:t xml:space="preserve">, </w:t>
      </w:r>
      <w:r w:rsidRPr="00810106">
        <w:rPr>
          <w:rFonts w:ascii="Arial" w:hAnsi="Arial" w:cs="Arial"/>
          <w:lang w:val="en-US"/>
        </w:rPr>
        <w:t>LG Electronics Inc.</w:t>
      </w:r>
    </w:p>
    <w:p w14:paraId="7498C9E8" w14:textId="6FF785F1"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R2-2212631</w:t>
      </w:r>
      <w:r w:rsidR="00473904">
        <w:rPr>
          <w:rFonts w:ascii="Arial" w:hAnsi="Arial" w:cs="Arial"/>
          <w:lang w:val="en-US"/>
        </w:rPr>
        <w:t xml:space="preserve">, </w:t>
      </w:r>
      <w:r w:rsidRPr="00810106">
        <w:rPr>
          <w:rFonts w:ascii="Arial" w:hAnsi="Arial" w:cs="Arial"/>
          <w:lang w:val="en-US"/>
        </w:rPr>
        <w:t>Discussion on DRX enhancements</w:t>
      </w:r>
      <w:r w:rsidR="00473904">
        <w:rPr>
          <w:rFonts w:ascii="Arial" w:hAnsi="Arial" w:cs="Arial"/>
          <w:lang w:val="en-US"/>
        </w:rPr>
        <w:t xml:space="preserve">, </w:t>
      </w:r>
      <w:r w:rsidRPr="00810106">
        <w:rPr>
          <w:rFonts w:ascii="Arial" w:hAnsi="Arial" w:cs="Arial"/>
          <w:lang w:val="en-US"/>
        </w:rPr>
        <w:t>CMCC</w:t>
      </w:r>
    </w:p>
    <w:p w14:paraId="2486C032" w14:textId="4AC3BB24"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R2-2212770</w:t>
      </w:r>
      <w:r w:rsidR="00473904">
        <w:rPr>
          <w:rFonts w:ascii="Arial" w:hAnsi="Arial" w:cs="Arial"/>
          <w:lang w:val="en-US"/>
        </w:rPr>
        <w:t xml:space="preserve">, </w:t>
      </w:r>
      <w:r w:rsidRPr="00810106">
        <w:rPr>
          <w:rFonts w:ascii="Arial" w:hAnsi="Arial" w:cs="Arial"/>
          <w:lang w:val="en-US"/>
        </w:rPr>
        <w:t>C-DRX enhancements for XR-specific power saving</w:t>
      </w:r>
      <w:r w:rsidR="00473904">
        <w:rPr>
          <w:rFonts w:ascii="Arial" w:hAnsi="Arial" w:cs="Arial"/>
          <w:lang w:val="en-US"/>
        </w:rPr>
        <w:t xml:space="preserve">, </w:t>
      </w:r>
      <w:r w:rsidRPr="00810106">
        <w:rPr>
          <w:rFonts w:ascii="Arial" w:hAnsi="Arial" w:cs="Arial"/>
          <w:lang w:val="en-US"/>
        </w:rPr>
        <w:t>DENSO CORPORATION</w:t>
      </w:r>
    </w:p>
    <w:p w14:paraId="6087FBD4" w14:textId="6A6F5BAF"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R2-2212812</w:t>
      </w:r>
      <w:r w:rsidR="00473904">
        <w:rPr>
          <w:rFonts w:ascii="Arial" w:hAnsi="Arial" w:cs="Arial"/>
          <w:lang w:val="en-US"/>
        </w:rPr>
        <w:t xml:space="preserve">, </w:t>
      </w:r>
      <w:r w:rsidRPr="00810106">
        <w:rPr>
          <w:rFonts w:ascii="Arial" w:hAnsi="Arial" w:cs="Arial"/>
          <w:lang w:val="en-US"/>
        </w:rPr>
        <w:t>Discussion on power saving scheme for XR</w:t>
      </w:r>
      <w:r w:rsidR="00F47B0E">
        <w:rPr>
          <w:rFonts w:ascii="Arial" w:hAnsi="Arial" w:cs="Arial"/>
          <w:lang w:val="en-US"/>
        </w:rPr>
        <w:t xml:space="preserve">, </w:t>
      </w:r>
      <w:r w:rsidRPr="00810106">
        <w:rPr>
          <w:rFonts w:ascii="Arial" w:hAnsi="Arial" w:cs="Arial"/>
          <w:lang w:val="en-US"/>
        </w:rPr>
        <w:t>Samsung</w:t>
      </w:r>
    </w:p>
    <w:p w14:paraId="5BD4E0A9" w14:textId="4CA243EE"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R2-2212886</w:t>
      </w:r>
      <w:r w:rsidR="00F47B0E">
        <w:rPr>
          <w:rFonts w:ascii="Arial" w:hAnsi="Arial" w:cs="Arial"/>
          <w:lang w:val="en-US"/>
        </w:rPr>
        <w:t xml:space="preserve">, </w:t>
      </w:r>
      <w:r w:rsidRPr="00810106">
        <w:rPr>
          <w:rFonts w:ascii="Arial" w:hAnsi="Arial" w:cs="Arial"/>
          <w:lang w:val="en-US"/>
        </w:rPr>
        <w:t>Discussion on DRX enhancements</w:t>
      </w:r>
      <w:r w:rsidR="00F47B0E">
        <w:rPr>
          <w:rFonts w:ascii="Arial" w:hAnsi="Arial" w:cs="Arial"/>
          <w:lang w:val="en-US"/>
        </w:rPr>
        <w:t xml:space="preserve">, </w:t>
      </w:r>
      <w:r w:rsidRPr="00810106">
        <w:rPr>
          <w:rFonts w:ascii="Arial" w:hAnsi="Arial" w:cs="Arial"/>
          <w:lang w:val="en-US"/>
        </w:rPr>
        <w:t>Ericsson</w:t>
      </w:r>
    </w:p>
    <w:p w14:paraId="10BB9BC6" w14:textId="42CF0E1D"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R2-2211181</w:t>
      </w:r>
      <w:r w:rsidR="00F47B0E">
        <w:rPr>
          <w:rFonts w:ascii="Arial" w:hAnsi="Arial" w:cs="Arial"/>
          <w:lang w:val="en-US"/>
        </w:rPr>
        <w:t xml:space="preserve">, </w:t>
      </w:r>
      <w:r w:rsidRPr="00810106">
        <w:rPr>
          <w:rFonts w:ascii="Arial" w:hAnsi="Arial" w:cs="Arial"/>
          <w:lang w:val="en-US"/>
        </w:rPr>
        <w:t>Non-DRX power saving enhancements for XR</w:t>
      </w:r>
      <w:r w:rsidR="00F47B0E">
        <w:rPr>
          <w:rFonts w:ascii="Arial" w:hAnsi="Arial" w:cs="Arial"/>
          <w:lang w:val="en-US"/>
        </w:rPr>
        <w:t xml:space="preserve">, </w:t>
      </w:r>
      <w:r w:rsidRPr="00810106">
        <w:rPr>
          <w:rFonts w:ascii="Arial" w:hAnsi="Arial" w:cs="Arial"/>
          <w:lang w:val="en-US"/>
        </w:rPr>
        <w:t>Qualcomm Incorporated</w:t>
      </w:r>
    </w:p>
    <w:p w14:paraId="0853AF62" w14:textId="36E5A23B"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R2-2211277</w:t>
      </w:r>
      <w:r w:rsidR="00F47B0E">
        <w:rPr>
          <w:rFonts w:ascii="Arial" w:hAnsi="Arial" w:cs="Arial"/>
          <w:lang w:val="en-US"/>
        </w:rPr>
        <w:t xml:space="preserve">, </w:t>
      </w:r>
      <w:r w:rsidRPr="00810106">
        <w:rPr>
          <w:rFonts w:ascii="Arial" w:hAnsi="Arial" w:cs="Arial"/>
          <w:lang w:val="en-US"/>
        </w:rPr>
        <w:t>Analysis on XR traffic characteristics for C-DRX enhancement</w:t>
      </w:r>
      <w:r w:rsidR="00F47B0E">
        <w:rPr>
          <w:rFonts w:ascii="Arial" w:hAnsi="Arial" w:cs="Arial"/>
          <w:lang w:val="en-US"/>
        </w:rPr>
        <w:t xml:space="preserve">, </w:t>
      </w:r>
      <w:r w:rsidRPr="00810106">
        <w:rPr>
          <w:rFonts w:ascii="Arial" w:hAnsi="Arial" w:cs="Arial"/>
          <w:lang w:val="en-US"/>
        </w:rPr>
        <w:t>Huawei, HiSilicon</w:t>
      </w:r>
    </w:p>
    <w:p w14:paraId="0D7BFBC6" w14:textId="55F1EE83"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R2-2211382</w:t>
      </w:r>
      <w:r w:rsidR="00F47B0E">
        <w:rPr>
          <w:rFonts w:ascii="Arial" w:hAnsi="Arial" w:cs="Arial"/>
          <w:lang w:val="en-US"/>
        </w:rPr>
        <w:t xml:space="preserve">, </w:t>
      </w:r>
      <w:r w:rsidRPr="00810106">
        <w:rPr>
          <w:rFonts w:ascii="Arial" w:hAnsi="Arial" w:cs="Arial"/>
          <w:lang w:val="en-US"/>
        </w:rPr>
        <w:t>Information in RAN for XR traffic and congestion</w:t>
      </w:r>
      <w:r w:rsidR="00F47B0E">
        <w:rPr>
          <w:rFonts w:ascii="Arial" w:hAnsi="Arial" w:cs="Arial"/>
          <w:lang w:val="en-US"/>
        </w:rPr>
        <w:t xml:space="preserve">, </w:t>
      </w:r>
      <w:r w:rsidRPr="00810106">
        <w:rPr>
          <w:rFonts w:ascii="Arial" w:hAnsi="Arial" w:cs="Arial"/>
          <w:lang w:val="en-US"/>
        </w:rPr>
        <w:t>Intel Corporation</w:t>
      </w:r>
    </w:p>
    <w:p w14:paraId="6876A51B" w14:textId="75B65439"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R2-2211495</w:t>
      </w:r>
      <w:r w:rsidR="00F47B0E">
        <w:rPr>
          <w:rFonts w:ascii="Arial" w:hAnsi="Arial" w:cs="Arial"/>
          <w:lang w:val="en-US"/>
        </w:rPr>
        <w:t xml:space="preserve">, </w:t>
      </w:r>
      <w:r w:rsidRPr="00810106">
        <w:rPr>
          <w:rFonts w:ascii="Arial" w:hAnsi="Arial" w:cs="Arial"/>
          <w:lang w:val="en-US"/>
        </w:rPr>
        <w:t>Uplink XR Traffic Information for Power Saving</w:t>
      </w:r>
      <w:r w:rsidR="00F47B0E">
        <w:rPr>
          <w:rFonts w:ascii="Arial" w:hAnsi="Arial" w:cs="Arial"/>
          <w:lang w:val="en-US"/>
        </w:rPr>
        <w:t xml:space="preserve">, </w:t>
      </w:r>
      <w:r w:rsidRPr="00810106">
        <w:rPr>
          <w:rFonts w:ascii="Arial" w:hAnsi="Arial" w:cs="Arial"/>
          <w:lang w:val="en-US"/>
        </w:rPr>
        <w:t>vivo</w:t>
      </w:r>
    </w:p>
    <w:p w14:paraId="2AA8F645" w14:textId="44E30235"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R2-2211528</w:t>
      </w:r>
      <w:r w:rsidR="00F47B0E">
        <w:rPr>
          <w:rFonts w:ascii="Arial" w:hAnsi="Arial" w:cs="Arial"/>
          <w:lang w:val="en-US"/>
        </w:rPr>
        <w:t xml:space="preserve">, </w:t>
      </w:r>
      <w:r w:rsidRPr="00810106">
        <w:rPr>
          <w:rFonts w:ascii="Arial" w:hAnsi="Arial" w:cs="Arial"/>
          <w:lang w:val="en-US"/>
        </w:rPr>
        <w:t>Other Power Saving enhancements for XR</w:t>
      </w:r>
      <w:r w:rsidR="00F47B0E">
        <w:rPr>
          <w:rFonts w:ascii="Arial" w:hAnsi="Arial" w:cs="Arial"/>
          <w:lang w:val="en-US"/>
        </w:rPr>
        <w:t xml:space="preserve">, </w:t>
      </w:r>
      <w:r w:rsidRPr="00810106">
        <w:rPr>
          <w:rFonts w:ascii="Arial" w:hAnsi="Arial" w:cs="Arial"/>
          <w:lang w:val="en-US"/>
        </w:rPr>
        <w:t>ZTE Corporation, Sanechips</w:t>
      </w:r>
    </w:p>
    <w:p w14:paraId="2EFC7967" w14:textId="59F34C1C"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R2-2211721</w:t>
      </w:r>
      <w:r w:rsidR="00F47B0E">
        <w:rPr>
          <w:rFonts w:ascii="Arial" w:hAnsi="Arial" w:cs="Arial"/>
          <w:lang w:val="en-US"/>
        </w:rPr>
        <w:t xml:space="preserve">, </w:t>
      </w:r>
      <w:r w:rsidRPr="00810106">
        <w:rPr>
          <w:rFonts w:ascii="Arial" w:hAnsi="Arial" w:cs="Arial"/>
          <w:lang w:val="en-US"/>
        </w:rPr>
        <w:t>PDU Set Parameters and Descriptors</w:t>
      </w:r>
      <w:r w:rsidR="00F47B0E">
        <w:rPr>
          <w:rFonts w:ascii="Arial" w:hAnsi="Arial" w:cs="Arial"/>
          <w:lang w:val="en-US"/>
        </w:rPr>
        <w:t xml:space="preserve">, </w:t>
      </w:r>
      <w:r w:rsidRPr="00810106">
        <w:rPr>
          <w:rFonts w:ascii="Arial" w:hAnsi="Arial" w:cs="Arial"/>
          <w:lang w:val="en-US"/>
        </w:rPr>
        <w:t>Apple</w:t>
      </w:r>
    </w:p>
    <w:p w14:paraId="26CA3112" w14:textId="35670DFC"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R2-2211776</w:t>
      </w:r>
      <w:r w:rsidR="00F47B0E">
        <w:rPr>
          <w:rFonts w:ascii="Arial" w:hAnsi="Arial" w:cs="Arial"/>
          <w:lang w:val="en-US"/>
        </w:rPr>
        <w:t xml:space="preserve">, </w:t>
      </w:r>
      <w:r w:rsidRPr="00810106">
        <w:rPr>
          <w:rFonts w:ascii="Arial" w:hAnsi="Arial" w:cs="Arial"/>
          <w:lang w:val="en-US"/>
        </w:rPr>
        <w:t>QoS related information in Uplink</w:t>
      </w:r>
      <w:r w:rsidR="00F47B0E">
        <w:rPr>
          <w:rFonts w:ascii="Arial" w:hAnsi="Arial" w:cs="Arial"/>
          <w:lang w:val="en-US"/>
        </w:rPr>
        <w:t xml:space="preserve">, </w:t>
      </w:r>
      <w:r w:rsidRPr="00810106">
        <w:rPr>
          <w:rFonts w:ascii="Arial" w:hAnsi="Arial" w:cs="Arial"/>
          <w:lang w:val="en-US"/>
        </w:rPr>
        <w:t>Nokia, Nokia Shanghai Bell</w:t>
      </w:r>
    </w:p>
    <w:p w14:paraId="35C95269" w14:textId="051DD54F"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R2-2212041</w:t>
      </w:r>
      <w:r w:rsidR="00F47B0E">
        <w:rPr>
          <w:rFonts w:ascii="Arial" w:hAnsi="Arial" w:cs="Arial"/>
          <w:lang w:val="en-US"/>
        </w:rPr>
        <w:t xml:space="preserve">, </w:t>
      </w:r>
      <w:r w:rsidRPr="00810106">
        <w:rPr>
          <w:rFonts w:ascii="Arial" w:hAnsi="Arial" w:cs="Arial"/>
          <w:lang w:val="en-US"/>
        </w:rPr>
        <w:t>Discussion of other power saving enhancement</w:t>
      </w:r>
      <w:r w:rsidR="00F47B0E">
        <w:rPr>
          <w:rFonts w:ascii="Arial" w:hAnsi="Arial" w:cs="Arial"/>
          <w:lang w:val="en-US"/>
        </w:rPr>
        <w:t xml:space="preserve">, </w:t>
      </w:r>
      <w:r w:rsidRPr="00810106">
        <w:rPr>
          <w:rFonts w:ascii="Arial" w:hAnsi="Arial" w:cs="Arial"/>
          <w:lang w:val="en-US"/>
        </w:rPr>
        <w:t>Lenovo</w:t>
      </w:r>
    </w:p>
    <w:p w14:paraId="076B5BF1" w14:textId="73F9CE0E"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R2-2212171</w:t>
      </w:r>
      <w:r w:rsidR="00F47B0E">
        <w:rPr>
          <w:rFonts w:ascii="Arial" w:hAnsi="Arial" w:cs="Arial"/>
          <w:lang w:val="en-US"/>
        </w:rPr>
        <w:t xml:space="preserve">, </w:t>
      </w:r>
      <w:r w:rsidRPr="00810106">
        <w:rPr>
          <w:rFonts w:ascii="Arial" w:hAnsi="Arial" w:cs="Arial"/>
          <w:lang w:val="en-US"/>
        </w:rPr>
        <w:t>Discussion on power saving in XR</w:t>
      </w:r>
      <w:r w:rsidR="00F47B0E">
        <w:rPr>
          <w:rFonts w:ascii="Arial" w:hAnsi="Arial" w:cs="Arial"/>
          <w:lang w:val="en-US"/>
        </w:rPr>
        <w:t xml:space="preserve">, </w:t>
      </w:r>
      <w:r w:rsidRPr="00810106">
        <w:rPr>
          <w:rFonts w:ascii="Arial" w:hAnsi="Arial" w:cs="Arial"/>
          <w:lang w:val="en-US"/>
        </w:rPr>
        <w:t>Spreadtrum Communications</w:t>
      </w:r>
    </w:p>
    <w:p w14:paraId="3CB2DF34" w14:textId="22217637"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R2-2212172</w:t>
      </w:r>
      <w:r w:rsidR="00F47B0E">
        <w:rPr>
          <w:rFonts w:ascii="Arial" w:hAnsi="Arial" w:cs="Arial"/>
          <w:lang w:val="en-US"/>
        </w:rPr>
        <w:t xml:space="preserve">, </w:t>
      </w:r>
      <w:r w:rsidRPr="00810106">
        <w:rPr>
          <w:rFonts w:ascii="Arial" w:hAnsi="Arial" w:cs="Arial"/>
          <w:lang w:val="en-US"/>
        </w:rPr>
        <w:t>Align the uplink and downlink transmission for XR</w:t>
      </w:r>
      <w:r w:rsidR="00F47B0E">
        <w:rPr>
          <w:rFonts w:ascii="Arial" w:hAnsi="Arial" w:cs="Arial"/>
          <w:lang w:val="en-US"/>
        </w:rPr>
        <w:t xml:space="preserve">, </w:t>
      </w:r>
      <w:r w:rsidRPr="00810106">
        <w:rPr>
          <w:rFonts w:ascii="Arial" w:hAnsi="Arial" w:cs="Arial"/>
          <w:lang w:val="en-US"/>
        </w:rPr>
        <w:t>Spreadtrum Communications</w:t>
      </w:r>
    </w:p>
    <w:p w14:paraId="35299FA3" w14:textId="5B1CD0CF"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R2-2212206</w:t>
      </w:r>
      <w:r w:rsidR="00F47B0E">
        <w:rPr>
          <w:rFonts w:ascii="Arial" w:hAnsi="Arial" w:cs="Arial"/>
          <w:lang w:val="en-US"/>
        </w:rPr>
        <w:t xml:space="preserve">, </w:t>
      </w:r>
      <w:r w:rsidRPr="00810106">
        <w:rPr>
          <w:rFonts w:ascii="Arial" w:hAnsi="Arial" w:cs="Arial"/>
          <w:lang w:val="en-US"/>
        </w:rPr>
        <w:t>Discussion on power saving impact of packet discard operation</w:t>
      </w:r>
      <w:r w:rsidR="00F47B0E">
        <w:rPr>
          <w:rFonts w:ascii="Arial" w:hAnsi="Arial" w:cs="Arial"/>
          <w:lang w:val="en-US"/>
        </w:rPr>
        <w:t xml:space="preserve">, </w:t>
      </w:r>
      <w:r w:rsidRPr="00810106">
        <w:rPr>
          <w:rFonts w:ascii="Arial" w:hAnsi="Arial" w:cs="Arial"/>
          <w:lang w:val="en-US"/>
        </w:rPr>
        <w:t>Samsung</w:t>
      </w:r>
    </w:p>
    <w:p w14:paraId="18DE1093" w14:textId="7F2FA6AF"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R2-2212475</w:t>
      </w:r>
      <w:r w:rsidR="00F47B0E">
        <w:rPr>
          <w:rFonts w:ascii="Arial" w:hAnsi="Arial" w:cs="Arial"/>
          <w:lang w:val="en-US"/>
        </w:rPr>
        <w:t xml:space="preserve">, </w:t>
      </w:r>
      <w:r w:rsidRPr="00810106">
        <w:rPr>
          <w:rFonts w:ascii="Arial" w:hAnsi="Arial" w:cs="Arial"/>
          <w:lang w:val="en-US"/>
        </w:rPr>
        <w:t>Discussion on other XR power enhancements</w:t>
      </w:r>
      <w:r w:rsidR="00F47B0E">
        <w:rPr>
          <w:rFonts w:ascii="Arial" w:hAnsi="Arial" w:cs="Arial"/>
          <w:lang w:val="en-US"/>
        </w:rPr>
        <w:t xml:space="preserve">, </w:t>
      </w:r>
      <w:r w:rsidRPr="00810106">
        <w:rPr>
          <w:rFonts w:ascii="Arial" w:hAnsi="Arial" w:cs="Arial"/>
          <w:lang w:val="en-US"/>
        </w:rPr>
        <w:t>InterDigital, Inc.</w:t>
      </w:r>
    </w:p>
    <w:p w14:paraId="1A2EA182" w14:textId="0FC838E5"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R2-2212580</w:t>
      </w:r>
      <w:r w:rsidR="00F47B0E">
        <w:rPr>
          <w:rFonts w:ascii="Arial" w:hAnsi="Arial" w:cs="Arial"/>
          <w:lang w:val="en-US"/>
        </w:rPr>
        <w:t xml:space="preserve">, </w:t>
      </w:r>
      <w:r w:rsidRPr="00810106">
        <w:rPr>
          <w:rFonts w:ascii="Arial" w:hAnsi="Arial" w:cs="Arial"/>
          <w:lang w:val="en-US"/>
        </w:rPr>
        <w:t>Information on uplink traffic for power saving</w:t>
      </w:r>
      <w:r w:rsidR="00F47B0E">
        <w:rPr>
          <w:rFonts w:ascii="Arial" w:hAnsi="Arial" w:cs="Arial"/>
          <w:lang w:val="en-US"/>
        </w:rPr>
        <w:t xml:space="preserve">, </w:t>
      </w:r>
      <w:r w:rsidRPr="00810106">
        <w:rPr>
          <w:rFonts w:ascii="Arial" w:hAnsi="Arial" w:cs="Arial"/>
          <w:lang w:val="en-US"/>
        </w:rPr>
        <w:t>LG Electronics Inc.</w:t>
      </w:r>
    </w:p>
    <w:p w14:paraId="09F6C45B" w14:textId="7C41F4B9"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R2-2212632</w:t>
      </w:r>
      <w:r w:rsidR="00F47B0E">
        <w:rPr>
          <w:rFonts w:ascii="Arial" w:hAnsi="Arial" w:cs="Arial"/>
          <w:lang w:val="en-US"/>
        </w:rPr>
        <w:t xml:space="preserve">, </w:t>
      </w:r>
      <w:r w:rsidRPr="00810106">
        <w:rPr>
          <w:rFonts w:ascii="Arial" w:hAnsi="Arial" w:cs="Arial"/>
          <w:lang w:val="en-US"/>
        </w:rPr>
        <w:t>Discussion on Information for UE power saving</w:t>
      </w:r>
      <w:r w:rsidR="00F47B0E">
        <w:rPr>
          <w:rFonts w:ascii="Arial" w:hAnsi="Arial" w:cs="Arial"/>
          <w:lang w:val="en-US"/>
        </w:rPr>
        <w:t xml:space="preserve">, </w:t>
      </w:r>
      <w:r w:rsidRPr="00810106">
        <w:rPr>
          <w:rFonts w:ascii="Arial" w:hAnsi="Arial" w:cs="Arial"/>
          <w:lang w:val="en-US"/>
        </w:rPr>
        <w:t>CMCC</w:t>
      </w:r>
    </w:p>
    <w:p w14:paraId="5AD79F83" w14:textId="5054BAAC"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R2-2212891</w:t>
      </w:r>
      <w:r w:rsidR="00F47B0E">
        <w:rPr>
          <w:rFonts w:ascii="Arial" w:hAnsi="Arial" w:cs="Arial"/>
          <w:lang w:val="en-US"/>
        </w:rPr>
        <w:t xml:space="preserve">, </w:t>
      </w:r>
      <w:r w:rsidRPr="00810106">
        <w:rPr>
          <w:rFonts w:ascii="Arial" w:hAnsi="Arial" w:cs="Arial"/>
          <w:lang w:val="en-US"/>
        </w:rPr>
        <w:t>Discussion on UL and DL traffic information for power saving</w:t>
      </w:r>
      <w:r w:rsidR="00F47B0E">
        <w:rPr>
          <w:rFonts w:ascii="Arial" w:hAnsi="Arial" w:cs="Arial"/>
          <w:lang w:val="en-US"/>
        </w:rPr>
        <w:t xml:space="preserve">, </w:t>
      </w:r>
      <w:r w:rsidRPr="00810106">
        <w:rPr>
          <w:rFonts w:ascii="Arial" w:hAnsi="Arial" w:cs="Arial"/>
          <w:lang w:val="en-US"/>
        </w:rPr>
        <w:t>Ericsson</w:t>
      </w:r>
    </w:p>
    <w:p w14:paraId="1D0F573C" w14:textId="5F3F251A"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R2-2211182</w:t>
      </w:r>
      <w:r w:rsidR="00F47B0E">
        <w:rPr>
          <w:rFonts w:ascii="Arial" w:hAnsi="Arial" w:cs="Arial"/>
          <w:lang w:val="en-US"/>
        </w:rPr>
        <w:t xml:space="preserve">, </w:t>
      </w:r>
      <w:r w:rsidRPr="00810106">
        <w:rPr>
          <w:rFonts w:ascii="Arial" w:hAnsi="Arial" w:cs="Arial"/>
          <w:lang w:val="en-US"/>
        </w:rPr>
        <w:t>UE feedback enhancements for capacity improvement</w:t>
      </w:r>
      <w:r w:rsidR="00F47B0E">
        <w:rPr>
          <w:rFonts w:ascii="Arial" w:hAnsi="Arial" w:cs="Arial"/>
          <w:lang w:val="en-US"/>
        </w:rPr>
        <w:t xml:space="preserve">, </w:t>
      </w:r>
      <w:r w:rsidRPr="00810106">
        <w:rPr>
          <w:rFonts w:ascii="Arial" w:hAnsi="Arial" w:cs="Arial"/>
          <w:lang w:val="en-US"/>
        </w:rPr>
        <w:t>Qualcomm Incorporated</w:t>
      </w:r>
    </w:p>
    <w:p w14:paraId="709248D3" w14:textId="2460D244"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R2-2211275</w:t>
      </w:r>
      <w:r w:rsidR="00F47B0E">
        <w:rPr>
          <w:rFonts w:ascii="Arial" w:hAnsi="Arial" w:cs="Arial"/>
          <w:lang w:val="en-US"/>
        </w:rPr>
        <w:t xml:space="preserve">, </w:t>
      </w:r>
      <w:r w:rsidRPr="00810106">
        <w:rPr>
          <w:rFonts w:ascii="Arial" w:hAnsi="Arial" w:cs="Arial"/>
          <w:lang w:val="en-US"/>
        </w:rPr>
        <w:t>BSR feedback enhancements for XR</w:t>
      </w:r>
      <w:r w:rsidR="00F47B0E">
        <w:rPr>
          <w:rFonts w:ascii="Arial" w:hAnsi="Arial" w:cs="Arial"/>
          <w:lang w:val="en-US"/>
        </w:rPr>
        <w:t xml:space="preserve">, </w:t>
      </w:r>
      <w:r w:rsidRPr="00810106">
        <w:rPr>
          <w:rFonts w:ascii="Arial" w:hAnsi="Arial" w:cs="Arial"/>
          <w:lang w:val="en-US"/>
        </w:rPr>
        <w:t>Dell Technologies</w:t>
      </w:r>
    </w:p>
    <w:p w14:paraId="3700B10D" w14:textId="098B0CD8"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R2-2211319</w:t>
      </w:r>
      <w:r w:rsidR="00F47B0E">
        <w:rPr>
          <w:rFonts w:ascii="Arial" w:hAnsi="Arial" w:cs="Arial"/>
          <w:lang w:val="en-US"/>
        </w:rPr>
        <w:t xml:space="preserve">, </w:t>
      </w:r>
      <w:r w:rsidRPr="00810106">
        <w:rPr>
          <w:rFonts w:ascii="Arial" w:hAnsi="Arial" w:cs="Arial"/>
          <w:lang w:val="en-US"/>
        </w:rPr>
        <w:t>Discussion on multi-modal synchronization for XR</w:t>
      </w:r>
      <w:r w:rsidR="00F47B0E">
        <w:rPr>
          <w:rFonts w:ascii="Arial" w:hAnsi="Arial" w:cs="Arial"/>
          <w:lang w:val="en-US"/>
        </w:rPr>
        <w:t xml:space="preserve">, </w:t>
      </w:r>
      <w:r w:rsidRPr="00810106">
        <w:rPr>
          <w:rFonts w:ascii="Arial" w:hAnsi="Arial" w:cs="Arial"/>
          <w:lang w:val="en-US"/>
        </w:rPr>
        <w:t>TCL Communication Ltd.</w:t>
      </w:r>
    </w:p>
    <w:p w14:paraId="309516DE" w14:textId="206E9C43"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R2-2211383</w:t>
      </w:r>
      <w:r w:rsidR="00F47B0E">
        <w:rPr>
          <w:rFonts w:ascii="Arial" w:hAnsi="Arial" w:cs="Arial"/>
          <w:lang w:val="en-US"/>
        </w:rPr>
        <w:t xml:space="preserve">, </w:t>
      </w:r>
      <w:r w:rsidRPr="00810106">
        <w:rPr>
          <w:rFonts w:ascii="Arial" w:hAnsi="Arial" w:cs="Arial"/>
          <w:lang w:val="en-US"/>
        </w:rPr>
        <w:t>Enhancements to Buffer Status Reporting for XR traffic</w:t>
      </w:r>
      <w:r w:rsidR="00F47B0E">
        <w:rPr>
          <w:rFonts w:ascii="Arial" w:hAnsi="Arial" w:cs="Arial"/>
          <w:lang w:val="en-US"/>
        </w:rPr>
        <w:t xml:space="preserve">, </w:t>
      </w:r>
      <w:r w:rsidRPr="00810106">
        <w:rPr>
          <w:rFonts w:ascii="Arial" w:hAnsi="Arial" w:cs="Arial"/>
          <w:lang w:val="en-US"/>
        </w:rPr>
        <w:t>Intel Corporation</w:t>
      </w:r>
    </w:p>
    <w:p w14:paraId="629AFFA3" w14:textId="17066831"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R2-2211394</w:t>
      </w:r>
      <w:r w:rsidR="00F47B0E">
        <w:rPr>
          <w:rFonts w:ascii="Arial" w:hAnsi="Arial" w:cs="Arial"/>
          <w:lang w:val="en-US"/>
        </w:rPr>
        <w:t xml:space="preserve">, </w:t>
      </w:r>
      <w:r w:rsidRPr="00810106">
        <w:rPr>
          <w:rFonts w:ascii="Arial" w:hAnsi="Arial" w:cs="Arial"/>
          <w:lang w:val="en-US"/>
        </w:rPr>
        <w:t>Discussion on BSR enhancements for XR</w:t>
      </w:r>
      <w:r w:rsidR="00F47B0E">
        <w:rPr>
          <w:rFonts w:ascii="Arial" w:hAnsi="Arial" w:cs="Arial"/>
          <w:lang w:val="en-US"/>
        </w:rPr>
        <w:t xml:space="preserve">, </w:t>
      </w:r>
      <w:r w:rsidRPr="00810106">
        <w:rPr>
          <w:rFonts w:ascii="Arial" w:hAnsi="Arial" w:cs="Arial"/>
          <w:lang w:val="en-US"/>
        </w:rPr>
        <w:t>Samsung</w:t>
      </w:r>
    </w:p>
    <w:p w14:paraId="6F4E0ADF" w14:textId="646059EC"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R2-2211441</w:t>
      </w:r>
      <w:r w:rsidR="00F47B0E">
        <w:rPr>
          <w:rFonts w:ascii="Arial" w:hAnsi="Arial" w:cs="Arial"/>
          <w:lang w:val="en-US"/>
        </w:rPr>
        <w:t xml:space="preserve">, </w:t>
      </w:r>
      <w:r w:rsidRPr="00810106">
        <w:rPr>
          <w:rFonts w:ascii="Arial" w:hAnsi="Arial" w:cs="Arial"/>
          <w:lang w:val="en-US"/>
        </w:rPr>
        <w:t>Further consideration on BSR</w:t>
      </w:r>
      <w:r w:rsidR="00F47B0E">
        <w:rPr>
          <w:rFonts w:ascii="Arial" w:hAnsi="Arial" w:cs="Arial"/>
          <w:lang w:val="en-US"/>
        </w:rPr>
        <w:t xml:space="preserve">, </w:t>
      </w:r>
      <w:r w:rsidRPr="00810106">
        <w:rPr>
          <w:rFonts w:ascii="Arial" w:hAnsi="Arial" w:cs="Arial"/>
          <w:lang w:val="en-US"/>
        </w:rPr>
        <w:t>CATT</w:t>
      </w:r>
    </w:p>
    <w:p w14:paraId="2003F41E" w14:textId="39BD94FB"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R2-2211496</w:t>
      </w:r>
      <w:r w:rsidR="00F47B0E">
        <w:rPr>
          <w:rFonts w:ascii="Arial" w:hAnsi="Arial" w:cs="Arial"/>
          <w:lang w:val="en-US"/>
        </w:rPr>
        <w:t xml:space="preserve">, </w:t>
      </w:r>
      <w:r w:rsidRPr="00810106">
        <w:rPr>
          <w:rFonts w:ascii="Arial" w:hAnsi="Arial" w:cs="Arial"/>
          <w:lang w:val="en-US"/>
        </w:rPr>
        <w:t>Discussion on feedback enhancements for XR-specific capacity improvements</w:t>
      </w:r>
      <w:r w:rsidR="00F47B0E">
        <w:rPr>
          <w:rFonts w:ascii="Arial" w:hAnsi="Arial" w:cs="Arial"/>
          <w:lang w:val="en-US"/>
        </w:rPr>
        <w:t xml:space="preserve">, </w:t>
      </w:r>
      <w:r w:rsidRPr="00810106">
        <w:rPr>
          <w:rFonts w:ascii="Arial" w:hAnsi="Arial" w:cs="Arial"/>
          <w:lang w:val="en-US"/>
        </w:rPr>
        <w:t>vivo</w:t>
      </w:r>
    </w:p>
    <w:p w14:paraId="52B8D3FA" w14:textId="329804E9"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R2-2211530</w:t>
      </w:r>
      <w:r w:rsidR="00F47B0E">
        <w:rPr>
          <w:rFonts w:ascii="Arial" w:hAnsi="Arial" w:cs="Arial"/>
          <w:lang w:val="en-US"/>
        </w:rPr>
        <w:t xml:space="preserve">, </w:t>
      </w:r>
      <w:r w:rsidRPr="00810106">
        <w:rPr>
          <w:rFonts w:ascii="Arial" w:hAnsi="Arial" w:cs="Arial"/>
          <w:lang w:val="en-US"/>
        </w:rPr>
        <w:t>fFeedback enhancements for XR capacity</w:t>
      </w:r>
      <w:r w:rsidR="00F47B0E">
        <w:rPr>
          <w:rFonts w:ascii="Arial" w:hAnsi="Arial" w:cs="Arial"/>
          <w:lang w:val="en-US"/>
        </w:rPr>
        <w:t xml:space="preserve">, </w:t>
      </w:r>
      <w:r w:rsidRPr="00810106">
        <w:rPr>
          <w:rFonts w:ascii="Arial" w:hAnsi="Arial" w:cs="Arial"/>
          <w:lang w:val="en-US"/>
        </w:rPr>
        <w:t>ZTE Corporation, Sanechips</w:t>
      </w:r>
    </w:p>
    <w:p w14:paraId="17A8F6B0" w14:textId="3FE89334"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R2-2211590</w:t>
      </w:r>
      <w:r w:rsidR="00F47B0E">
        <w:rPr>
          <w:rFonts w:ascii="Arial" w:hAnsi="Arial" w:cs="Arial"/>
          <w:lang w:val="en-US"/>
        </w:rPr>
        <w:t xml:space="preserve">, </w:t>
      </w:r>
      <w:r w:rsidRPr="00810106">
        <w:rPr>
          <w:rFonts w:ascii="Arial" w:hAnsi="Arial" w:cs="Arial"/>
          <w:lang w:val="en-US"/>
        </w:rPr>
        <w:t>Discussing on UE feedback enhancements for XR capacity</w:t>
      </w:r>
      <w:r w:rsidR="00F47B0E">
        <w:rPr>
          <w:rFonts w:ascii="Arial" w:hAnsi="Arial" w:cs="Arial"/>
          <w:lang w:val="en-US"/>
        </w:rPr>
        <w:t xml:space="preserve">, </w:t>
      </w:r>
      <w:r w:rsidRPr="00810106">
        <w:rPr>
          <w:rFonts w:ascii="Arial" w:hAnsi="Arial" w:cs="Arial"/>
          <w:lang w:val="en-US"/>
        </w:rPr>
        <w:t>Xiaomi Communications</w:t>
      </w:r>
    </w:p>
    <w:p w14:paraId="480C81BF" w14:textId="32E3F804"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R2-2211600</w:t>
      </w:r>
      <w:r w:rsidR="00F47B0E">
        <w:rPr>
          <w:rFonts w:ascii="Arial" w:hAnsi="Arial" w:cs="Arial"/>
          <w:lang w:val="en-US"/>
        </w:rPr>
        <w:t xml:space="preserve">, </w:t>
      </w:r>
      <w:r w:rsidRPr="00810106">
        <w:rPr>
          <w:rFonts w:ascii="Arial" w:hAnsi="Arial" w:cs="Arial"/>
          <w:lang w:val="en-US"/>
        </w:rPr>
        <w:t>BSR for XR</w:t>
      </w:r>
      <w:r w:rsidR="00F47B0E">
        <w:rPr>
          <w:rFonts w:ascii="Arial" w:hAnsi="Arial" w:cs="Arial"/>
          <w:lang w:val="en-US"/>
        </w:rPr>
        <w:t xml:space="preserve">, </w:t>
      </w:r>
      <w:r w:rsidRPr="00810106">
        <w:rPr>
          <w:rFonts w:ascii="Arial" w:hAnsi="Arial" w:cs="Arial"/>
          <w:lang w:val="en-US"/>
        </w:rPr>
        <w:t>Nokia, Nokia Shanghai Bell</w:t>
      </w:r>
    </w:p>
    <w:p w14:paraId="22DA64FD" w14:textId="40B3860E"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R2-2211716</w:t>
      </w:r>
      <w:r w:rsidR="00F47B0E">
        <w:rPr>
          <w:rFonts w:ascii="Arial" w:hAnsi="Arial" w:cs="Arial"/>
          <w:lang w:val="en-US"/>
        </w:rPr>
        <w:t xml:space="preserve">, </w:t>
      </w:r>
      <w:r w:rsidRPr="00810106">
        <w:rPr>
          <w:rFonts w:ascii="Arial" w:hAnsi="Arial" w:cs="Arial"/>
          <w:lang w:val="en-US"/>
        </w:rPr>
        <w:t>Considerations for BSR Enhancements</w:t>
      </w:r>
      <w:r w:rsidR="00F47B0E">
        <w:rPr>
          <w:rFonts w:ascii="Arial" w:hAnsi="Arial" w:cs="Arial"/>
          <w:lang w:val="en-US"/>
        </w:rPr>
        <w:t xml:space="preserve">, </w:t>
      </w:r>
      <w:r w:rsidRPr="00810106">
        <w:rPr>
          <w:rFonts w:ascii="Arial" w:hAnsi="Arial" w:cs="Arial"/>
          <w:lang w:val="en-US"/>
        </w:rPr>
        <w:t>Apple</w:t>
      </w:r>
    </w:p>
    <w:p w14:paraId="2F610744" w14:textId="2779E7E6"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R2-2211926</w:t>
      </w:r>
      <w:r w:rsidR="00F47B0E">
        <w:rPr>
          <w:rFonts w:ascii="Arial" w:hAnsi="Arial" w:cs="Arial"/>
          <w:lang w:val="en-US"/>
        </w:rPr>
        <w:t xml:space="preserve">, </w:t>
      </w:r>
      <w:r w:rsidRPr="00810106">
        <w:rPr>
          <w:rFonts w:ascii="Arial" w:hAnsi="Arial" w:cs="Arial"/>
          <w:lang w:val="en-US"/>
        </w:rPr>
        <w:t>Considerations on BSR</w:t>
      </w:r>
      <w:r w:rsidR="00F47B0E">
        <w:rPr>
          <w:rFonts w:ascii="Arial" w:hAnsi="Arial" w:cs="Arial"/>
          <w:lang w:val="en-US"/>
        </w:rPr>
        <w:t xml:space="preserve">, </w:t>
      </w:r>
      <w:r w:rsidRPr="00810106">
        <w:rPr>
          <w:rFonts w:ascii="Arial" w:hAnsi="Arial" w:cs="Arial"/>
          <w:lang w:val="en-US"/>
        </w:rPr>
        <w:t>Sony</w:t>
      </w:r>
    </w:p>
    <w:p w14:paraId="38608EE0" w14:textId="4B1A015F"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R2-2211960</w:t>
      </w:r>
      <w:r w:rsidR="00F47B0E">
        <w:rPr>
          <w:rFonts w:ascii="Arial" w:hAnsi="Arial" w:cs="Arial"/>
          <w:lang w:val="en-US"/>
        </w:rPr>
        <w:t xml:space="preserve">, </w:t>
      </w:r>
      <w:r w:rsidRPr="00810106">
        <w:rPr>
          <w:rFonts w:ascii="Arial" w:hAnsi="Arial" w:cs="Arial"/>
          <w:lang w:val="en-US"/>
        </w:rPr>
        <w:t>Discussion on feedback enhancement</w:t>
      </w:r>
      <w:r w:rsidR="00F47B0E">
        <w:rPr>
          <w:rFonts w:ascii="Arial" w:hAnsi="Arial" w:cs="Arial"/>
          <w:lang w:val="en-US"/>
        </w:rPr>
        <w:t xml:space="preserve">, </w:t>
      </w:r>
      <w:r w:rsidRPr="00810106">
        <w:rPr>
          <w:rFonts w:ascii="Arial" w:hAnsi="Arial" w:cs="Arial"/>
          <w:lang w:val="en-US"/>
        </w:rPr>
        <w:t>OPPO</w:t>
      </w:r>
    </w:p>
    <w:p w14:paraId="6B55F2AD" w14:textId="40F29FC5"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R2-2211975</w:t>
      </w:r>
      <w:r w:rsidR="00F47B0E">
        <w:rPr>
          <w:rFonts w:ascii="Arial" w:hAnsi="Arial" w:cs="Arial"/>
          <w:lang w:val="en-US"/>
        </w:rPr>
        <w:t xml:space="preserve">, </w:t>
      </w:r>
      <w:r w:rsidRPr="00810106">
        <w:rPr>
          <w:rFonts w:ascii="Arial" w:hAnsi="Arial" w:cs="Arial"/>
          <w:lang w:val="en-US"/>
        </w:rPr>
        <w:t>Discussion on BSR enhancement for XR-specific capacity improvement</w:t>
      </w:r>
      <w:r w:rsidR="00F47B0E">
        <w:rPr>
          <w:rFonts w:ascii="Arial" w:hAnsi="Arial" w:cs="Arial"/>
          <w:lang w:val="en-US"/>
        </w:rPr>
        <w:t xml:space="preserve">, </w:t>
      </w:r>
      <w:r w:rsidRPr="00810106">
        <w:rPr>
          <w:rFonts w:ascii="Arial" w:hAnsi="Arial" w:cs="Arial"/>
          <w:lang w:val="en-US"/>
        </w:rPr>
        <w:t>Huawei, HiSilicon</w:t>
      </w:r>
    </w:p>
    <w:p w14:paraId="5B4BC5BD" w14:textId="36EB7BD6"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R2-2212139</w:t>
      </w:r>
      <w:r w:rsidR="00F47B0E">
        <w:rPr>
          <w:rFonts w:ascii="Arial" w:hAnsi="Arial" w:cs="Arial"/>
          <w:lang w:val="en-US"/>
        </w:rPr>
        <w:t xml:space="preserve">, </w:t>
      </w:r>
      <w:r w:rsidRPr="00810106">
        <w:rPr>
          <w:rFonts w:ascii="Arial" w:hAnsi="Arial" w:cs="Arial"/>
          <w:lang w:val="en-US"/>
        </w:rPr>
        <w:t>Discussion of UE feedback enhancements</w:t>
      </w:r>
      <w:r w:rsidR="00F47B0E">
        <w:rPr>
          <w:rFonts w:ascii="Arial" w:hAnsi="Arial" w:cs="Arial"/>
          <w:lang w:val="en-US"/>
        </w:rPr>
        <w:t xml:space="preserve">, </w:t>
      </w:r>
      <w:r w:rsidRPr="00810106">
        <w:rPr>
          <w:rFonts w:ascii="Arial" w:hAnsi="Arial" w:cs="Arial"/>
          <w:lang w:val="en-US"/>
        </w:rPr>
        <w:t>Lenovo</w:t>
      </w:r>
    </w:p>
    <w:p w14:paraId="04EDDD46" w14:textId="6338ECDB"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R2-2212173</w:t>
      </w:r>
      <w:r w:rsidR="00F47B0E">
        <w:rPr>
          <w:rFonts w:ascii="Arial" w:hAnsi="Arial" w:cs="Arial"/>
          <w:lang w:val="en-US"/>
        </w:rPr>
        <w:t xml:space="preserve">, </w:t>
      </w:r>
      <w:r w:rsidRPr="00810106">
        <w:rPr>
          <w:rFonts w:ascii="Arial" w:hAnsi="Arial" w:cs="Arial"/>
          <w:lang w:val="en-US"/>
        </w:rPr>
        <w:t>BSR enhancement on XR</w:t>
      </w:r>
      <w:r w:rsidR="00F47B0E">
        <w:rPr>
          <w:rFonts w:ascii="Arial" w:hAnsi="Arial" w:cs="Arial"/>
          <w:lang w:val="en-US"/>
        </w:rPr>
        <w:t xml:space="preserve">, </w:t>
      </w:r>
      <w:r w:rsidRPr="00810106">
        <w:rPr>
          <w:rFonts w:ascii="Arial" w:hAnsi="Arial" w:cs="Arial"/>
          <w:lang w:val="en-US"/>
        </w:rPr>
        <w:t>Spreadtrum Communications</w:t>
      </w:r>
    </w:p>
    <w:p w14:paraId="344E7257" w14:textId="0EF2F7FD"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R2-2212235</w:t>
      </w:r>
      <w:r w:rsidR="00F47B0E">
        <w:rPr>
          <w:rFonts w:ascii="Arial" w:hAnsi="Arial" w:cs="Arial"/>
          <w:lang w:val="en-US"/>
        </w:rPr>
        <w:t xml:space="preserve">, </w:t>
      </w:r>
      <w:r w:rsidRPr="00810106">
        <w:rPr>
          <w:rFonts w:ascii="Arial" w:hAnsi="Arial" w:cs="Arial"/>
          <w:lang w:val="en-US"/>
        </w:rPr>
        <w:t>BSR enhancements for XR</w:t>
      </w:r>
      <w:r w:rsidR="00F47B0E">
        <w:rPr>
          <w:rFonts w:ascii="Arial" w:hAnsi="Arial" w:cs="Arial"/>
          <w:lang w:val="en-US"/>
        </w:rPr>
        <w:t xml:space="preserve">, </w:t>
      </w:r>
      <w:r w:rsidRPr="00810106">
        <w:rPr>
          <w:rFonts w:ascii="Arial" w:hAnsi="Arial" w:cs="Arial"/>
          <w:lang w:val="en-US"/>
        </w:rPr>
        <w:t>NEC</w:t>
      </w:r>
    </w:p>
    <w:p w14:paraId="40853804" w14:textId="0EE444A2"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R2-2212318</w:t>
      </w:r>
      <w:r w:rsidR="00F47B0E">
        <w:rPr>
          <w:rFonts w:ascii="Arial" w:hAnsi="Arial" w:cs="Arial"/>
          <w:lang w:val="en-US"/>
        </w:rPr>
        <w:t xml:space="preserve">, </w:t>
      </w:r>
      <w:r w:rsidRPr="00810106">
        <w:rPr>
          <w:rFonts w:ascii="Arial" w:hAnsi="Arial" w:cs="Arial"/>
          <w:lang w:val="en-US"/>
        </w:rPr>
        <w:t>BSR enhancement for XR capacity</w:t>
      </w:r>
      <w:r w:rsidR="00F47B0E">
        <w:rPr>
          <w:rFonts w:ascii="Arial" w:hAnsi="Arial" w:cs="Arial"/>
          <w:lang w:val="en-US"/>
        </w:rPr>
        <w:t xml:space="preserve">, </w:t>
      </w:r>
      <w:r w:rsidRPr="00810106">
        <w:rPr>
          <w:rFonts w:ascii="Arial" w:hAnsi="Arial" w:cs="Arial"/>
          <w:lang w:val="en-US"/>
        </w:rPr>
        <w:t>MediaTek Inc.</w:t>
      </w:r>
    </w:p>
    <w:p w14:paraId="51C2C513" w14:textId="49829ED6"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R2-2212476</w:t>
      </w:r>
      <w:r w:rsidR="00F47B0E">
        <w:rPr>
          <w:rFonts w:ascii="Arial" w:hAnsi="Arial" w:cs="Arial"/>
          <w:lang w:val="en-US"/>
        </w:rPr>
        <w:t xml:space="preserve">, </w:t>
      </w:r>
      <w:r w:rsidRPr="00810106">
        <w:rPr>
          <w:rFonts w:ascii="Arial" w:hAnsi="Arial" w:cs="Arial"/>
          <w:lang w:val="en-US"/>
        </w:rPr>
        <w:t>Discussion on XR-specific feedback enhancements</w:t>
      </w:r>
      <w:r w:rsidR="00F47B0E">
        <w:rPr>
          <w:rFonts w:ascii="Arial" w:hAnsi="Arial" w:cs="Arial"/>
          <w:lang w:val="en-US"/>
        </w:rPr>
        <w:t xml:space="preserve">, </w:t>
      </w:r>
      <w:r w:rsidRPr="00810106">
        <w:rPr>
          <w:rFonts w:ascii="Arial" w:hAnsi="Arial" w:cs="Arial"/>
          <w:lang w:val="en-US"/>
        </w:rPr>
        <w:t>InterDigital, Inc.</w:t>
      </w:r>
    </w:p>
    <w:p w14:paraId="380F38A7" w14:textId="4051A0C4"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R2-2212517</w:t>
      </w:r>
      <w:r w:rsidR="00F47B0E">
        <w:rPr>
          <w:rFonts w:ascii="Arial" w:hAnsi="Arial" w:cs="Arial"/>
          <w:lang w:val="en-US"/>
        </w:rPr>
        <w:t xml:space="preserve">, </w:t>
      </w:r>
      <w:r w:rsidRPr="00810106">
        <w:rPr>
          <w:rFonts w:ascii="Arial" w:hAnsi="Arial" w:cs="Arial"/>
          <w:lang w:val="en-US"/>
        </w:rPr>
        <w:t>Discussion on BSR enhancements</w:t>
      </w:r>
      <w:r w:rsidR="00F47B0E">
        <w:rPr>
          <w:rFonts w:ascii="Arial" w:hAnsi="Arial" w:cs="Arial"/>
          <w:lang w:val="en-US"/>
        </w:rPr>
        <w:t xml:space="preserve">, </w:t>
      </w:r>
      <w:r w:rsidRPr="00810106">
        <w:rPr>
          <w:rFonts w:ascii="Arial" w:hAnsi="Arial" w:cs="Arial"/>
          <w:lang w:val="en-US"/>
        </w:rPr>
        <w:t>Futurewei</w:t>
      </w:r>
    </w:p>
    <w:p w14:paraId="3AFD34D6" w14:textId="6D090CB4"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R2-2212636</w:t>
      </w:r>
      <w:r w:rsidR="00F47B0E">
        <w:rPr>
          <w:rFonts w:ascii="Arial" w:hAnsi="Arial" w:cs="Arial"/>
          <w:lang w:val="en-US"/>
        </w:rPr>
        <w:t xml:space="preserve">, </w:t>
      </w:r>
      <w:r w:rsidRPr="00810106">
        <w:rPr>
          <w:rFonts w:ascii="Arial" w:hAnsi="Arial" w:cs="Arial"/>
          <w:lang w:val="en-US"/>
        </w:rPr>
        <w:t>Enhancement on BSR for XR-specific capacity improvement</w:t>
      </w:r>
      <w:r w:rsidR="00F47B0E">
        <w:rPr>
          <w:rFonts w:ascii="Arial" w:hAnsi="Arial" w:cs="Arial"/>
          <w:lang w:val="en-US"/>
        </w:rPr>
        <w:t xml:space="preserve">, </w:t>
      </w:r>
      <w:r w:rsidRPr="00810106">
        <w:rPr>
          <w:rFonts w:ascii="Arial" w:hAnsi="Arial" w:cs="Arial"/>
          <w:lang w:val="en-US"/>
        </w:rPr>
        <w:t>CMCC</w:t>
      </w:r>
    </w:p>
    <w:p w14:paraId="1EE0CB3D" w14:textId="58A71ADA"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R2-2212715</w:t>
      </w:r>
      <w:r w:rsidR="00F47B0E">
        <w:rPr>
          <w:rFonts w:ascii="Arial" w:hAnsi="Arial" w:cs="Arial"/>
          <w:lang w:val="en-US"/>
        </w:rPr>
        <w:t xml:space="preserve">, </w:t>
      </w:r>
      <w:r w:rsidRPr="00810106">
        <w:rPr>
          <w:rFonts w:ascii="Arial" w:hAnsi="Arial" w:cs="Arial"/>
          <w:lang w:val="en-US"/>
        </w:rPr>
        <w:t>Discussion on Feedback enhancements for XR-specific capacity improvements</w:t>
      </w:r>
      <w:r w:rsidR="00F47B0E">
        <w:rPr>
          <w:rFonts w:ascii="Arial" w:hAnsi="Arial" w:cs="Arial"/>
          <w:lang w:val="en-US"/>
        </w:rPr>
        <w:t xml:space="preserve">, </w:t>
      </w:r>
      <w:r w:rsidRPr="00810106">
        <w:rPr>
          <w:rFonts w:ascii="Arial" w:hAnsi="Arial" w:cs="Arial"/>
          <w:lang w:val="en-US"/>
        </w:rPr>
        <w:t>III</w:t>
      </w:r>
    </w:p>
    <w:p w14:paraId="30E1A04E" w14:textId="0134C0EB"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R2-2212771</w:t>
      </w:r>
      <w:r w:rsidR="00F47B0E">
        <w:rPr>
          <w:rFonts w:ascii="Arial" w:hAnsi="Arial" w:cs="Arial"/>
          <w:lang w:val="en-US"/>
        </w:rPr>
        <w:t xml:space="preserve">, </w:t>
      </w:r>
      <w:r w:rsidRPr="00810106">
        <w:rPr>
          <w:rFonts w:ascii="Arial" w:hAnsi="Arial" w:cs="Arial"/>
          <w:lang w:val="en-US"/>
        </w:rPr>
        <w:t>Discussion on UE feedback enhancements for XR capacity</w:t>
      </w:r>
      <w:r w:rsidR="00F47B0E">
        <w:rPr>
          <w:rFonts w:ascii="Arial" w:hAnsi="Arial" w:cs="Arial"/>
          <w:lang w:val="en-US"/>
        </w:rPr>
        <w:t xml:space="preserve">, </w:t>
      </w:r>
      <w:r w:rsidRPr="00810106">
        <w:rPr>
          <w:rFonts w:ascii="Arial" w:hAnsi="Arial" w:cs="Arial"/>
          <w:lang w:val="en-US"/>
        </w:rPr>
        <w:t>DENSO CORPORATION</w:t>
      </w:r>
    </w:p>
    <w:p w14:paraId="5ACF8C34" w14:textId="10A16AEC"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R2-2212783</w:t>
      </w:r>
      <w:r w:rsidR="00F47B0E">
        <w:rPr>
          <w:rFonts w:ascii="Arial" w:hAnsi="Arial" w:cs="Arial"/>
          <w:lang w:val="en-US"/>
        </w:rPr>
        <w:t xml:space="preserve">, </w:t>
      </w:r>
      <w:r w:rsidRPr="00810106">
        <w:rPr>
          <w:rFonts w:ascii="Arial" w:hAnsi="Arial" w:cs="Arial"/>
          <w:lang w:val="en-US"/>
        </w:rPr>
        <w:t>draft Reply LS on XR and Media Services on Network exposure</w:t>
      </w:r>
      <w:r w:rsidR="00F47B0E">
        <w:rPr>
          <w:rFonts w:ascii="Arial" w:hAnsi="Arial" w:cs="Arial"/>
          <w:lang w:val="en-US"/>
        </w:rPr>
        <w:t xml:space="preserve">, </w:t>
      </w:r>
      <w:r w:rsidRPr="00810106">
        <w:rPr>
          <w:rFonts w:ascii="Arial" w:hAnsi="Arial" w:cs="Arial"/>
          <w:lang w:val="en-US"/>
        </w:rPr>
        <w:t>Xiaomi Communications</w:t>
      </w:r>
    </w:p>
    <w:p w14:paraId="674285BF" w14:textId="5E9A5B32"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R2-2212787</w:t>
      </w:r>
      <w:r w:rsidR="00F47B0E">
        <w:rPr>
          <w:rFonts w:ascii="Arial" w:hAnsi="Arial" w:cs="Arial"/>
          <w:lang w:val="en-US"/>
        </w:rPr>
        <w:t xml:space="preserve">, </w:t>
      </w:r>
      <w:r w:rsidRPr="00810106">
        <w:rPr>
          <w:rFonts w:ascii="Arial" w:hAnsi="Arial" w:cs="Arial"/>
          <w:lang w:val="en-US"/>
        </w:rPr>
        <w:t>Discussion on BSR enhancement for delay information in XR</w:t>
      </w:r>
      <w:r w:rsidR="00F47B0E">
        <w:rPr>
          <w:rFonts w:ascii="Arial" w:hAnsi="Arial" w:cs="Arial"/>
          <w:lang w:val="en-US"/>
        </w:rPr>
        <w:t xml:space="preserve">, </w:t>
      </w:r>
      <w:r w:rsidRPr="00810106">
        <w:rPr>
          <w:rFonts w:ascii="Arial" w:hAnsi="Arial" w:cs="Arial"/>
          <w:lang w:val="en-US"/>
        </w:rPr>
        <w:t>LG Electronics Inc.</w:t>
      </w:r>
    </w:p>
    <w:p w14:paraId="7E11EEF0" w14:textId="583792CE"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R2-2212885</w:t>
      </w:r>
      <w:r w:rsidR="00F47B0E">
        <w:rPr>
          <w:rFonts w:ascii="Arial" w:hAnsi="Arial" w:cs="Arial"/>
          <w:lang w:val="en-US"/>
        </w:rPr>
        <w:t xml:space="preserve">, </w:t>
      </w:r>
      <w:r w:rsidRPr="00810106">
        <w:rPr>
          <w:rFonts w:ascii="Arial" w:hAnsi="Arial" w:cs="Arial"/>
          <w:lang w:val="en-US"/>
        </w:rPr>
        <w:t>Discussion on BSR enhancements</w:t>
      </w:r>
      <w:r w:rsidR="00F47B0E">
        <w:rPr>
          <w:rFonts w:ascii="Arial" w:hAnsi="Arial" w:cs="Arial"/>
          <w:lang w:val="en-US"/>
        </w:rPr>
        <w:t xml:space="preserve">, </w:t>
      </w:r>
      <w:r w:rsidRPr="00810106">
        <w:rPr>
          <w:rFonts w:ascii="Arial" w:hAnsi="Arial" w:cs="Arial"/>
          <w:lang w:val="en-US"/>
        </w:rPr>
        <w:t>Ericsson</w:t>
      </w:r>
    </w:p>
    <w:p w14:paraId="11086560" w14:textId="23A1D3CD"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R2-2211183</w:t>
      </w:r>
      <w:r w:rsidR="00F47B0E">
        <w:rPr>
          <w:rFonts w:ascii="Arial" w:hAnsi="Arial" w:cs="Arial"/>
          <w:lang w:val="en-US"/>
        </w:rPr>
        <w:t xml:space="preserve">, </w:t>
      </w:r>
      <w:r w:rsidRPr="00810106">
        <w:rPr>
          <w:rFonts w:ascii="Arial" w:hAnsi="Arial" w:cs="Arial"/>
          <w:lang w:val="en-US"/>
        </w:rPr>
        <w:t>Scheduling enhancements for capacity improvement</w:t>
      </w:r>
      <w:r w:rsidR="00F47B0E">
        <w:rPr>
          <w:rFonts w:ascii="Arial" w:hAnsi="Arial" w:cs="Arial"/>
          <w:lang w:val="en-US"/>
        </w:rPr>
        <w:t xml:space="preserve">, </w:t>
      </w:r>
      <w:r w:rsidRPr="00810106">
        <w:rPr>
          <w:rFonts w:ascii="Arial" w:hAnsi="Arial" w:cs="Arial"/>
          <w:lang w:val="en-US"/>
        </w:rPr>
        <w:t>Qualcomm Incorporated</w:t>
      </w:r>
    </w:p>
    <w:p w14:paraId="0A25D4D7" w14:textId="2F2BA099"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R2-2211276</w:t>
      </w:r>
      <w:r w:rsidR="00F47B0E">
        <w:rPr>
          <w:rFonts w:ascii="Arial" w:hAnsi="Arial" w:cs="Arial"/>
          <w:lang w:val="en-US"/>
        </w:rPr>
        <w:t xml:space="preserve">, </w:t>
      </w:r>
      <w:r w:rsidRPr="00810106">
        <w:rPr>
          <w:rFonts w:ascii="Arial" w:hAnsi="Arial" w:cs="Arial"/>
          <w:lang w:val="en-US"/>
        </w:rPr>
        <w:t>CG scheduling enhancements for XR</w:t>
      </w:r>
      <w:r w:rsidR="00F47B0E">
        <w:rPr>
          <w:rFonts w:ascii="Arial" w:hAnsi="Arial" w:cs="Arial"/>
          <w:lang w:val="en-US"/>
        </w:rPr>
        <w:t xml:space="preserve">, </w:t>
      </w:r>
      <w:r w:rsidRPr="00810106">
        <w:rPr>
          <w:rFonts w:ascii="Arial" w:hAnsi="Arial" w:cs="Arial"/>
          <w:lang w:val="en-US"/>
        </w:rPr>
        <w:t>Dell Technologies</w:t>
      </w:r>
    </w:p>
    <w:p w14:paraId="68630216" w14:textId="30EA17BC"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R2-2211384</w:t>
      </w:r>
      <w:r w:rsidR="00F47B0E">
        <w:rPr>
          <w:rFonts w:ascii="Arial" w:hAnsi="Arial" w:cs="Arial"/>
          <w:lang w:val="en-US"/>
        </w:rPr>
        <w:t xml:space="preserve">, </w:t>
      </w:r>
      <w:r w:rsidRPr="00810106">
        <w:rPr>
          <w:rFonts w:ascii="Arial" w:hAnsi="Arial" w:cs="Arial"/>
          <w:lang w:val="en-US"/>
        </w:rPr>
        <w:t>Scheduling enhancements for XR traffic</w:t>
      </w:r>
      <w:r w:rsidR="00F47B0E">
        <w:rPr>
          <w:rFonts w:ascii="Arial" w:hAnsi="Arial" w:cs="Arial"/>
          <w:lang w:val="en-US"/>
        </w:rPr>
        <w:t xml:space="preserve">, </w:t>
      </w:r>
      <w:r w:rsidRPr="00810106">
        <w:rPr>
          <w:rFonts w:ascii="Arial" w:hAnsi="Arial" w:cs="Arial"/>
          <w:lang w:val="en-US"/>
        </w:rPr>
        <w:t>Intel Corporation</w:t>
      </w:r>
    </w:p>
    <w:p w14:paraId="3953F8DC" w14:textId="55A4ADDF"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R2-2211442</w:t>
      </w:r>
      <w:r w:rsidR="00F47B0E">
        <w:rPr>
          <w:rFonts w:ascii="Arial" w:hAnsi="Arial" w:cs="Arial"/>
          <w:lang w:val="en-US"/>
        </w:rPr>
        <w:t xml:space="preserve">, </w:t>
      </w:r>
      <w:r w:rsidRPr="00810106">
        <w:rPr>
          <w:rFonts w:ascii="Arial" w:hAnsi="Arial" w:cs="Arial"/>
          <w:lang w:val="en-US"/>
        </w:rPr>
        <w:t>Further consideration on XR-specific capacity improvement</w:t>
      </w:r>
      <w:r w:rsidR="00F47B0E">
        <w:rPr>
          <w:rFonts w:ascii="Arial" w:hAnsi="Arial" w:cs="Arial"/>
          <w:lang w:val="en-US"/>
        </w:rPr>
        <w:t xml:space="preserve">, </w:t>
      </w:r>
      <w:r w:rsidRPr="00810106">
        <w:rPr>
          <w:rFonts w:ascii="Arial" w:hAnsi="Arial" w:cs="Arial"/>
          <w:lang w:val="en-US"/>
        </w:rPr>
        <w:t>CATT</w:t>
      </w:r>
    </w:p>
    <w:p w14:paraId="657ED4DB" w14:textId="466207CF"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R2-2211497</w:t>
      </w:r>
      <w:r w:rsidR="00F47B0E">
        <w:rPr>
          <w:rFonts w:ascii="Arial" w:hAnsi="Arial" w:cs="Arial"/>
          <w:lang w:val="en-US"/>
        </w:rPr>
        <w:t xml:space="preserve">, </w:t>
      </w:r>
      <w:r w:rsidRPr="00810106">
        <w:rPr>
          <w:rFonts w:ascii="Arial" w:hAnsi="Arial" w:cs="Arial"/>
          <w:lang w:val="en-US"/>
        </w:rPr>
        <w:t>Discussion on scheduling enhancements XR-specific capacity improvements</w:t>
      </w:r>
      <w:r w:rsidR="00F47B0E">
        <w:rPr>
          <w:rFonts w:ascii="Arial" w:hAnsi="Arial" w:cs="Arial"/>
          <w:lang w:val="en-US"/>
        </w:rPr>
        <w:t xml:space="preserve">, </w:t>
      </w:r>
      <w:r w:rsidRPr="00810106">
        <w:rPr>
          <w:rFonts w:ascii="Arial" w:hAnsi="Arial" w:cs="Arial"/>
          <w:lang w:val="en-US"/>
        </w:rPr>
        <w:t>vivo</w:t>
      </w:r>
    </w:p>
    <w:p w14:paraId="4DB8B398" w14:textId="1C1BF474"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R2-2211527</w:t>
      </w:r>
      <w:r w:rsidR="00F47B0E">
        <w:rPr>
          <w:rFonts w:ascii="Arial" w:hAnsi="Arial" w:cs="Arial"/>
          <w:lang w:val="en-US"/>
        </w:rPr>
        <w:t xml:space="preserve">, </w:t>
      </w:r>
      <w:r w:rsidRPr="00810106">
        <w:rPr>
          <w:rFonts w:ascii="Arial" w:hAnsi="Arial" w:cs="Arial"/>
          <w:lang w:val="en-US"/>
        </w:rPr>
        <w:t>Scheduling enhancements for XR</w:t>
      </w:r>
      <w:r w:rsidR="00F47B0E">
        <w:rPr>
          <w:rFonts w:ascii="Arial" w:hAnsi="Arial" w:cs="Arial"/>
          <w:lang w:val="en-US"/>
        </w:rPr>
        <w:t xml:space="preserve">, </w:t>
      </w:r>
      <w:r w:rsidRPr="00810106">
        <w:rPr>
          <w:rFonts w:ascii="Arial" w:hAnsi="Arial" w:cs="Arial"/>
          <w:lang w:val="en-US"/>
        </w:rPr>
        <w:t>ZTE Corporation, Sanechips</w:t>
      </w:r>
    </w:p>
    <w:p w14:paraId="41CEA67C" w14:textId="7F4766B5"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R2-2211592</w:t>
      </w:r>
      <w:r w:rsidR="00F47B0E">
        <w:rPr>
          <w:rFonts w:ascii="Arial" w:hAnsi="Arial" w:cs="Arial"/>
          <w:lang w:val="en-US"/>
        </w:rPr>
        <w:t xml:space="preserve">, </w:t>
      </w:r>
      <w:r w:rsidRPr="00810106">
        <w:rPr>
          <w:rFonts w:ascii="Arial" w:hAnsi="Arial" w:cs="Arial"/>
          <w:lang w:val="en-US"/>
        </w:rPr>
        <w:t>Discussing on XR-specific scheduling enhancements</w:t>
      </w:r>
      <w:r w:rsidR="00F47B0E">
        <w:rPr>
          <w:rFonts w:ascii="Arial" w:hAnsi="Arial" w:cs="Arial"/>
          <w:lang w:val="en-US"/>
        </w:rPr>
        <w:t xml:space="preserve">, </w:t>
      </w:r>
      <w:r w:rsidRPr="00810106">
        <w:rPr>
          <w:rFonts w:ascii="Arial" w:hAnsi="Arial" w:cs="Arial"/>
          <w:lang w:val="en-US"/>
        </w:rPr>
        <w:t>Xiaomi Communications</w:t>
      </w:r>
    </w:p>
    <w:p w14:paraId="2FD5BBD7" w14:textId="6795DCCE"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R2-2211601</w:t>
      </w:r>
      <w:r w:rsidR="00F47B0E">
        <w:rPr>
          <w:rFonts w:ascii="Arial" w:hAnsi="Arial" w:cs="Arial"/>
          <w:lang w:val="en-US"/>
        </w:rPr>
        <w:t xml:space="preserve">, </w:t>
      </w:r>
      <w:r w:rsidRPr="00810106">
        <w:rPr>
          <w:rFonts w:ascii="Arial" w:hAnsi="Arial" w:cs="Arial"/>
          <w:lang w:val="en-US"/>
        </w:rPr>
        <w:t>Capacity Enhancements for XR</w:t>
      </w:r>
      <w:r w:rsidR="00F47B0E">
        <w:rPr>
          <w:rFonts w:ascii="Arial" w:hAnsi="Arial" w:cs="Arial"/>
          <w:lang w:val="en-US"/>
        </w:rPr>
        <w:t xml:space="preserve">, </w:t>
      </w:r>
      <w:r w:rsidRPr="00810106">
        <w:rPr>
          <w:rFonts w:ascii="Arial" w:hAnsi="Arial" w:cs="Arial"/>
          <w:lang w:val="en-US"/>
        </w:rPr>
        <w:t>Nokia, Nokia Shanghai Bell</w:t>
      </w:r>
    </w:p>
    <w:p w14:paraId="3593E3F3" w14:textId="1CA0892D"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R2-2211717</w:t>
      </w:r>
      <w:r w:rsidR="00F47B0E">
        <w:rPr>
          <w:rFonts w:ascii="Arial" w:hAnsi="Arial" w:cs="Arial"/>
          <w:lang w:val="en-US"/>
        </w:rPr>
        <w:t xml:space="preserve">, </w:t>
      </w:r>
      <w:r w:rsidRPr="00810106">
        <w:rPr>
          <w:rFonts w:ascii="Arial" w:hAnsi="Arial" w:cs="Arial"/>
          <w:lang w:val="en-US"/>
        </w:rPr>
        <w:t>Configured Scheduling and UE-Assistance Information for XR</w:t>
      </w:r>
      <w:r w:rsidR="00F47B0E">
        <w:rPr>
          <w:rFonts w:ascii="Arial" w:hAnsi="Arial" w:cs="Arial"/>
          <w:lang w:val="en-US"/>
        </w:rPr>
        <w:t xml:space="preserve">, </w:t>
      </w:r>
      <w:r w:rsidRPr="00810106">
        <w:rPr>
          <w:rFonts w:ascii="Arial" w:hAnsi="Arial" w:cs="Arial"/>
          <w:lang w:val="en-US"/>
        </w:rPr>
        <w:t>Apple</w:t>
      </w:r>
    </w:p>
    <w:p w14:paraId="059CA7A4" w14:textId="372C5B37"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R2-2211927</w:t>
      </w:r>
      <w:r w:rsidR="00F47B0E">
        <w:rPr>
          <w:rFonts w:ascii="Arial" w:hAnsi="Arial" w:cs="Arial"/>
          <w:lang w:val="en-US"/>
        </w:rPr>
        <w:t xml:space="preserve">, </w:t>
      </w:r>
      <w:r w:rsidRPr="00810106">
        <w:rPr>
          <w:rFonts w:ascii="Arial" w:hAnsi="Arial" w:cs="Arial"/>
          <w:lang w:val="en-US"/>
        </w:rPr>
        <w:t>Considerations on XR specific capacity improvements</w:t>
      </w:r>
      <w:r w:rsidR="00F47B0E">
        <w:rPr>
          <w:rFonts w:ascii="Arial" w:hAnsi="Arial" w:cs="Arial"/>
          <w:lang w:val="en-US"/>
        </w:rPr>
        <w:t xml:space="preserve">, </w:t>
      </w:r>
      <w:r w:rsidRPr="00810106">
        <w:rPr>
          <w:rFonts w:ascii="Arial" w:hAnsi="Arial" w:cs="Arial"/>
          <w:lang w:val="en-US"/>
        </w:rPr>
        <w:t>Sony</w:t>
      </w:r>
    </w:p>
    <w:p w14:paraId="65D7E131" w14:textId="71346390"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R2-2211928</w:t>
      </w:r>
      <w:r w:rsidR="00F47B0E">
        <w:rPr>
          <w:rFonts w:ascii="Arial" w:hAnsi="Arial" w:cs="Arial"/>
          <w:lang w:val="en-US"/>
        </w:rPr>
        <w:t xml:space="preserve">, </w:t>
      </w:r>
      <w:r w:rsidRPr="00810106">
        <w:rPr>
          <w:rFonts w:ascii="Arial" w:hAnsi="Arial" w:cs="Arial"/>
          <w:lang w:val="en-US"/>
        </w:rPr>
        <w:t>UL Scheduling enhancement for XR traffic and evaluation results</w:t>
      </w:r>
      <w:r w:rsidR="00F47B0E">
        <w:rPr>
          <w:rFonts w:ascii="Arial" w:hAnsi="Arial" w:cs="Arial"/>
          <w:lang w:val="en-US"/>
        </w:rPr>
        <w:t xml:space="preserve">, </w:t>
      </w:r>
      <w:r w:rsidRPr="00810106">
        <w:rPr>
          <w:rFonts w:ascii="Arial" w:hAnsi="Arial" w:cs="Arial"/>
          <w:lang w:val="en-US"/>
        </w:rPr>
        <w:t>Sony</w:t>
      </w:r>
    </w:p>
    <w:p w14:paraId="25E711DC" w14:textId="27E8E55E"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R2-2211952</w:t>
      </w:r>
      <w:r w:rsidR="00F47B0E">
        <w:rPr>
          <w:rFonts w:ascii="Arial" w:hAnsi="Arial" w:cs="Arial"/>
          <w:lang w:val="en-US"/>
        </w:rPr>
        <w:t xml:space="preserve">, </w:t>
      </w:r>
      <w:r w:rsidRPr="00810106">
        <w:rPr>
          <w:rFonts w:ascii="Arial" w:hAnsi="Arial" w:cs="Arial"/>
          <w:lang w:val="en-US"/>
        </w:rPr>
        <w:t>Discussion on SR configuration for XR uplink traffic transmission</w:t>
      </w:r>
      <w:r w:rsidR="00F47B0E">
        <w:rPr>
          <w:rFonts w:ascii="Arial" w:hAnsi="Arial" w:cs="Arial"/>
          <w:lang w:val="en-US"/>
        </w:rPr>
        <w:t xml:space="preserve">, </w:t>
      </w:r>
      <w:r w:rsidRPr="00810106">
        <w:rPr>
          <w:rFonts w:ascii="Arial" w:hAnsi="Arial" w:cs="Arial"/>
          <w:lang w:val="en-US"/>
        </w:rPr>
        <w:t>TCL Communication</w:t>
      </w:r>
    </w:p>
    <w:p w14:paraId="2CA4DE78" w14:textId="4D5D2675"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R2-2211961</w:t>
      </w:r>
      <w:r w:rsidR="00F47B0E">
        <w:rPr>
          <w:rFonts w:ascii="Arial" w:hAnsi="Arial" w:cs="Arial"/>
          <w:lang w:val="en-US"/>
        </w:rPr>
        <w:t xml:space="preserve">, </w:t>
      </w:r>
      <w:r w:rsidRPr="00810106">
        <w:rPr>
          <w:rFonts w:ascii="Arial" w:hAnsi="Arial" w:cs="Arial"/>
          <w:lang w:val="en-US"/>
        </w:rPr>
        <w:t>Discussion on scheduling enhancement</w:t>
      </w:r>
      <w:r w:rsidR="00F47B0E">
        <w:rPr>
          <w:rFonts w:ascii="Arial" w:hAnsi="Arial" w:cs="Arial"/>
          <w:lang w:val="en-US"/>
        </w:rPr>
        <w:t xml:space="preserve">, </w:t>
      </w:r>
      <w:r w:rsidRPr="00810106">
        <w:rPr>
          <w:rFonts w:ascii="Arial" w:hAnsi="Arial" w:cs="Arial"/>
          <w:lang w:val="en-US"/>
        </w:rPr>
        <w:t>OPPO</w:t>
      </w:r>
    </w:p>
    <w:p w14:paraId="4BF76840" w14:textId="32451D28"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R2-2212042</w:t>
      </w:r>
      <w:r w:rsidR="00F47B0E">
        <w:rPr>
          <w:rFonts w:ascii="Arial" w:hAnsi="Arial" w:cs="Arial"/>
          <w:lang w:val="en-US"/>
        </w:rPr>
        <w:t xml:space="preserve">, </w:t>
      </w:r>
      <w:r w:rsidRPr="00810106">
        <w:rPr>
          <w:rFonts w:ascii="Arial" w:hAnsi="Arial" w:cs="Arial"/>
          <w:lang w:val="en-US"/>
        </w:rPr>
        <w:t>Discussion of scheduling enhancement</w:t>
      </w:r>
      <w:r w:rsidR="00F47B0E">
        <w:rPr>
          <w:rFonts w:ascii="Arial" w:hAnsi="Arial" w:cs="Arial"/>
          <w:lang w:val="en-US"/>
        </w:rPr>
        <w:t xml:space="preserve">, </w:t>
      </w:r>
      <w:r w:rsidRPr="00810106">
        <w:rPr>
          <w:rFonts w:ascii="Arial" w:hAnsi="Arial" w:cs="Arial"/>
          <w:lang w:val="en-US"/>
        </w:rPr>
        <w:t>Lenovo</w:t>
      </w:r>
    </w:p>
    <w:p w14:paraId="6D67441A" w14:textId="3609598E"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R2-2212174</w:t>
      </w:r>
      <w:r w:rsidR="00F47B0E">
        <w:rPr>
          <w:rFonts w:ascii="Arial" w:hAnsi="Arial" w:cs="Arial"/>
          <w:lang w:val="en-US"/>
        </w:rPr>
        <w:t xml:space="preserve">, </w:t>
      </w:r>
      <w:r w:rsidRPr="00810106">
        <w:rPr>
          <w:rFonts w:ascii="Arial" w:hAnsi="Arial" w:cs="Arial"/>
          <w:lang w:val="en-US"/>
        </w:rPr>
        <w:t>Scheduling enhancement on XR</w:t>
      </w:r>
      <w:r w:rsidR="00F47B0E">
        <w:rPr>
          <w:rFonts w:ascii="Arial" w:hAnsi="Arial" w:cs="Arial"/>
          <w:lang w:val="en-US"/>
        </w:rPr>
        <w:t xml:space="preserve">, </w:t>
      </w:r>
      <w:r w:rsidRPr="00810106">
        <w:rPr>
          <w:rFonts w:ascii="Arial" w:hAnsi="Arial" w:cs="Arial"/>
          <w:lang w:val="en-US"/>
        </w:rPr>
        <w:t>Spreadtrum Communications</w:t>
      </w:r>
    </w:p>
    <w:p w14:paraId="2DAC8605" w14:textId="4F41F6E1"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R2-2212236</w:t>
      </w:r>
      <w:r w:rsidR="00F47B0E">
        <w:rPr>
          <w:rFonts w:ascii="Arial" w:hAnsi="Arial" w:cs="Arial"/>
          <w:lang w:val="en-US"/>
        </w:rPr>
        <w:t xml:space="preserve">, </w:t>
      </w:r>
      <w:r w:rsidRPr="00810106">
        <w:rPr>
          <w:rFonts w:ascii="Arial" w:hAnsi="Arial" w:cs="Arial"/>
          <w:lang w:val="en-US"/>
        </w:rPr>
        <w:t>UE assistance information for CG configuration at gNB</w:t>
      </w:r>
      <w:r w:rsidR="00F47B0E">
        <w:rPr>
          <w:rFonts w:ascii="Arial" w:hAnsi="Arial" w:cs="Arial"/>
          <w:lang w:val="en-US"/>
        </w:rPr>
        <w:t xml:space="preserve">, </w:t>
      </w:r>
      <w:r w:rsidRPr="00810106">
        <w:rPr>
          <w:rFonts w:ascii="Arial" w:hAnsi="Arial" w:cs="Arial"/>
          <w:lang w:val="en-US"/>
        </w:rPr>
        <w:t>NEC</w:t>
      </w:r>
    </w:p>
    <w:p w14:paraId="4E9E28EF" w14:textId="7751857D"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R2-2212319</w:t>
      </w:r>
      <w:r w:rsidR="00F47B0E">
        <w:rPr>
          <w:rFonts w:ascii="Arial" w:hAnsi="Arial" w:cs="Arial"/>
          <w:lang w:val="en-US"/>
        </w:rPr>
        <w:t xml:space="preserve">, </w:t>
      </w:r>
      <w:r w:rsidRPr="00810106">
        <w:rPr>
          <w:rFonts w:ascii="Arial" w:hAnsi="Arial" w:cs="Arial"/>
          <w:lang w:val="en-US"/>
        </w:rPr>
        <w:t>Scheduling enhancement for XR capacity</w:t>
      </w:r>
      <w:r w:rsidR="00F47B0E">
        <w:rPr>
          <w:rFonts w:ascii="Arial" w:hAnsi="Arial" w:cs="Arial"/>
          <w:lang w:val="en-US"/>
        </w:rPr>
        <w:t xml:space="preserve">, </w:t>
      </w:r>
      <w:r w:rsidRPr="00810106">
        <w:rPr>
          <w:rFonts w:ascii="Arial" w:hAnsi="Arial" w:cs="Arial"/>
          <w:lang w:val="en-US"/>
        </w:rPr>
        <w:t>MediaTek Inc.</w:t>
      </w:r>
    </w:p>
    <w:p w14:paraId="24953EBB" w14:textId="180414DD"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R2-2212333</w:t>
      </w:r>
      <w:r w:rsidR="00F47B0E">
        <w:rPr>
          <w:rFonts w:ascii="Arial" w:hAnsi="Arial" w:cs="Arial"/>
          <w:lang w:val="en-US"/>
        </w:rPr>
        <w:t xml:space="preserve">, </w:t>
      </w:r>
      <w:r w:rsidRPr="00810106">
        <w:rPr>
          <w:rFonts w:ascii="Arial" w:hAnsi="Arial" w:cs="Arial"/>
          <w:lang w:val="en-US"/>
        </w:rPr>
        <w:t>Scheduling Enhancement for XR</w:t>
      </w:r>
      <w:r w:rsidR="00F47B0E">
        <w:rPr>
          <w:rFonts w:ascii="Arial" w:hAnsi="Arial" w:cs="Arial"/>
          <w:lang w:val="en-US"/>
        </w:rPr>
        <w:t xml:space="preserve">, </w:t>
      </w:r>
      <w:r w:rsidRPr="00810106">
        <w:rPr>
          <w:rFonts w:ascii="Arial" w:hAnsi="Arial" w:cs="Arial"/>
          <w:lang w:val="en-US"/>
        </w:rPr>
        <w:t>Google Inc.</w:t>
      </w:r>
    </w:p>
    <w:p w14:paraId="0C94409D" w14:textId="4AB8ADCA"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R2-2212477</w:t>
      </w:r>
      <w:r w:rsidR="00F47B0E">
        <w:rPr>
          <w:rFonts w:ascii="Arial" w:hAnsi="Arial" w:cs="Arial"/>
          <w:lang w:val="en-US"/>
        </w:rPr>
        <w:t xml:space="preserve">, </w:t>
      </w:r>
      <w:r w:rsidRPr="00810106">
        <w:rPr>
          <w:rFonts w:ascii="Arial" w:hAnsi="Arial" w:cs="Arial"/>
          <w:lang w:val="en-US"/>
        </w:rPr>
        <w:t>Discussion on scheduling enhancements</w:t>
      </w:r>
      <w:r w:rsidR="00F47B0E">
        <w:rPr>
          <w:rFonts w:ascii="Arial" w:hAnsi="Arial" w:cs="Arial"/>
          <w:lang w:val="en-US"/>
        </w:rPr>
        <w:t xml:space="preserve">, </w:t>
      </w:r>
      <w:r w:rsidRPr="00810106">
        <w:rPr>
          <w:rFonts w:ascii="Arial" w:hAnsi="Arial" w:cs="Arial"/>
          <w:lang w:val="en-US"/>
        </w:rPr>
        <w:t>InterDigital, Inc.</w:t>
      </w:r>
    </w:p>
    <w:p w14:paraId="2E7F6EC0" w14:textId="2E68B867"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R2-2212637</w:t>
      </w:r>
      <w:r w:rsidR="00F47B0E">
        <w:rPr>
          <w:rFonts w:ascii="Arial" w:hAnsi="Arial" w:cs="Arial"/>
          <w:lang w:val="en-US"/>
        </w:rPr>
        <w:t xml:space="preserve">, </w:t>
      </w:r>
      <w:r w:rsidRPr="00810106">
        <w:rPr>
          <w:rFonts w:ascii="Arial" w:hAnsi="Arial" w:cs="Arial"/>
          <w:lang w:val="en-US"/>
        </w:rPr>
        <w:t>Enhancement on CG for XR-specific capacity improvement</w:t>
      </w:r>
      <w:r w:rsidR="00F47B0E">
        <w:rPr>
          <w:rFonts w:ascii="Arial" w:hAnsi="Arial" w:cs="Arial"/>
          <w:lang w:val="en-US"/>
        </w:rPr>
        <w:t xml:space="preserve">, </w:t>
      </w:r>
      <w:r w:rsidRPr="00810106">
        <w:rPr>
          <w:rFonts w:ascii="Arial" w:hAnsi="Arial" w:cs="Arial"/>
          <w:lang w:val="en-US"/>
        </w:rPr>
        <w:t>CMCC</w:t>
      </w:r>
    </w:p>
    <w:p w14:paraId="69C87990" w14:textId="505AA6D8"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R2-2212650</w:t>
      </w:r>
      <w:r w:rsidR="00F47B0E">
        <w:rPr>
          <w:rFonts w:ascii="Arial" w:hAnsi="Arial" w:cs="Arial"/>
          <w:lang w:val="en-US"/>
        </w:rPr>
        <w:t xml:space="preserve">, </w:t>
      </w:r>
      <w:r w:rsidRPr="00810106">
        <w:rPr>
          <w:rFonts w:ascii="Arial" w:hAnsi="Arial" w:cs="Arial"/>
          <w:lang w:val="en-US"/>
        </w:rPr>
        <w:t>Discussion on UE Assistance Information for CG configuration</w:t>
      </w:r>
      <w:r w:rsidR="00F47B0E">
        <w:rPr>
          <w:rFonts w:ascii="Arial" w:hAnsi="Arial" w:cs="Arial"/>
          <w:lang w:val="en-US"/>
        </w:rPr>
        <w:t xml:space="preserve">, </w:t>
      </w:r>
      <w:r w:rsidRPr="00810106">
        <w:rPr>
          <w:rFonts w:ascii="Arial" w:hAnsi="Arial" w:cs="Arial"/>
          <w:lang w:val="en-US"/>
        </w:rPr>
        <w:t>Samsung</w:t>
      </w:r>
    </w:p>
    <w:p w14:paraId="4AEC83E5" w14:textId="65010E59"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R2-2212788</w:t>
      </w:r>
      <w:r w:rsidR="00F47B0E">
        <w:rPr>
          <w:rFonts w:ascii="Arial" w:hAnsi="Arial" w:cs="Arial"/>
          <w:lang w:val="en-US"/>
        </w:rPr>
        <w:t xml:space="preserve">, </w:t>
      </w:r>
      <w:r w:rsidRPr="00810106">
        <w:rPr>
          <w:rFonts w:ascii="Arial" w:hAnsi="Arial" w:cs="Arial"/>
          <w:lang w:val="en-US"/>
        </w:rPr>
        <w:t>Discussion on XR-specific Scheduling enahancement</w:t>
      </w:r>
      <w:r w:rsidR="00F47B0E">
        <w:rPr>
          <w:rFonts w:ascii="Arial" w:hAnsi="Arial" w:cs="Arial"/>
          <w:lang w:val="en-US"/>
        </w:rPr>
        <w:t xml:space="preserve">, </w:t>
      </w:r>
      <w:r w:rsidRPr="00810106">
        <w:rPr>
          <w:rFonts w:ascii="Arial" w:hAnsi="Arial" w:cs="Arial"/>
          <w:lang w:val="en-US"/>
        </w:rPr>
        <w:t>LG Electronics Inc.</w:t>
      </w:r>
    </w:p>
    <w:p w14:paraId="6E8CC852" w14:textId="307F902D" w:rsidR="00270511" w:rsidRPr="00810106" w:rsidRDefault="00270511" w:rsidP="00294464">
      <w:pPr>
        <w:pStyle w:val="B1"/>
        <w:numPr>
          <w:ilvl w:val="0"/>
          <w:numId w:val="14"/>
        </w:numPr>
        <w:spacing w:after="0"/>
        <w:rPr>
          <w:rFonts w:ascii="Arial" w:hAnsi="Arial" w:cs="Arial"/>
          <w:lang w:val="en-US"/>
        </w:rPr>
      </w:pPr>
      <w:r w:rsidRPr="00810106">
        <w:rPr>
          <w:rFonts w:ascii="Arial" w:hAnsi="Arial" w:cs="Arial"/>
          <w:lang w:val="en-US"/>
        </w:rPr>
        <w:t>R2-2212890</w:t>
      </w:r>
      <w:r w:rsidR="00F47B0E">
        <w:rPr>
          <w:rFonts w:ascii="Arial" w:hAnsi="Arial" w:cs="Arial"/>
          <w:lang w:val="en-US"/>
        </w:rPr>
        <w:t xml:space="preserve">, </w:t>
      </w:r>
      <w:r w:rsidRPr="00810106">
        <w:rPr>
          <w:rFonts w:ascii="Arial" w:hAnsi="Arial" w:cs="Arial"/>
          <w:lang w:val="en-US"/>
        </w:rPr>
        <w:t>Discussion on Scheduling enhancements</w:t>
      </w:r>
      <w:r w:rsidR="00F47B0E">
        <w:rPr>
          <w:rFonts w:ascii="Arial" w:hAnsi="Arial" w:cs="Arial"/>
          <w:lang w:val="en-US"/>
        </w:rPr>
        <w:t xml:space="preserve">, </w:t>
      </w:r>
      <w:r w:rsidRPr="00810106">
        <w:rPr>
          <w:rFonts w:ascii="Arial" w:hAnsi="Arial" w:cs="Arial"/>
          <w:lang w:val="en-US"/>
        </w:rPr>
        <w:t>Ericsson</w:t>
      </w:r>
    </w:p>
    <w:p w14:paraId="2497F7E3" w14:textId="74307039" w:rsidR="00E131AD" w:rsidRPr="00810106" w:rsidRDefault="00270511" w:rsidP="00E131AD">
      <w:pPr>
        <w:pStyle w:val="B1"/>
        <w:numPr>
          <w:ilvl w:val="0"/>
          <w:numId w:val="14"/>
        </w:numPr>
        <w:spacing w:after="0"/>
        <w:rPr>
          <w:rFonts w:ascii="Arial" w:hAnsi="Arial" w:cs="Arial"/>
          <w:lang w:val="en-US"/>
        </w:rPr>
      </w:pPr>
      <w:r w:rsidRPr="00810106">
        <w:rPr>
          <w:rFonts w:ascii="Arial" w:hAnsi="Arial" w:cs="Arial"/>
          <w:lang w:val="en-US"/>
        </w:rPr>
        <w:t>R2-2212936</w:t>
      </w:r>
      <w:r w:rsidR="00F47B0E">
        <w:rPr>
          <w:rFonts w:ascii="Arial" w:hAnsi="Arial" w:cs="Arial"/>
          <w:lang w:val="en-US"/>
        </w:rPr>
        <w:t xml:space="preserve">, </w:t>
      </w:r>
      <w:r w:rsidRPr="00810106">
        <w:rPr>
          <w:rFonts w:ascii="Arial" w:hAnsi="Arial" w:cs="Arial"/>
          <w:lang w:val="en-US"/>
        </w:rPr>
        <w:t>Discussion on scheduling enhancements</w:t>
      </w:r>
      <w:r w:rsidR="00F47B0E">
        <w:rPr>
          <w:rFonts w:ascii="Arial" w:hAnsi="Arial" w:cs="Arial"/>
          <w:lang w:val="en-US"/>
        </w:rPr>
        <w:t xml:space="preserve">, </w:t>
      </w:r>
      <w:r w:rsidRPr="00810106">
        <w:rPr>
          <w:rFonts w:ascii="Arial" w:hAnsi="Arial" w:cs="Arial"/>
          <w:lang w:val="en-US"/>
        </w:rPr>
        <w:t>NTT DOCOMO, INC.</w:t>
      </w:r>
    </w:p>
    <w:p w14:paraId="1C9B1C97" w14:textId="50D2828A" w:rsidR="004E0CF9" w:rsidRDefault="004E0CF9" w:rsidP="004E0CF9">
      <w:pPr>
        <w:overflowPunct/>
        <w:autoSpaceDE/>
        <w:autoSpaceDN/>
        <w:snapToGrid w:val="0"/>
        <w:spacing w:after="0"/>
        <w:textAlignment w:val="auto"/>
        <w:rPr>
          <w:rFonts w:ascii="Arial" w:hAnsi="Arial" w:cs="Arial"/>
          <w:b/>
          <w:bCs/>
          <w:lang w:eastAsia="ja-JP"/>
        </w:rPr>
      </w:pPr>
    </w:p>
    <w:p w14:paraId="36E6C160" w14:textId="77777777" w:rsidR="00F47B0E" w:rsidRDefault="00F47B0E" w:rsidP="004E0CF9">
      <w:pPr>
        <w:overflowPunct/>
        <w:autoSpaceDE/>
        <w:autoSpaceDN/>
        <w:snapToGrid w:val="0"/>
        <w:spacing w:after="0"/>
        <w:textAlignment w:val="auto"/>
        <w:rPr>
          <w:rFonts w:ascii="Arial" w:hAnsi="Arial" w:cs="Arial"/>
          <w:b/>
          <w:bCs/>
          <w:lang w:eastAsia="ja-JP"/>
        </w:rPr>
      </w:pPr>
    </w:p>
    <w:p w14:paraId="5236F8F7" w14:textId="23761465" w:rsidR="002E078F" w:rsidRDefault="004E0CF9" w:rsidP="004E0CF9">
      <w:pPr>
        <w:overflowPunct/>
        <w:autoSpaceDE/>
        <w:autoSpaceDN/>
        <w:snapToGrid w:val="0"/>
        <w:spacing w:after="0"/>
        <w:textAlignment w:val="auto"/>
        <w:rPr>
          <w:rFonts w:ascii="Arial" w:hAnsi="Arial" w:cs="Arial"/>
          <w:b/>
          <w:bCs/>
          <w:lang w:eastAsia="ja-JP"/>
        </w:rPr>
      </w:pPr>
      <w:r w:rsidRPr="004E0CF9">
        <w:rPr>
          <w:rFonts w:ascii="Arial" w:hAnsi="Arial" w:cs="Arial"/>
          <w:b/>
          <w:bCs/>
          <w:lang w:eastAsia="ja-JP"/>
        </w:rPr>
        <w:t>RAN1 #110bis-e</w:t>
      </w:r>
    </w:p>
    <w:p w14:paraId="6D3313BB" w14:textId="77777777" w:rsidR="00F907A9" w:rsidRDefault="00F907A9" w:rsidP="004E0CF9">
      <w:pPr>
        <w:overflowPunct/>
        <w:autoSpaceDE/>
        <w:autoSpaceDN/>
        <w:snapToGrid w:val="0"/>
        <w:spacing w:after="0"/>
        <w:textAlignment w:val="auto"/>
        <w:rPr>
          <w:rFonts w:ascii="Arial" w:hAnsi="Arial" w:cs="Arial"/>
          <w:b/>
          <w:bCs/>
          <w:lang w:eastAsia="ja-JP"/>
        </w:rPr>
      </w:pPr>
    </w:p>
    <w:p w14:paraId="515629E7" w14:textId="60B63893" w:rsidR="0090783D" w:rsidRPr="00810106" w:rsidRDefault="00000000" w:rsidP="00FE6715">
      <w:pPr>
        <w:pStyle w:val="B1"/>
        <w:numPr>
          <w:ilvl w:val="0"/>
          <w:numId w:val="14"/>
        </w:numPr>
        <w:spacing w:after="0"/>
        <w:rPr>
          <w:rFonts w:ascii="Arial" w:hAnsi="Arial" w:cs="Arial"/>
          <w:lang w:val="en-US"/>
        </w:rPr>
      </w:pPr>
      <w:hyperlink r:id="rId9" w:history="1">
        <w:r w:rsidR="00444822" w:rsidRPr="00810106">
          <w:rPr>
            <w:rFonts w:ascii="Arial" w:hAnsi="Arial" w:cs="Arial"/>
            <w:lang w:val="en-US"/>
          </w:rPr>
          <w:t>R1-2210337</w:t>
        </w:r>
      </w:hyperlink>
      <w:r w:rsidR="00F47B0E">
        <w:rPr>
          <w:rFonts w:ascii="Arial" w:hAnsi="Arial" w:cs="Arial"/>
          <w:lang w:val="en-US"/>
        </w:rPr>
        <w:t xml:space="preserve">, </w:t>
      </w:r>
      <w:r w:rsidR="00444822" w:rsidRPr="00810106">
        <w:rPr>
          <w:rFonts w:ascii="Arial" w:hAnsi="Arial" w:cs="Arial"/>
          <w:lang w:val="en-US"/>
        </w:rPr>
        <w:t>Moderator Summary#1 on XR specific power saving techniques</w:t>
      </w:r>
      <w:r w:rsidR="00F47B0E">
        <w:rPr>
          <w:rFonts w:ascii="Arial" w:hAnsi="Arial" w:cs="Arial"/>
          <w:lang w:val="en-US"/>
        </w:rPr>
        <w:t xml:space="preserve">, </w:t>
      </w:r>
      <w:r w:rsidR="00444822" w:rsidRPr="00810106">
        <w:rPr>
          <w:rFonts w:ascii="Arial" w:hAnsi="Arial" w:cs="Arial"/>
          <w:lang w:val="en-US"/>
        </w:rPr>
        <w:t>Moderator (Qualcomm Incorporated)</w:t>
      </w:r>
    </w:p>
    <w:p w14:paraId="63D9FF3E" w14:textId="75C689D4" w:rsidR="0090783D" w:rsidRPr="00810106" w:rsidRDefault="0090783D" w:rsidP="0090783D">
      <w:pPr>
        <w:pStyle w:val="B1"/>
        <w:numPr>
          <w:ilvl w:val="0"/>
          <w:numId w:val="14"/>
        </w:numPr>
        <w:spacing w:after="0"/>
        <w:rPr>
          <w:rFonts w:ascii="Arial" w:hAnsi="Arial" w:cs="Arial"/>
          <w:lang w:val="en-US"/>
        </w:rPr>
      </w:pPr>
      <w:r w:rsidRPr="00810106">
        <w:rPr>
          <w:rFonts w:ascii="Arial" w:hAnsi="Arial" w:cs="Arial"/>
          <w:lang w:val="en-US"/>
        </w:rPr>
        <w:t>R1-2210338</w:t>
      </w:r>
      <w:r w:rsidR="00F47B0E">
        <w:rPr>
          <w:rFonts w:ascii="Arial" w:hAnsi="Arial" w:cs="Arial"/>
          <w:lang w:val="en-US"/>
        </w:rPr>
        <w:t xml:space="preserve">, </w:t>
      </w:r>
      <w:r w:rsidRPr="00810106">
        <w:rPr>
          <w:rFonts w:ascii="Arial" w:hAnsi="Arial" w:cs="Arial"/>
          <w:lang w:val="en-US"/>
        </w:rPr>
        <w:t>Moderator Summary#2 on XR specific power saving techniques</w:t>
      </w:r>
      <w:r w:rsidR="00F47B0E">
        <w:rPr>
          <w:rFonts w:ascii="Arial" w:hAnsi="Arial" w:cs="Arial"/>
          <w:lang w:val="en-US"/>
        </w:rPr>
        <w:t xml:space="preserve">, </w:t>
      </w:r>
      <w:r w:rsidRPr="00810106">
        <w:rPr>
          <w:rFonts w:ascii="Arial" w:hAnsi="Arial" w:cs="Arial"/>
          <w:lang w:val="en-US"/>
        </w:rPr>
        <w:t>Moderator (Qualcomm Incorporated)</w:t>
      </w:r>
    </w:p>
    <w:p w14:paraId="6C70E134" w14:textId="748B3232" w:rsidR="007A624A" w:rsidRPr="00810106" w:rsidRDefault="00000000" w:rsidP="007A624A">
      <w:pPr>
        <w:pStyle w:val="B1"/>
        <w:numPr>
          <w:ilvl w:val="0"/>
          <w:numId w:val="14"/>
        </w:numPr>
        <w:spacing w:after="0"/>
        <w:rPr>
          <w:rFonts w:ascii="Arial" w:hAnsi="Arial" w:cs="Arial"/>
          <w:lang w:val="en-US"/>
        </w:rPr>
      </w:pPr>
      <w:hyperlink r:id="rId10" w:history="1">
        <w:r w:rsidR="007A624A" w:rsidRPr="00810106">
          <w:rPr>
            <w:rFonts w:ascii="Arial" w:hAnsi="Arial" w:cs="Arial"/>
            <w:lang w:val="en-US"/>
          </w:rPr>
          <w:t>R1-2208401</w:t>
        </w:r>
      </w:hyperlink>
      <w:r w:rsidR="00F47B0E">
        <w:rPr>
          <w:rFonts w:ascii="Arial" w:hAnsi="Arial" w:cs="Arial"/>
          <w:lang w:val="en-US"/>
        </w:rPr>
        <w:t xml:space="preserve">, </w:t>
      </w:r>
      <w:r w:rsidR="007A624A" w:rsidRPr="00810106">
        <w:rPr>
          <w:rFonts w:ascii="Arial" w:hAnsi="Arial" w:cs="Arial"/>
          <w:lang w:val="en-US"/>
        </w:rPr>
        <w:t>Discussion on power saving enhancements for XR</w:t>
      </w:r>
      <w:r w:rsidR="00F47B0E">
        <w:rPr>
          <w:rFonts w:ascii="Arial" w:hAnsi="Arial" w:cs="Arial"/>
          <w:lang w:val="en-US"/>
        </w:rPr>
        <w:t xml:space="preserve">, </w:t>
      </w:r>
      <w:r w:rsidR="007A624A" w:rsidRPr="00810106">
        <w:rPr>
          <w:rFonts w:ascii="Arial" w:hAnsi="Arial" w:cs="Arial"/>
          <w:lang w:val="en-US"/>
        </w:rPr>
        <w:t>Ericsson</w:t>
      </w:r>
    </w:p>
    <w:p w14:paraId="417C70F1" w14:textId="33AD2BB0" w:rsidR="007A624A" w:rsidRPr="00810106" w:rsidRDefault="00000000" w:rsidP="007A624A">
      <w:pPr>
        <w:pStyle w:val="B1"/>
        <w:numPr>
          <w:ilvl w:val="0"/>
          <w:numId w:val="14"/>
        </w:numPr>
        <w:spacing w:after="0"/>
        <w:rPr>
          <w:rFonts w:ascii="Arial" w:hAnsi="Arial" w:cs="Arial"/>
          <w:lang w:val="en-US"/>
        </w:rPr>
      </w:pPr>
      <w:hyperlink r:id="rId11" w:history="1">
        <w:r w:rsidR="007A624A" w:rsidRPr="00810106">
          <w:rPr>
            <w:rFonts w:ascii="Arial" w:hAnsi="Arial" w:cs="Arial"/>
            <w:lang w:val="en-US"/>
          </w:rPr>
          <w:t>R1-2208420</w:t>
        </w:r>
      </w:hyperlink>
      <w:r w:rsidR="00F47B0E">
        <w:rPr>
          <w:rFonts w:ascii="Arial" w:hAnsi="Arial" w:cs="Arial"/>
          <w:lang w:val="en-US"/>
        </w:rPr>
        <w:t xml:space="preserve">, </w:t>
      </w:r>
      <w:r w:rsidR="007A624A" w:rsidRPr="00810106">
        <w:rPr>
          <w:rFonts w:ascii="Arial" w:hAnsi="Arial" w:cs="Arial"/>
          <w:lang w:val="en-US"/>
        </w:rPr>
        <w:t>Discussion on XR-specific power saving techniques</w:t>
      </w:r>
      <w:r w:rsidR="00F47B0E">
        <w:rPr>
          <w:rFonts w:ascii="Arial" w:hAnsi="Arial" w:cs="Arial"/>
          <w:lang w:val="en-US"/>
        </w:rPr>
        <w:t xml:space="preserve">, </w:t>
      </w:r>
      <w:r w:rsidR="007A624A" w:rsidRPr="00810106">
        <w:rPr>
          <w:rFonts w:ascii="Arial" w:hAnsi="Arial" w:cs="Arial"/>
          <w:lang w:val="en-US"/>
        </w:rPr>
        <w:t>Huawei, HiSilicon</w:t>
      </w:r>
    </w:p>
    <w:p w14:paraId="5E059A80" w14:textId="059135E3" w:rsidR="007A624A" w:rsidRPr="00810106" w:rsidRDefault="00000000" w:rsidP="007A624A">
      <w:pPr>
        <w:pStyle w:val="B1"/>
        <w:numPr>
          <w:ilvl w:val="0"/>
          <w:numId w:val="14"/>
        </w:numPr>
        <w:spacing w:after="0"/>
        <w:rPr>
          <w:rFonts w:ascii="Arial" w:hAnsi="Arial" w:cs="Arial"/>
          <w:lang w:val="en-US"/>
        </w:rPr>
      </w:pPr>
      <w:hyperlink r:id="rId12" w:history="1">
        <w:r w:rsidR="007A624A" w:rsidRPr="00810106">
          <w:rPr>
            <w:rFonts w:ascii="Arial" w:hAnsi="Arial" w:cs="Arial"/>
            <w:lang w:val="en-US"/>
          </w:rPr>
          <w:t>R1-2208566</w:t>
        </w:r>
      </w:hyperlink>
      <w:r w:rsidR="00F47B0E">
        <w:rPr>
          <w:rFonts w:ascii="Arial" w:hAnsi="Arial" w:cs="Arial"/>
          <w:lang w:val="en-US"/>
        </w:rPr>
        <w:t xml:space="preserve">, </w:t>
      </w:r>
      <w:r w:rsidR="007A624A" w:rsidRPr="00810106">
        <w:rPr>
          <w:rFonts w:ascii="Arial" w:hAnsi="Arial" w:cs="Arial"/>
          <w:lang w:val="en-US"/>
        </w:rPr>
        <w:t>Discussion on XR specific power saving techniques</w:t>
      </w:r>
      <w:r w:rsidR="00F47B0E">
        <w:rPr>
          <w:rFonts w:ascii="Arial" w:hAnsi="Arial" w:cs="Arial"/>
          <w:lang w:val="en-US"/>
        </w:rPr>
        <w:t xml:space="preserve">, </w:t>
      </w:r>
      <w:r w:rsidR="007A624A" w:rsidRPr="00810106">
        <w:rPr>
          <w:rFonts w:ascii="Arial" w:hAnsi="Arial" w:cs="Arial"/>
          <w:lang w:val="en-US"/>
        </w:rPr>
        <w:t>Spreadtrum Communications</w:t>
      </w:r>
    </w:p>
    <w:p w14:paraId="18050F3F" w14:textId="14BE7BD9" w:rsidR="007A624A" w:rsidRPr="00810106" w:rsidRDefault="00000000" w:rsidP="007A624A">
      <w:pPr>
        <w:pStyle w:val="B1"/>
        <w:numPr>
          <w:ilvl w:val="0"/>
          <w:numId w:val="14"/>
        </w:numPr>
        <w:spacing w:after="0"/>
        <w:rPr>
          <w:rFonts w:ascii="Arial" w:hAnsi="Arial" w:cs="Arial"/>
          <w:lang w:val="en-US"/>
        </w:rPr>
      </w:pPr>
      <w:hyperlink r:id="rId13" w:history="1">
        <w:r w:rsidR="007A624A" w:rsidRPr="00810106">
          <w:rPr>
            <w:rFonts w:ascii="Arial" w:hAnsi="Arial" w:cs="Arial"/>
            <w:lang w:val="en-US"/>
          </w:rPr>
          <w:t>R1-2208660</w:t>
        </w:r>
      </w:hyperlink>
      <w:r w:rsidR="00F47B0E">
        <w:rPr>
          <w:rFonts w:ascii="Arial" w:hAnsi="Arial" w:cs="Arial"/>
          <w:lang w:val="en-US"/>
        </w:rPr>
        <w:t xml:space="preserve">, </w:t>
      </w:r>
      <w:r w:rsidR="007A624A" w:rsidRPr="00810106">
        <w:rPr>
          <w:rFonts w:ascii="Arial" w:hAnsi="Arial" w:cs="Arial"/>
          <w:lang w:val="en-US"/>
        </w:rPr>
        <w:t>Discussion on XR specific power saving enhancements</w:t>
      </w:r>
      <w:r w:rsidR="00F47B0E">
        <w:rPr>
          <w:rFonts w:ascii="Arial" w:hAnsi="Arial" w:cs="Arial"/>
          <w:lang w:val="en-US"/>
        </w:rPr>
        <w:t xml:space="preserve">, </w:t>
      </w:r>
      <w:r w:rsidR="007A624A" w:rsidRPr="00810106">
        <w:rPr>
          <w:rFonts w:ascii="Arial" w:hAnsi="Arial" w:cs="Arial"/>
          <w:lang w:val="en-US"/>
        </w:rPr>
        <w:t>vivo</w:t>
      </w:r>
    </w:p>
    <w:p w14:paraId="1526A933" w14:textId="0FBA1BDF" w:rsidR="007A624A" w:rsidRPr="00810106" w:rsidRDefault="00000000" w:rsidP="007A624A">
      <w:pPr>
        <w:pStyle w:val="B1"/>
        <w:numPr>
          <w:ilvl w:val="0"/>
          <w:numId w:val="14"/>
        </w:numPr>
        <w:spacing w:after="0"/>
        <w:rPr>
          <w:rFonts w:ascii="Arial" w:hAnsi="Arial" w:cs="Arial"/>
          <w:lang w:val="en-US"/>
        </w:rPr>
      </w:pPr>
      <w:hyperlink r:id="rId14" w:history="1">
        <w:r w:rsidR="007A624A" w:rsidRPr="00810106">
          <w:rPr>
            <w:rFonts w:ascii="Arial" w:hAnsi="Arial" w:cs="Arial"/>
            <w:lang w:val="en-US"/>
          </w:rPr>
          <w:t>R1-2208781</w:t>
        </w:r>
      </w:hyperlink>
      <w:r w:rsidR="00F47B0E">
        <w:rPr>
          <w:rFonts w:ascii="Arial" w:hAnsi="Arial" w:cs="Arial"/>
          <w:lang w:val="en-US"/>
        </w:rPr>
        <w:t xml:space="preserve">, </w:t>
      </w:r>
      <w:r w:rsidR="007A624A" w:rsidRPr="00810106">
        <w:rPr>
          <w:rFonts w:ascii="Arial" w:hAnsi="Arial" w:cs="Arial"/>
          <w:lang w:val="en-US"/>
        </w:rPr>
        <w:t>Discussion on XR specific power saving enhancement for NR</w:t>
      </w:r>
      <w:r w:rsidR="00F47B0E">
        <w:rPr>
          <w:rFonts w:ascii="Arial" w:hAnsi="Arial" w:cs="Arial"/>
          <w:lang w:val="en-US"/>
        </w:rPr>
        <w:t xml:space="preserve">, </w:t>
      </w:r>
      <w:r w:rsidR="007A624A" w:rsidRPr="00810106">
        <w:rPr>
          <w:rFonts w:ascii="Arial" w:hAnsi="Arial" w:cs="Arial"/>
          <w:lang w:val="en-US"/>
        </w:rPr>
        <w:t>China Telecom</w:t>
      </w:r>
    </w:p>
    <w:p w14:paraId="0735BDAE" w14:textId="4C8D2434" w:rsidR="007A624A" w:rsidRPr="00810106" w:rsidRDefault="00000000" w:rsidP="007A624A">
      <w:pPr>
        <w:pStyle w:val="B1"/>
        <w:numPr>
          <w:ilvl w:val="0"/>
          <w:numId w:val="14"/>
        </w:numPr>
        <w:spacing w:after="0"/>
        <w:rPr>
          <w:rFonts w:ascii="Arial" w:hAnsi="Arial" w:cs="Arial"/>
          <w:lang w:val="en-US"/>
        </w:rPr>
      </w:pPr>
      <w:hyperlink r:id="rId15" w:history="1">
        <w:r w:rsidR="007A624A" w:rsidRPr="00810106">
          <w:rPr>
            <w:rFonts w:ascii="Arial" w:hAnsi="Arial" w:cs="Arial"/>
            <w:lang w:val="en-US"/>
          </w:rPr>
          <w:t>R1-2208862</w:t>
        </w:r>
      </w:hyperlink>
      <w:r w:rsidR="00F47B0E">
        <w:rPr>
          <w:rFonts w:ascii="Arial" w:hAnsi="Arial" w:cs="Arial"/>
          <w:lang w:val="en-US"/>
        </w:rPr>
        <w:t xml:space="preserve">, </w:t>
      </w:r>
      <w:r w:rsidR="007A624A" w:rsidRPr="00810106">
        <w:rPr>
          <w:rFonts w:ascii="Arial" w:hAnsi="Arial" w:cs="Arial"/>
          <w:lang w:val="en-US"/>
        </w:rPr>
        <w:t>Discussion on XR specific power saving techniques</w:t>
      </w:r>
      <w:r w:rsidR="00F47B0E">
        <w:rPr>
          <w:rFonts w:ascii="Arial" w:hAnsi="Arial" w:cs="Arial"/>
          <w:lang w:val="en-US"/>
        </w:rPr>
        <w:t xml:space="preserve">, </w:t>
      </w:r>
      <w:r w:rsidR="007A624A" w:rsidRPr="00810106">
        <w:rPr>
          <w:rFonts w:ascii="Arial" w:hAnsi="Arial" w:cs="Arial"/>
          <w:lang w:val="en-US"/>
        </w:rPr>
        <w:t>OPPO</w:t>
      </w:r>
    </w:p>
    <w:p w14:paraId="33BA7FDF" w14:textId="4698C6BC" w:rsidR="007A624A" w:rsidRPr="00810106" w:rsidRDefault="00000000" w:rsidP="007A624A">
      <w:pPr>
        <w:pStyle w:val="B1"/>
        <w:numPr>
          <w:ilvl w:val="0"/>
          <w:numId w:val="14"/>
        </w:numPr>
        <w:spacing w:after="0"/>
        <w:rPr>
          <w:rFonts w:ascii="Arial" w:hAnsi="Arial" w:cs="Arial"/>
          <w:lang w:val="en-US"/>
        </w:rPr>
      </w:pPr>
      <w:hyperlink r:id="rId16" w:history="1">
        <w:r w:rsidR="007A624A" w:rsidRPr="00810106">
          <w:rPr>
            <w:rFonts w:ascii="Arial" w:hAnsi="Arial" w:cs="Arial"/>
            <w:lang w:val="en-US"/>
          </w:rPr>
          <w:t>R1-2208952</w:t>
        </w:r>
      </w:hyperlink>
      <w:r w:rsidR="00F47B0E">
        <w:rPr>
          <w:rFonts w:ascii="Arial" w:hAnsi="Arial" w:cs="Arial"/>
          <w:lang w:val="en-US"/>
        </w:rPr>
        <w:t xml:space="preserve">, </w:t>
      </w:r>
      <w:r w:rsidR="007A624A" w:rsidRPr="00810106">
        <w:rPr>
          <w:rFonts w:ascii="Arial" w:hAnsi="Arial" w:cs="Arial"/>
          <w:lang w:val="en-US"/>
        </w:rPr>
        <w:t>UE Power saving techniques for XR</w:t>
      </w:r>
      <w:r w:rsidR="00F47B0E">
        <w:rPr>
          <w:rFonts w:ascii="Arial" w:hAnsi="Arial" w:cs="Arial"/>
          <w:lang w:val="en-US"/>
        </w:rPr>
        <w:t xml:space="preserve">, </w:t>
      </w:r>
      <w:r w:rsidR="007A624A" w:rsidRPr="00810106">
        <w:rPr>
          <w:rFonts w:ascii="Arial" w:hAnsi="Arial" w:cs="Arial"/>
          <w:lang w:val="en-US"/>
        </w:rPr>
        <w:t>CATT</w:t>
      </w:r>
    </w:p>
    <w:p w14:paraId="14C868AE" w14:textId="3088AAFA" w:rsidR="007A624A" w:rsidRPr="00810106" w:rsidRDefault="00000000" w:rsidP="007A624A">
      <w:pPr>
        <w:pStyle w:val="B1"/>
        <w:numPr>
          <w:ilvl w:val="0"/>
          <w:numId w:val="14"/>
        </w:numPr>
        <w:spacing w:after="0"/>
        <w:rPr>
          <w:rFonts w:ascii="Arial" w:hAnsi="Arial" w:cs="Arial"/>
          <w:lang w:val="en-US"/>
        </w:rPr>
      </w:pPr>
      <w:hyperlink r:id="rId17" w:history="1">
        <w:r w:rsidR="007A624A" w:rsidRPr="00810106">
          <w:rPr>
            <w:rFonts w:ascii="Arial" w:hAnsi="Arial" w:cs="Arial"/>
            <w:lang w:val="en-US"/>
          </w:rPr>
          <w:t>R1-2208999</w:t>
        </w:r>
      </w:hyperlink>
      <w:r w:rsidR="00F47B0E">
        <w:rPr>
          <w:rFonts w:ascii="Arial" w:hAnsi="Arial" w:cs="Arial"/>
          <w:lang w:val="en-US"/>
        </w:rPr>
        <w:t xml:space="preserve">, </w:t>
      </w:r>
      <w:r w:rsidR="007A624A" w:rsidRPr="00810106">
        <w:rPr>
          <w:rFonts w:ascii="Arial" w:hAnsi="Arial" w:cs="Arial"/>
          <w:lang w:val="en-US"/>
        </w:rPr>
        <w:t>XR specific power saving techniques</w:t>
      </w:r>
      <w:r w:rsidR="00F47B0E">
        <w:rPr>
          <w:rFonts w:ascii="Arial" w:hAnsi="Arial" w:cs="Arial"/>
          <w:lang w:val="en-US"/>
        </w:rPr>
        <w:t xml:space="preserve">, </w:t>
      </w:r>
      <w:r w:rsidR="007A624A" w:rsidRPr="00810106">
        <w:rPr>
          <w:rFonts w:ascii="Arial" w:hAnsi="Arial" w:cs="Arial"/>
          <w:lang w:val="en-US"/>
        </w:rPr>
        <w:t>TCL Communication Ltd.</w:t>
      </w:r>
    </w:p>
    <w:p w14:paraId="67648671" w14:textId="5A25E00D" w:rsidR="007A624A" w:rsidRPr="00810106" w:rsidRDefault="00000000" w:rsidP="007A624A">
      <w:pPr>
        <w:pStyle w:val="B1"/>
        <w:numPr>
          <w:ilvl w:val="0"/>
          <w:numId w:val="14"/>
        </w:numPr>
        <w:spacing w:after="0"/>
        <w:rPr>
          <w:rFonts w:ascii="Arial" w:hAnsi="Arial" w:cs="Arial"/>
          <w:lang w:val="en-US"/>
        </w:rPr>
      </w:pPr>
      <w:hyperlink r:id="rId18" w:history="1">
        <w:r w:rsidR="007A624A" w:rsidRPr="00810106">
          <w:rPr>
            <w:rFonts w:ascii="Arial" w:hAnsi="Arial" w:cs="Arial"/>
            <w:lang w:val="en-US"/>
          </w:rPr>
          <w:t>R1-2209069</w:t>
        </w:r>
      </w:hyperlink>
      <w:r w:rsidR="00F47B0E">
        <w:rPr>
          <w:rFonts w:ascii="Arial" w:hAnsi="Arial" w:cs="Arial"/>
          <w:lang w:val="en-US"/>
        </w:rPr>
        <w:t xml:space="preserve">, </w:t>
      </w:r>
      <w:r w:rsidR="007A624A" w:rsidRPr="00810106">
        <w:rPr>
          <w:rFonts w:ascii="Arial" w:hAnsi="Arial" w:cs="Arial"/>
          <w:lang w:val="en-US"/>
        </w:rPr>
        <w:t>Discussion on XR specific power saving techniques</w:t>
      </w:r>
      <w:r w:rsidR="00F47B0E">
        <w:rPr>
          <w:rFonts w:ascii="Arial" w:hAnsi="Arial" w:cs="Arial"/>
          <w:lang w:val="en-US"/>
        </w:rPr>
        <w:t xml:space="preserve">, </w:t>
      </w:r>
      <w:r w:rsidR="007A624A" w:rsidRPr="00810106">
        <w:rPr>
          <w:rFonts w:ascii="Arial" w:hAnsi="Arial" w:cs="Arial"/>
          <w:lang w:val="en-US"/>
        </w:rPr>
        <w:t>Intel Corporation</w:t>
      </w:r>
    </w:p>
    <w:p w14:paraId="168695D7" w14:textId="70EC6EBA" w:rsidR="007A624A" w:rsidRPr="00810106" w:rsidRDefault="00000000" w:rsidP="007A624A">
      <w:pPr>
        <w:pStyle w:val="B1"/>
        <w:numPr>
          <w:ilvl w:val="0"/>
          <w:numId w:val="14"/>
        </w:numPr>
        <w:spacing w:after="0"/>
        <w:rPr>
          <w:rFonts w:ascii="Arial" w:hAnsi="Arial" w:cs="Arial"/>
          <w:lang w:val="en-US"/>
        </w:rPr>
      </w:pPr>
      <w:hyperlink r:id="rId19" w:history="1">
        <w:r w:rsidR="007A624A" w:rsidRPr="00810106">
          <w:rPr>
            <w:rFonts w:ascii="Arial" w:hAnsi="Arial" w:cs="Arial"/>
            <w:lang w:val="en-US"/>
          </w:rPr>
          <w:t>R1-2209112</w:t>
        </w:r>
      </w:hyperlink>
      <w:r w:rsidR="00F47B0E">
        <w:rPr>
          <w:rFonts w:ascii="Arial" w:hAnsi="Arial" w:cs="Arial"/>
          <w:lang w:val="en-US"/>
        </w:rPr>
        <w:t xml:space="preserve">, </w:t>
      </w:r>
      <w:r w:rsidR="007A624A" w:rsidRPr="00810106">
        <w:rPr>
          <w:rFonts w:ascii="Arial" w:hAnsi="Arial" w:cs="Arial"/>
          <w:lang w:val="en-US"/>
        </w:rPr>
        <w:t>Considerations on XR specific power saving techniques</w:t>
      </w:r>
      <w:r w:rsidR="00F47B0E">
        <w:rPr>
          <w:rFonts w:ascii="Arial" w:hAnsi="Arial" w:cs="Arial"/>
          <w:lang w:val="en-US"/>
        </w:rPr>
        <w:t xml:space="preserve">, </w:t>
      </w:r>
      <w:r w:rsidR="007A624A" w:rsidRPr="00810106">
        <w:rPr>
          <w:rFonts w:ascii="Arial" w:hAnsi="Arial" w:cs="Arial"/>
          <w:lang w:val="en-US"/>
        </w:rPr>
        <w:t>Sony</w:t>
      </w:r>
    </w:p>
    <w:p w14:paraId="442F0517" w14:textId="1C69B9A1" w:rsidR="007A624A" w:rsidRPr="00810106" w:rsidRDefault="00000000" w:rsidP="007A624A">
      <w:pPr>
        <w:pStyle w:val="B1"/>
        <w:numPr>
          <w:ilvl w:val="0"/>
          <w:numId w:val="14"/>
        </w:numPr>
        <w:spacing w:after="0"/>
        <w:rPr>
          <w:rFonts w:ascii="Arial" w:hAnsi="Arial" w:cs="Arial"/>
          <w:lang w:val="en-US"/>
        </w:rPr>
      </w:pPr>
      <w:hyperlink r:id="rId20" w:history="1">
        <w:r w:rsidR="007A624A" w:rsidRPr="00810106">
          <w:rPr>
            <w:rFonts w:ascii="Arial" w:hAnsi="Arial" w:cs="Arial"/>
            <w:lang w:val="en-US"/>
          </w:rPr>
          <w:t>R1-2209128</w:t>
        </w:r>
      </w:hyperlink>
      <w:r w:rsidR="00F47B0E">
        <w:rPr>
          <w:rFonts w:ascii="Arial" w:hAnsi="Arial" w:cs="Arial"/>
          <w:lang w:val="en-US"/>
        </w:rPr>
        <w:t xml:space="preserve">, </w:t>
      </w:r>
      <w:r w:rsidR="007A624A" w:rsidRPr="00810106">
        <w:rPr>
          <w:rFonts w:ascii="Arial" w:hAnsi="Arial" w:cs="Arial"/>
          <w:lang w:val="en-US"/>
        </w:rPr>
        <w:t>XR-specific power saving techniques</w:t>
      </w:r>
      <w:r w:rsidR="00F47B0E">
        <w:rPr>
          <w:rFonts w:ascii="Arial" w:hAnsi="Arial" w:cs="Arial"/>
          <w:lang w:val="en-US"/>
        </w:rPr>
        <w:t xml:space="preserve">, </w:t>
      </w:r>
      <w:r w:rsidR="007A624A" w:rsidRPr="00810106">
        <w:rPr>
          <w:rFonts w:ascii="Arial" w:hAnsi="Arial" w:cs="Arial"/>
          <w:lang w:val="en-US"/>
        </w:rPr>
        <w:t>Lenovo</w:t>
      </w:r>
    </w:p>
    <w:p w14:paraId="5AE30EBB" w14:textId="4EB4C769" w:rsidR="007A624A" w:rsidRPr="00810106" w:rsidRDefault="00000000" w:rsidP="007A624A">
      <w:pPr>
        <w:pStyle w:val="B1"/>
        <w:numPr>
          <w:ilvl w:val="0"/>
          <w:numId w:val="14"/>
        </w:numPr>
        <w:spacing w:after="0"/>
        <w:rPr>
          <w:rFonts w:ascii="Arial" w:hAnsi="Arial" w:cs="Arial"/>
          <w:lang w:val="en-US"/>
        </w:rPr>
      </w:pPr>
      <w:hyperlink r:id="rId21" w:history="1">
        <w:r w:rsidR="007A624A" w:rsidRPr="00810106">
          <w:rPr>
            <w:rFonts w:ascii="Arial" w:hAnsi="Arial" w:cs="Arial"/>
            <w:lang w:val="en-US"/>
          </w:rPr>
          <w:t>R1-2209197</w:t>
        </w:r>
      </w:hyperlink>
      <w:r w:rsidR="00F47B0E">
        <w:rPr>
          <w:rFonts w:ascii="Arial" w:hAnsi="Arial" w:cs="Arial"/>
          <w:lang w:val="en-US"/>
        </w:rPr>
        <w:t xml:space="preserve">, </w:t>
      </w:r>
      <w:r w:rsidR="007A624A" w:rsidRPr="00810106">
        <w:rPr>
          <w:rFonts w:ascii="Arial" w:hAnsi="Arial" w:cs="Arial"/>
          <w:lang w:val="en-US"/>
        </w:rPr>
        <w:t>Evaluation on XR specific power saving techniques</w:t>
      </w:r>
      <w:r w:rsidR="00F47B0E">
        <w:rPr>
          <w:rFonts w:ascii="Arial" w:hAnsi="Arial" w:cs="Arial"/>
          <w:lang w:val="en-US"/>
        </w:rPr>
        <w:t xml:space="preserve">, </w:t>
      </w:r>
      <w:r w:rsidR="007A624A" w:rsidRPr="00810106">
        <w:rPr>
          <w:rFonts w:ascii="Arial" w:hAnsi="Arial" w:cs="Arial"/>
          <w:lang w:val="en-US"/>
        </w:rPr>
        <w:t>ZTE, Sanechips</w:t>
      </w:r>
    </w:p>
    <w:p w14:paraId="53B911CB" w14:textId="28B8EAD5" w:rsidR="007A624A" w:rsidRPr="00810106" w:rsidRDefault="00000000" w:rsidP="007A624A">
      <w:pPr>
        <w:pStyle w:val="B1"/>
        <w:numPr>
          <w:ilvl w:val="0"/>
          <w:numId w:val="14"/>
        </w:numPr>
        <w:spacing w:after="0"/>
        <w:rPr>
          <w:rFonts w:ascii="Arial" w:hAnsi="Arial" w:cs="Arial"/>
          <w:lang w:val="en-US"/>
        </w:rPr>
      </w:pPr>
      <w:hyperlink r:id="rId22" w:history="1">
        <w:r w:rsidR="007A624A" w:rsidRPr="00810106">
          <w:rPr>
            <w:rFonts w:ascii="Arial" w:hAnsi="Arial" w:cs="Arial"/>
            <w:lang w:val="en-US"/>
          </w:rPr>
          <w:t>R1-2209263</w:t>
        </w:r>
      </w:hyperlink>
      <w:r w:rsidR="00F47B0E">
        <w:rPr>
          <w:rFonts w:ascii="Arial" w:hAnsi="Arial" w:cs="Arial"/>
          <w:lang w:val="en-US"/>
        </w:rPr>
        <w:t xml:space="preserve">, </w:t>
      </w:r>
      <w:r w:rsidR="007A624A" w:rsidRPr="00810106">
        <w:rPr>
          <w:rFonts w:ascii="Arial" w:hAnsi="Arial" w:cs="Arial"/>
          <w:lang w:val="en-US"/>
        </w:rPr>
        <w:t>Discussions on techniques for XR Power Saving</w:t>
      </w:r>
      <w:r w:rsidR="00F47B0E">
        <w:rPr>
          <w:rFonts w:ascii="Arial" w:hAnsi="Arial" w:cs="Arial"/>
          <w:lang w:val="en-US"/>
        </w:rPr>
        <w:t xml:space="preserve">, </w:t>
      </w:r>
      <w:r w:rsidR="007A624A" w:rsidRPr="00810106">
        <w:rPr>
          <w:rFonts w:ascii="Arial" w:hAnsi="Arial" w:cs="Arial"/>
          <w:lang w:val="en-US"/>
        </w:rPr>
        <w:t>xiaomi</w:t>
      </w:r>
    </w:p>
    <w:p w14:paraId="7DEC8E3B" w14:textId="565237E5" w:rsidR="007A624A" w:rsidRPr="00810106" w:rsidRDefault="00000000" w:rsidP="007A624A">
      <w:pPr>
        <w:pStyle w:val="B1"/>
        <w:numPr>
          <w:ilvl w:val="0"/>
          <w:numId w:val="14"/>
        </w:numPr>
        <w:spacing w:after="0"/>
        <w:rPr>
          <w:rFonts w:ascii="Arial" w:hAnsi="Arial" w:cs="Arial"/>
          <w:lang w:val="en-US"/>
        </w:rPr>
      </w:pPr>
      <w:hyperlink r:id="rId23" w:history="1">
        <w:r w:rsidR="007A624A" w:rsidRPr="00810106">
          <w:rPr>
            <w:rFonts w:ascii="Arial" w:hAnsi="Arial" w:cs="Arial"/>
            <w:lang w:val="en-US"/>
          </w:rPr>
          <w:t>R1-2209354</w:t>
        </w:r>
      </w:hyperlink>
      <w:r w:rsidR="00F47B0E">
        <w:rPr>
          <w:rFonts w:ascii="Arial" w:hAnsi="Arial" w:cs="Arial"/>
          <w:lang w:val="en-US"/>
        </w:rPr>
        <w:t xml:space="preserve">, </w:t>
      </w:r>
      <w:r w:rsidR="007A624A" w:rsidRPr="00810106">
        <w:rPr>
          <w:rFonts w:ascii="Arial" w:hAnsi="Arial" w:cs="Arial"/>
          <w:lang w:val="en-US"/>
        </w:rPr>
        <w:t>Discussion on XR-specific power saving techniques</w:t>
      </w:r>
      <w:r w:rsidR="00F47B0E">
        <w:rPr>
          <w:rFonts w:ascii="Arial" w:hAnsi="Arial" w:cs="Arial"/>
          <w:lang w:val="en-US"/>
        </w:rPr>
        <w:t xml:space="preserve">, </w:t>
      </w:r>
      <w:r w:rsidR="007A624A" w:rsidRPr="00810106">
        <w:rPr>
          <w:rFonts w:ascii="Arial" w:hAnsi="Arial" w:cs="Arial"/>
          <w:lang w:val="en-US"/>
        </w:rPr>
        <w:t>CMCC</w:t>
      </w:r>
    </w:p>
    <w:p w14:paraId="77196671" w14:textId="7FB0514B" w:rsidR="007A624A" w:rsidRPr="00810106" w:rsidRDefault="00000000" w:rsidP="007A624A">
      <w:pPr>
        <w:pStyle w:val="B1"/>
        <w:numPr>
          <w:ilvl w:val="0"/>
          <w:numId w:val="14"/>
        </w:numPr>
        <w:spacing w:after="0"/>
        <w:rPr>
          <w:rFonts w:ascii="Arial" w:hAnsi="Arial" w:cs="Arial"/>
          <w:lang w:val="en-US"/>
        </w:rPr>
      </w:pPr>
      <w:hyperlink r:id="rId24" w:history="1">
        <w:r w:rsidR="007A624A" w:rsidRPr="00810106">
          <w:rPr>
            <w:rFonts w:ascii="Arial" w:hAnsi="Arial" w:cs="Arial"/>
            <w:lang w:val="en-US"/>
          </w:rPr>
          <w:t>R1-2209387</w:t>
        </w:r>
      </w:hyperlink>
      <w:r w:rsidR="00F47B0E">
        <w:rPr>
          <w:rFonts w:ascii="Arial" w:hAnsi="Arial" w:cs="Arial"/>
          <w:lang w:val="en-US"/>
        </w:rPr>
        <w:t xml:space="preserve">, </w:t>
      </w:r>
      <w:r w:rsidR="007A624A" w:rsidRPr="00810106">
        <w:rPr>
          <w:rFonts w:ascii="Arial" w:hAnsi="Arial" w:cs="Arial"/>
          <w:lang w:val="en-US"/>
        </w:rPr>
        <w:t>Discussion on XR specific power saving techniques</w:t>
      </w:r>
      <w:r w:rsidR="00F47B0E">
        <w:rPr>
          <w:rFonts w:ascii="Arial" w:hAnsi="Arial" w:cs="Arial"/>
          <w:lang w:val="en-US"/>
        </w:rPr>
        <w:t xml:space="preserve">, </w:t>
      </w:r>
      <w:r w:rsidR="007A624A" w:rsidRPr="00810106">
        <w:rPr>
          <w:rFonts w:ascii="Arial" w:hAnsi="Arial" w:cs="Arial"/>
          <w:lang w:val="en-US"/>
        </w:rPr>
        <w:t>Panasonic</w:t>
      </w:r>
    </w:p>
    <w:p w14:paraId="247BE461" w14:textId="0FDAE265" w:rsidR="007A624A" w:rsidRPr="00810106" w:rsidRDefault="00000000" w:rsidP="007A624A">
      <w:pPr>
        <w:pStyle w:val="B1"/>
        <w:numPr>
          <w:ilvl w:val="0"/>
          <w:numId w:val="14"/>
        </w:numPr>
        <w:spacing w:after="0"/>
        <w:rPr>
          <w:rFonts w:ascii="Arial" w:hAnsi="Arial" w:cs="Arial"/>
          <w:lang w:val="en-US"/>
        </w:rPr>
      </w:pPr>
      <w:hyperlink r:id="rId25" w:history="1">
        <w:r w:rsidR="007A624A" w:rsidRPr="00810106">
          <w:rPr>
            <w:rFonts w:ascii="Arial" w:hAnsi="Arial" w:cs="Arial"/>
            <w:lang w:val="en-US"/>
          </w:rPr>
          <w:t>R1-2209410</w:t>
        </w:r>
      </w:hyperlink>
      <w:r w:rsidR="00F47B0E">
        <w:rPr>
          <w:rFonts w:ascii="Arial" w:hAnsi="Arial" w:cs="Arial"/>
          <w:lang w:val="en-US"/>
        </w:rPr>
        <w:t xml:space="preserve">, </w:t>
      </w:r>
      <w:r w:rsidR="007A624A" w:rsidRPr="00810106">
        <w:rPr>
          <w:rFonts w:ascii="Arial" w:hAnsi="Arial" w:cs="Arial"/>
          <w:lang w:val="en-US"/>
        </w:rPr>
        <w:t>Discussion on power saving techniques for XR</w:t>
      </w:r>
      <w:r w:rsidR="00F47B0E">
        <w:rPr>
          <w:rFonts w:ascii="Arial" w:hAnsi="Arial" w:cs="Arial"/>
          <w:lang w:val="en-US"/>
        </w:rPr>
        <w:t xml:space="preserve">, </w:t>
      </w:r>
      <w:r w:rsidR="007A624A" w:rsidRPr="00810106">
        <w:rPr>
          <w:rFonts w:ascii="Arial" w:hAnsi="Arial" w:cs="Arial"/>
          <w:lang w:val="en-US"/>
        </w:rPr>
        <w:t>ETRI</w:t>
      </w:r>
    </w:p>
    <w:p w14:paraId="3FF5234C" w14:textId="57324AF2" w:rsidR="007A624A" w:rsidRPr="00810106" w:rsidRDefault="00000000" w:rsidP="007A624A">
      <w:pPr>
        <w:pStyle w:val="B1"/>
        <w:numPr>
          <w:ilvl w:val="0"/>
          <w:numId w:val="14"/>
        </w:numPr>
        <w:spacing w:after="0"/>
        <w:rPr>
          <w:rFonts w:ascii="Arial" w:hAnsi="Arial" w:cs="Arial"/>
          <w:lang w:val="en-US"/>
        </w:rPr>
      </w:pPr>
      <w:hyperlink r:id="rId26" w:history="1">
        <w:r w:rsidR="007A624A" w:rsidRPr="00810106">
          <w:rPr>
            <w:rFonts w:ascii="Arial" w:hAnsi="Arial" w:cs="Arial"/>
            <w:lang w:val="en-US"/>
          </w:rPr>
          <w:t>R1-2209427</w:t>
        </w:r>
      </w:hyperlink>
      <w:r w:rsidR="00F47B0E">
        <w:rPr>
          <w:rFonts w:ascii="Arial" w:hAnsi="Arial" w:cs="Arial"/>
          <w:lang w:val="en-US"/>
        </w:rPr>
        <w:t xml:space="preserve">, </w:t>
      </w:r>
      <w:r w:rsidR="007A624A" w:rsidRPr="00810106">
        <w:rPr>
          <w:rFonts w:ascii="Arial" w:hAnsi="Arial" w:cs="Arial"/>
          <w:lang w:val="en-US"/>
        </w:rPr>
        <w:t>Discussion on XR specific power saving techniques</w:t>
      </w:r>
      <w:r w:rsidR="00F47B0E">
        <w:rPr>
          <w:rFonts w:ascii="Arial" w:hAnsi="Arial" w:cs="Arial"/>
          <w:lang w:val="en-US"/>
        </w:rPr>
        <w:t xml:space="preserve">, </w:t>
      </w:r>
      <w:r w:rsidR="007A624A" w:rsidRPr="00810106">
        <w:rPr>
          <w:rFonts w:ascii="Arial" w:hAnsi="Arial" w:cs="Arial"/>
          <w:lang w:val="en-US"/>
        </w:rPr>
        <w:t>NEC</w:t>
      </w:r>
    </w:p>
    <w:p w14:paraId="3A57EE15" w14:textId="67F42065" w:rsidR="007A624A" w:rsidRPr="00810106" w:rsidRDefault="00000000" w:rsidP="007A624A">
      <w:pPr>
        <w:pStyle w:val="B1"/>
        <w:numPr>
          <w:ilvl w:val="0"/>
          <w:numId w:val="14"/>
        </w:numPr>
        <w:spacing w:after="0"/>
        <w:rPr>
          <w:rFonts w:ascii="Arial" w:hAnsi="Arial" w:cs="Arial"/>
          <w:lang w:val="en-US"/>
        </w:rPr>
      </w:pPr>
      <w:hyperlink r:id="rId27" w:history="1">
        <w:r w:rsidR="007A624A" w:rsidRPr="00810106">
          <w:rPr>
            <w:rFonts w:ascii="Arial" w:hAnsi="Arial" w:cs="Arial"/>
            <w:lang w:val="en-US"/>
          </w:rPr>
          <w:t>R1-2209456</w:t>
        </w:r>
      </w:hyperlink>
      <w:r w:rsidR="00F47B0E">
        <w:rPr>
          <w:rFonts w:ascii="Arial" w:hAnsi="Arial" w:cs="Arial"/>
          <w:lang w:val="en-US"/>
        </w:rPr>
        <w:t xml:space="preserve">, </w:t>
      </w:r>
      <w:r w:rsidR="007A624A" w:rsidRPr="00810106">
        <w:rPr>
          <w:rFonts w:ascii="Arial" w:hAnsi="Arial" w:cs="Arial"/>
          <w:lang w:val="en-US"/>
        </w:rPr>
        <w:t>Discussion on XR-specific power saving techniques</w:t>
      </w:r>
      <w:r w:rsidR="00F47B0E">
        <w:rPr>
          <w:rFonts w:ascii="Arial" w:hAnsi="Arial" w:cs="Arial"/>
          <w:lang w:val="en-US"/>
        </w:rPr>
        <w:t xml:space="preserve">, </w:t>
      </w:r>
      <w:r w:rsidR="007A624A" w:rsidRPr="00810106">
        <w:rPr>
          <w:rFonts w:ascii="Arial" w:hAnsi="Arial" w:cs="Arial"/>
          <w:lang w:val="en-US"/>
        </w:rPr>
        <w:t>LG Electronics</w:t>
      </w:r>
    </w:p>
    <w:p w14:paraId="5A555C71" w14:textId="149D0CC9" w:rsidR="007A624A" w:rsidRPr="00810106" w:rsidRDefault="00000000" w:rsidP="007A624A">
      <w:pPr>
        <w:pStyle w:val="B1"/>
        <w:numPr>
          <w:ilvl w:val="0"/>
          <w:numId w:val="14"/>
        </w:numPr>
        <w:spacing w:after="0"/>
        <w:rPr>
          <w:rFonts w:ascii="Arial" w:hAnsi="Arial" w:cs="Arial"/>
          <w:lang w:val="en-US"/>
        </w:rPr>
      </w:pPr>
      <w:hyperlink r:id="rId28" w:history="1">
        <w:r w:rsidR="007A624A" w:rsidRPr="00810106">
          <w:rPr>
            <w:rFonts w:ascii="Arial" w:hAnsi="Arial" w:cs="Arial"/>
            <w:lang w:val="en-US"/>
          </w:rPr>
          <w:t>R1-2209517</w:t>
        </w:r>
      </w:hyperlink>
      <w:r w:rsidR="00F47B0E">
        <w:rPr>
          <w:rFonts w:ascii="Arial" w:hAnsi="Arial" w:cs="Arial"/>
          <w:lang w:val="en-US"/>
        </w:rPr>
        <w:t xml:space="preserve">, </w:t>
      </w:r>
      <w:r w:rsidR="007A624A" w:rsidRPr="00810106">
        <w:rPr>
          <w:rFonts w:ascii="Arial" w:hAnsi="Arial" w:cs="Arial"/>
          <w:lang w:val="en-US"/>
        </w:rPr>
        <w:t>On XR specific power saving techniques</w:t>
      </w:r>
      <w:r w:rsidR="00F47B0E">
        <w:rPr>
          <w:rFonts w:ascii="Arial" w:hAnsi="Arial" w:cs="Arial"/>
          <w:lang w:val="en-US"/>
        </w:rPr>
        <w:t xml:space="preserve">, </w:t>
      </w:r>
      <w:r w:rsidR="007A624A" w:rsidRPr="00810106">
        <w:rPr>
          <w:rFonts w:ascii="Arial" w:hAnsi="Arial" w:cs="Arial"/>
          <w:lang w:val="en-US"/>
        </w:rPr>
        <w:t>MediaTek Inc.</w:t>
      </w:r>
    </w:p>
    <w:p w14:paraId="17C83977" w14:textId="139DE845" w:rsidR="007A624A" w:rsidRPr="00810106" w:rsidRDefault="00000000" w:rsidP="007A624A">
      <w:pPr>
        <w:pStyle w:val="B1"/>
        <w:numPr>
          <w:ilvl w:val="0"/>
          <w:numId w:val="14"/>
        </w:numPr>
        <w:spacing w:after="0"/>
        <w:rPr>
          <w:rFonts w:ascii="Arial" w:hAnsi="Arial" w:cs="Arial"/>
          <w:lang w:val="en-US"/>
        </w:rPr>
      </w:pPr>
      <w:hyperlink r:id="rId29" w:history="1">
        <w:r w:rsidR="007A624A" w:rsidRPr="00810106">
          <w:rPr>
            <w:rFonts w:ascii="Arial" w:hAnsi="Arial" w:cs="Arial"/>
            <w:lang w:val="en-US"/>
          </w:rPr>
          <w:t>R1-2209535</w:t>
        </w:r>
      </w:hyperlink>
      <w:r w:rsidR="00F47B0E">
        <w:rPr>
          <w:rFonts w:ascii="Arial" w:hAnsi="Arial" w:cs="Arial"/>
          <w:lang w:val="en-US"/>
        </w:rPr>
        <w:t xml:space="preserve">, </w:t>
      </w:r>
      <w:r w:rsidR="007A624A" w:rsidRPr="00810106">
        <w:rPr>
          <w:rFonts w:ascii="Arial" w:hAnsi="Arial" w:cs="Arial"/>
          <w:lang w:val="en-US"/>
        </w:rPr>
        <w:t>XR-specific power saving enhancements</w:t>
      </w:r>
      <w:r w:rsidR="00F47B0E">
        <w:rPr>
          <w:rFonts w:ascii="Arial" w:hAnsi="Arial" w:cs="Arial"/>
          <w:lang w:val="en-US"/>
        </w:rPr>
        <w:t xml:space="preserve">, </w:t>
      </w:r>
      <w:r w:rsidR="007A624A" w:rsidRPr="00810106">
        <w:rPr>
          <w:rFonts w:ascii="Arial" w:hAnsi="Arial" w:cs="Arial"/>
          <w:lang w:val="en-US"/>
        </w:rPr>
        <w:t>Nokia, Nokia Shanghai Bell</w:t>
      </w:r>
    </w:p>
    <w:p w14:paraId="7751389C" w14:textId="48501323" w:rsidR="007A624A" w:rsidRPr="00810106" w:rsidRDefault="00000000" w:rsidP="007A624A">
      <w:pPr>
        <w:pStyle w:val="B1"/>
        <w:numPr>
          <w:ilvl w:val="0"/>
          <w:numId w:val="14"/>
        </w:numPr>
        <w:spacing w:after="0"/>
        <w:rPr>
          <w:rFonts w:ascii="Arial" w:hAnsi="Arial" w:cs="Arial"/>
          <w:lang w:val="en-US"/>
        </w:rPr>
      </w:pPr>
      <w:hyperlink r:id="rId30" w:history="1">
        <w:r w:rsidR="007A624A" w:rsidRPr="00810106">
          <w:rPr>
            <w:rFonts w:ascii="Arial" w:hAnsi="Arial" w:cs="Arial"/>
            <w:lang w:val="en-US"/>
          </w:rPr>
          <w:t>R1-2209597</w:t>
        </w:r>
      </w:hyperlink>
      <w:r w:rsidR="00F47B0E">
        <w:rPr>
          <w:rFonts w:ascii="Arial" w:hAnsi="Arial" w:cs="Arial"/>
          <w:lang w:val="en-US"/>
        </w:rPr>
        <w:t xml:space="preserve">, </w:t>
      </w:r>
      <w:r w:rsidR="007A624A" w:rsidRPr="00810106">
        <w:rPr>
          <w:rFonts w:ascii="Arial" w:hAnsi="Arial" w:cs="Arial"/>
          <w:lang w:val="en-US"/>
        </w:rPr>
        <w:t>XR specific power saving techniques</w:t>
      </w:r>
      <w:r w:rsidR="00F47B0E">
        <w:rPr>
          <w:rFonts w:ascii="Arial" w:hAnsi="Arial" w:cs="Arial"/>
          <w:lang w:val="en-US"/>
        </w:rPr>
        <w:t xml:space="preserve">, </w:t>
      </w:r>
      <w:r w:rsidR="007A624A" w:rsidRPr="00810106">
        <w:rPr>
          <w:rFonts w:ascii="Arial" w:hAnsi="Arial" w:cs="Arial"/>
          <w:lang w:val="en-US"/>
        </w:rPr>
        <w:t>Apple</w:t>
      </w:r>
    </w:p>
    <w:p w14:paraId="01F5A339" w14:textId="62A8EFCE" w:rsidR="007A624A" w:rsidRPr="00810106" w:rsidRDefault="00000000" w:rsidP="007A624A">
      <w:pPr>
        <w:pStyle w:val="B1"/>
        <w:numPr>
          <w:ilvl w:val="0"/>
          <w:numId w:val="14"/>
        </w:numPr>
        <w:spacing w:after="0"/>
        <w:rPr>
          <w:rFonts w:ascii="Arial" w:hAnsi="Arial" w:cs="Arial"/>
          <w:lang w:val="en-US"/>
        </w:rPr>
      </w:pPr>
      <w:hyperlink r:id="rId31" w:history="1">
        <w:r w:rsidR="007A624A" w:rsidRPr="00810106">
          <w:rPr>
            <w:rFonts w:ascii="Arial" w:hAnsi="Arial" w:cs="Arial"/>
            <w:lang w:val="en-US"/>
          </w:rPr>
          <w:t>R1-2209619</w:t>
        </w:r>
      </w:hyperlink>
      <w:r w:rsidR="00F47B0E">
        <w:rPr>
          <w:rFonts w:ascii="Arial" w:hAnsi="Arial" w:cs="Arial"/>
          <w:lang w:val="en-US"/>
        </w:rPr>
        <w:t xml:space="preserve">, </w:t>
      </w:r>
      <w:r w:rsidR="007A624A" w:rsidRPr="00810106">
        <w:rPr>
          <w:rFonts w:ascii="Arial" w:hAnsi="Arial" w:cs="Arial"/>
          <w:lang w:val="en-US"/>
        </w:rPr>
        <w:t>Power saving techniques for XR</w:t>
      </w:r>
      <w:r w:rsidR="00F47B0E">
        <w:rPr>
          <w:rFonts w:ascii="Arial" w:hAnsi="Arial" w:cs="Arial"/>
          <w:lang w:val="en-US"/>
        </w:rPr>
        <w:t xml:space="preserve">, </w:t>
      </w:r>
      <w:r w:rsidR="007A624A" w:rsidRPr="00810106">
        <w:rPr>
          <w:rFonts w:ascii="Arial" w:hAnsi="Arial" w:cs="Arial"/>
          <w:lang w:val="en-US"/>
        </w:rPr>
        <w:t>Rakuten Symphony</w:t>
      </w:r>
    </w:p>
    <w:p w14:paraId="47838092" w14:textId="36D67CD2" w:rsidR="007A624A" w:rsidRPr="00810106" w:rsidRDefault="00000000" w:rsidP="007A624A">
      <w:pPr>
        <w:pStyle w:val="B1"/>
        <w:numPr>
          <w:ilvl w:val="0"/>
          <w:numId w:val="14"/>
        </w:numPr>
        <w:spacing w:after="0"/>
        <w:rPr>
          <w:rFonts w:ascii="Arial" w:hAnsi="Arial" w:cs="Arial"/>
          <w:lang w:val="en-US"/>
        </w:rPr>
      </w:pPr>
      <w:hyperlink r:id="rId32" w:history="1">
        <w:r w:rsidR="007A624A" w:rsidRPr="00810106">
          <w:rPr>
            <w:rFonts w:ascii="Arial" w:hAnsi="Arial" w:cs="Arial"/>
            <w:lang w:val="en-US"/>
          </w:rPr>
          <w:t>R1-2209636</w:t>
        </w:r>
      </w:hyperlink>
      <w:r w:rsidR="00F47B0E">
        <w:rPr>
          <w:rFonts w:ascii="Arial" w:hAnsi="Arial" w:cs="Arial"/>
          <w:lang w:val="en-US"/>
        </w:rPr>
        <w:t xml:space="preserve">, </w:t>
      </w:r>
      <w:r w:rsidR="007A624A" w:rsidRPr="00810106">
        <w:rPr>
          <w:rFonts w:ascii="Arial" w:hAnsi="Arial" w:cs="Arial"/>
          <w:lang w:val="en-US"/>
        </w:rPr>
        <w:t>On XR-specific power saving techniques</w:t>
      </w:r>
      <w:r w:rsidR="00F47B0E">
        <w:rPr>
          <w:rFonts w:ascii="Arial" w:hAnsi="Arial" w:cs="Arial"/>
          <w:lang w:val="en-US"/>
        </w:rPr>
        <w:t xml:space="preserve">, </w:t>
      </w:r>
      <w:r w:rsidR="007A624A" w:rsidRPr="00810106">
        <w:rPr>
          <w:rFonts w:ascii="Arial" w:hAnsi="Arial" w:cs="Arial"/>
          <w:lang w:val="en-US"/>
        </w:rPr>
        <w:t>Google Inc.</w:t>
      </w:r>
    </w:p>
    <w:p w14:paraId="1AE84A18" w14:textId="44800B58" w:rsidR="007A624A" w:rsidRPr="00810106" w:rsidRDefault="00000000" w:rsidP="007A624A">
      <w:pPr>
        <w:pStyle w:val="B1"/>
        <w:numPr>
          <w:ilvl w:val="0"/>
          <w:numId w:val="14"/>
        </w:numPr>
        <w:spacing w:after="0"/>
        <w:rPr>
          <w:rFonts w:ascii="Arial" w:hAnsi="Arial" w:cs="Arial"/>
          <w:lang w:val="en-US"/>
        </w:rPr>
      </w:pPr>
      <w:hyperlink r:id="rId33" w:history="1">
        <w:r w:rsidR="007A624A" w:rsidRPr="00810106">
          <w:rPr>
            <w:rFonts w:ascii="Arial" w:hAnsi="Arial" w:cs="Arial"/>
            <w:lang w:val="en-US"/>
          </w:rPr>
          <w:t>R1-2209657</w:t>
        </w:r>
      </w:hyperlink>
      <w:r w:rsidR="00F47B0E">
        <w:rPr>
          <w:rFonts w:ascii="Arial" w:hAnsi="Arial" w:cs="Arial"/>
          <w:lang w:val="en-US"/>
        </w:rPr>
        <w:t xml:space="preserve">, </w:t>
      </w:r>
      <w:r w:rsidR="007A624A" w:rsidRPr="00810106">
        <w:rPr>
          <w:rFonts w:ascii="Arial" w:hAnsi="Arial" w:cs="Arial"/>
          <w:lang w:val="en-US"/>
        </w:rPr>
        <w:t xml:space="preserve">Discussion on XR specific power saving techniques </w:t>
      </w:r>
      <w:r w:rsidR="00F47B0E">
        <w:rPr>
          <w:rFonts w:ascii="Arial" w:hAnsi="Arial" w:cs="Arial"/>
          <w:lang w:val="en-US"/>
        </w:rPr>
        <w:t xml:space="preserve">, </w:t>
      </w:r>
      <w:r w:rsidR="007A624A" w:rsidRPr="00810106">
        <w:rPr>
          <w:rFonts w:ascii="Arial" w:hAnsi="Arial" w:cs="Arial"/>
          <w:lang w:val="en-US"/>
        </w:rPr>
        <w:t>InterDigital, Inc.</w:t>
      </w:r>
    </w:p>
    <w:p w14:paraId="5C6F3829" w14:textId="67D3815F" w:rsidR="007A624A" w:rsidRPr="00810106" w:rsidRDefault="00000000" w:rsidP="007A624A">
      <w:pPr>
        <w:pStyle w:val="B1"/>
        <w:numPr>
          <w:ilvl w:val="0"/>
          <w:numId w:val="14"/>
        </w:numPr>
        <w:spacing w:after="0"/>
        <w:rPr>
          <w:rFonts w:ascii="Arial" w:hAnsi="Arial" w:cs="Arial"/>
          <w:lang w:val="en-US"/>
        </w:rPr>
      </w:pPr>
      <w:hyperlink r:id="rId34" w:history="1">
        <w:r w:rsidR="007A624A" w:rsidRPr="00810106">
          <w:rPr>
            <w:rFonts w:ascii="Arial" w:hAnsi="Arial" w:cs="Arial"/>
            <w:lang w:val="en-US"/>
          </w:rPr>
          <w:t>R1-2209748</w:t>
        </w:r>
      </w:hyperlink>
      <w:r w:rsidR="00F47B0E">
        <w:rPr>
          <w:rFonts w:ascii="Arial" w:hAnsi="Arial" w:cs="Arial"/>
          <w:lang w:val="en-US"/>
        </w:rPr>
        <w:t xml:space="preserve">, </w:t>
      </w:r>
      <w:r w:rsidR="007A624A" w:rsidRPr="00810106">
        <w:rPr>
          <w:rFonts w:ascii="Arial" w:hAnsi="Arial" w:cs="Arial"/>
          <w:lang w:val="en-US"/>
        </w:rPr>
        <w:t>Considerations on Power Savings for XR</w:t>
      </w:r>
      <w:r w:rsidR="00F47B0E">
        <w:rPr>
          <w:rFonts w:ascii="Arial" w:hAnsi="Arial" w:cs="Arial"/>
          <w:lang w:val="en-US"/>
        </w:rPr>
        <w:t xml:space="preserve">, </w:t>
      </w:r>
      <w:r w:rsidR="007A624A" w:rsidRPr="00810106">
        <w:rPr>
          <w:rFonts w:ascii="Arial" w:hAnsi="Arial" w:cs="Arial"/>
          <w:lang w:val="en-US"/>
        </w:rPr>
        <w:t>Samsung</w:t>
      </w:r>
    </w:p>
    <w:p w14:paraId="31CA54A3" w14:textId="47255494" w:rsidR="007A624A" w:rsidRPr="00810106" w:rsidRDefault="00000000" w:rsidP="007A624A">
      <w:pPr>
        <w:pStyle w:val="B1"/>
        <w:numPr>
          <w:ilvl w:val="0"/>
          <w:numId w:val="14"/>
        </w:numPr>
        <w:spacing w:after="0"/>
        <w:rPr>
          <w:rFonts w:ascii="Arial" w:hAnsi="Arial" w:cs="Arial"/>
          <w:lang w:val="en-US"/>
        </w:rPr>
      </w:pPr>
      <w:hyperlink r:id="rId35" w:history="1">
        <w:r w:rsidR="007A624A" w:rsidRPr="00810106">
          <w:rPr>
            <w:rFonts w:ascii="Arial" w:hAnsi="Arial" w:cs="Arial"/>
            <w:lang w:val="en-US"/>
          </w:rPr>
          <w:t>R1-2209919</w:t>
        </w:r>
      </w:hyperlink>
      <w:r w:rsidR="00F47B0E">
        <w:rPr>
          <w:rFonts w:ascii="Arial" w:hAnsi="Arial" w:cs="Arial"/>
          <w:lang w:val="en-US"/>
        </w:rPr>
        <w:t xml:space="preserve">, </w:t>
      </w:r>
      <w:r w:rsidR="007A624A" w:rsidRPr="00810106">
        <w:rPr>
          <w:rFonts w:ascii="Arial" w:hAnsi="Arial" w:cs="Arial"/>
          <w:lang w:val="en-US"/>
        </w:rPr>
        <w:t>Discussion on XR specific power saving techniques</w:t>
      </w:r>
      <w:r w:rsidR="00F47B0E">
        <w:rPr>
          <w:rFonts w:ascii="Arial" w:hAnsi="Arial" w:cs="Arial"/>
          <w:lang w:val="en-US"/>
        </w:rPr>
        <w:t xml:space="preserve">, </w:t>
      </w:r>
      <w:r w:rsidR="007A624A" w:rsidRPr="00810106">
        <w:rPr>
          <w:rFonts w:ascii="Arial" w:hAnsi="Arial" w:cs="Arial"/>
          <w:lang w:val="en-US"/>
        </w:rPr>
        <w:t>NTT DOCOMO, INC.</w:t>
      </w:r>
    </w:p>
    <w:p w14:paraId="3A1DBF97" w14:textId="55641C43" w:rsidR="007A624A" w:rsidRPr="00810106" w:rsidRDefault="00000000" w:rsidP="007A624A">
      <w:pPr>
        <w:pStyle w:val="B1"/>
        <w:numPr>
          <w:ilvl w:val="0"/>
          <w:numId w:val="14"/>
        </w:numPr>
        <w:spacing w:after="0"/>
        <w:rPr>
          <w:rFonts w:ascii="Arial" w:hAnsi="Arial" w:cs="Arial"/>
          <w:lang w:val="en-US"/>
        </w:rPr>
      </w:pPr>
      <w:hyperlink r:id="rId36" w:history="1">
        <w:r w:rsidR="007A624A" w:rsidRPr="00810106">
          <w:rPr>
            <w:rFonts w:ascii="Arial" w:hAnsi="Arial" w:cs="Arial"/>
            <w:lang w:val="en-US"/>
          </w:rPr>
          <w:t>R1-2210002</w:t>
        </w:r>
      </w:hyperlink>
      <w:r w:rsidR="00F47B0E">
        <w:rPr>
          <w:rFonts w:ascii="Arial" w:hAnsi="Arial" w:cs="Arial"/>
          <w:lang w:val="en-US"/>
        </w:rPr>
        <w:t xml:space="preserve">, </w:t>
      </w:r>
      <w:r w:rsidR="007A624A" w:rsidRPr="00810106">
        <w:rPr>
          <w:rFonts w:ascii="Arial" w:hAnsi="Arial" w:cs="Arial"/>
          <w:lang w:val="en-US"/>
        </w:rPr>
        <w:t>Power saving techniques for XR</w:t>
      </w:r>
      <w:r w:rsidR="00F47B0E">
        <w:rPr>
          <w:rFonts w:ascii="Arial" w:hAnsi="Arial" w:cs="Arial"/>
          <w:lang w:val="en-US"/>
        </w:rPr>
        <w:t xml:space="preserve">, </w:t>
      </w:r>
      <w:r w:rsidR="007A624A" w:rsidRPr="00810106">
        <w:rPr>
          <w:rFonts w:ascii="Arial" w:hAnsi="Arial" w:cs="Arial"/>
          <w:lang w:val="en-US"/>
        </w:rPr>
        <w:t>Qualcomm Incorporated</w:t>
      </w:r>
    </w:p>
    <w:p w14:paraId="224BDD8C" w14:textId="6517D26F" w:rsidR="007A624A" w:rsidRPr="00810106" w:rsidRDefault="00000000" w:rsidP="007A624A">
      <w:pPr>
        <w:pStyle w:val="B1"/>
        <w:numPr>
          <w:ilvl w:val="0"/>
          <w:numId w:val="14"/>
        </w:numPr>
        <w:spacing w:after="0"/>
        <w:rPr>
          <w:rFonts w:ascii="Arial" w:hAnsi="Arial" w:cs="Arial"/>
          <w:lang w:val="en-US"/>
        </w:rPr>
      </w:pPr>
      <w:hyperlink r:id="rId37" w:history="1">
        <w:r w:rsidR="007A624A" w:rsidRPr="00810106">
          <w:rPr>
            <w:rFonts w:ascii="Arial" w:hAnsi="Arial" w:cs="Arial"/>
            <w:lang w:val="en-US"/>
          </w:rPr>
          <w:t>R1-2210084</w:t>
        </w:r>
      </w:hyperlink>
      <w:r w:rsidR="00F47B0E">
        <w:rPr>
          <w:rFonts w:ascii="Arial" w:hAnsi="Arial" w:cs="Arial"/>
          <w:lang w:val="en-US"/>
        </w:rPr>
        <w:t xml:space="preserve">, </w:t>
      </w:r>
      <w:r w:rsidR="007A624A" w:rsidRPr="00810106">
        <w:rPr>
          <w:rFonts w:ascii="Arial" w:hAnsi="Arial" w:cs="Arial"/>
          <w:lang w:val="en-US"/>
        </w:rPr>
        <w:t>Further Discussion on XR power saving</w:t>
      </w:r>
      <w:r w:rsidR="00F47B0E">
        <w:rPr>
          <w:rFonts w:ascii="Arial" w:hAnsi="Arial" w:cs="Arial"/>
          <w:lang w:val="en-US"/>
        </w:rPr>
        <w:t xml:space="preserve">, </w:t>
      </w:r>
      <w:r w:rsidR="007A624A" w:rsidRPr="00810106">
        <w:rPr>
          <w:rFonts w:ascii="Arial" w:hAnsi="Arial" w:cs="Arial"/>
          <w:lang w:val="en-US"/>
        </w:rPr>
        <w:t>III</w:t>
      </w:r>
    </w:p>
    <w:p w14:paraId="6F110D8B" w14:textId="7E1A60CC" w:rsidR="007760AC" w:rsidRPr="00810106" w:rsidRDefault="007760AC" w:rsidP="005465C2">
      <w:pPr>
        <w:pStyle w:val="B1"/>
        <w:numPr>
          <w:ilvl w:val="0"/>
          <w:numId w:val="14"/>
        </w:numPr>
        <w:spacing w:after="0"/>
        <w:rPr>
          <w:rFonts w:ascii="Arial" w:hAnsi="Arial" w:cs="Arial"/>
          <w:lang w:val="en-US"/>
        </w:rPr>
      </w:pPr>
      <w:r w:rsidRPr="00810106">
        <w:rPr>
          <w:rFonts w:ascii="Arial" w:hAnsi="Arial" w:cs="Arial"/>
          <w:lang w:val="en-US"/>
        </w:rPr>
        <w:t>R1-2210410</w:t>
      </w:r>
      <w:r w:rsidR="00F47B0E">
        <w:rPr>
          <w:rFonts w:ascii="Arial" w:hAnsi="Arial" w:cs="Arial"/>
          <w:lang w:val="en-US"/>
        </w:rPr>
        <w:t xml:space="preserve">, </w:t>
      </w:r>
      <w:r w:rsidRPr="00810106">
        <w:rPr>
          <w:rFonts w:ascii="Arial" w:hAnsi="Arial" w:cs="Arial"/>
          <w:lang w:val="en-US"/>
        </w:rPr>
        <w:t>Moderator Summary#1 - Study on XR Specific Capacity Improvements</w:t>
      </w:r>
      <w:r w:rsidR="00F47B0E">
        <w:rPr>
          <w:rFonts w:ascii="Arial" w:hAnsi="Arial" w:cs="Arial"/>
          <w:lang w:val="en-US"/>
        </w:rPr>
        <w:t xml:space="preserve">, </w:t>
      </w:r>
      <w:r w:rsidRPr="00810106">
        <w:rPr>
          <w:rFonts w:ascii="Arial" w:hAnsi="Arial" w:cs="Arial"/>
          <w:lang w:val="en-US"/>
        </w:rPr>
        <w:t>Moderator (Ericsson)</w:t>
      </w:r>
    </w:p>
    <w:p w14:paraId="7C41798A" w14:textId="4EC15D8B" w:rsidR="007760AC" w:rsidRPr="00810106" w:rsidRDefault="007760AC" w:rsidP="007760AC">
      <w:pPr>
        <w:pStyle w:val="B1"/>
        <w:numPr>
          <w:ilvl w:val="0"/>
          <w:numId w:val="14"/>
        </w:numPr>
        <w:spacing w:after="0"/>
        <w:rPr>
          <w:rFonts w:ascii="Arial" w:hAnsi="Arial" w:cs="Arial"/>
          <w:lang w:val="en-US"/>
        </w:rPr>
      </w:pPr>
      <w:r w:rsidRPr="00810106">
        <w:rPr>
          <w:rFonts w:ascii="Arial" w:hAnsi="Arial" w:cs="Arial"/>
          <w:lang w:val="en-US"/>
        </w:rPr>
        <w:t>R1-2210411</w:t>
      </w:r>
      <w:r w:rsidR="00F47B0E">
        <w:rPr>
          <w:rFonts w:ascii="Arial" w:hAnsi="Arial" w:cs="Arial"/>
          <w:lang w:val="en-US"/>
        </w:rPr>
        <w:t xml:space="preserve">, </w:t>
      </w:r>
      <w:r w:rsidRPr="00810106">
        <w:rPr>
          <w:rFonts w:ascii="Arial" w:hAnsi="Arial" w:cs="Arial"/>
          <w:lang w:val="en-US"/>
        </w:rPr>
        <w:t>Moderator Summary#2 - Study on XR Specific Capacity Improvements</w:t>
      </w:r>
      <w:r w:rsidR="00F47B0E">
        <w:rPr>
          <w:rFonts w:ascii="Arial" w:hAnsi="Arial" w:cs="Arial"/>
          <w:lang w:val="en-US"/>
        </w:rPr>
        <w:t xml:space="preserve">, </w:t>
      </w:r>
      <w:r w:rsidRPr="00810106">
        <w:rPr>
          <w:rFonts w:ascii="Arial" w:hAnsi="Arial" w:cs="Arial"/>
          <w:lang w:val="en-US"/>
        </w:rPr>
        <w:t>Moderator (Ericsson)</w:t>
      </w:r>
    </w:p>
    <w:p w14:paraId="76E0A0A2" w14:textId="608BAC5F" w:rsidR="007760AC" w:rsidRPr="00810106" w:rsidRDefault="007760AC" w:rsidP="007760AC">
      <w:pPr>
        <w:pStyle w:val="B1"/>
        <w:numPr>
          <w:ilvl w:val="0"/>
          <w:numId w:val="14"/>
        </w:numPr>
        <w:spacing w:after="0"/>
        <w:rPr>
          <w:rFonts w:ascii="Arial" w:hAnsi="Arial" w:cs="Arial"/>
          <w:lang w:val="en-US"/>
        </w:rPr>
      </w:pPr>
      <w:r w:rsidRPr="00810106">
        <w:rPr>
          <w:rFonts w:ascii="Arial" w:hAnsi="Arial" w:cs="Arial"/>
          <w:lang w:val="en-US"/>
        </w:rPr>
        <w:t>R1-2210412</w:t>
      </w:r>
      <w:r w:rsidR="00F47B0E">
        <w:rPr>
          <w:rFonts w:ascii="Arial" w:hAnsi="Arial" w:cs="Arial"/>
          <w:lang w:val="en-US"/>
        </w:rPr>
        <w:t xml:space="preserve">, </w:t>
      </w:r>
      <w:r w:rsidRPr="00810106">
        <w:rPr>
          <w:rFonts w:ascii="Arial" w:hAnsi="Arial" w:cs="Arial"/>
          <w:lang w:val="en-US"/>
        </w:rPr>
        <w:t>Moderator Summary#3 - Study on XR Specific Capacity Improvements</w:t>
      </w:r>
      <w:r w:rsidR="00F47B0E">
        <w:rPr>
          <w:rFonts w:ascii="Arial" w:hAnsi="Arial" w:cs="Arial"/>
          <w:lang w:val="en-US"/>
        </w:rPr>
        <w:t xml:space="preserve">, </w:t>
      </w:r>
      <w:r w:rsidRPr="00810106">
        <w:rPr>
          <w:rFonts w:ascii="Arial" w:hAnsi="Arial" w:cs="Arial"/>
          <w:lang w:val="en-US"/>
        </w:rPr>
        <w:t>Moderator (Ericsson)</w:t>
      </w:r>
    </w:p>
    <w:p w14:paraId="227F70A6" w14:textId="2970C633" w:rsidR="007760AC" w:rsidRPr="00810106" w:rsidRDefault="007760AC" w:rsidP="007760AC">
      <w:pPr>
        <w:pStyle w:val="B1"/>
        <w:numPr>
          <w:ilvl w:val="0"/>
          <w:numId w:val="14"/>
        </w:numPr>
        <w:spacing w:after="0"/>
        <w:rPr>
          <w:rFonts w:ascii="Arial" w:hAnsi="Arial" w:cs="Arial"/>
          <w:lang w:val="en-US"/>
        </w:rPr>
      </w:pPr>
      <w:r w:rsidRPr="00810106">
        <w:rPr>
          <w:rFonts w:ascii="Arial" w:hAnsi="Arial" w:cs="Arial"/>
          <w:lang w:val="en-US"/>
        </w:rPr>
        <w:t>R1-2210413</w:t>
      </w:r>
      <w:r w:rsidR="00F47B0E">
        <w:rPr>
          <w:rFonts w:ascii="Arial" w:hAnsi="Arial" w:cs="Arial"/>
          <w:lang w:val="en-US"/>
        </w:rPr>
        <w:t xml:space="preserve">, </w:t>
      </w:r>
      <w:r w:rsidRPr="00810106">
        <w:rPr>
          <w:rFonts w:ascii="Arial" w:hAnsi="Arial" w:cs="Arial"/>
          <w:lang w:val="en-US"/>
        </w:rPr>
        <w:t>Moderator Summary#4 - Study on XR Specific Capacity Improvements</w:t>
      </w:r>
      <w:r w:rsidR="00F47B0E">
        <w:rPr>
          <w:rFonts w:ascii="Arial" w:hAnsi="Arial" w:cs="Arial"/>
          <w:lang w:val="en-US"/>
        </w:rPr>
        <w:t xml:space="preserve">, </w:t>
      </w:r>
      <w:r w:rsidRPr="00810106">
        <w:rPr>
          <w:rFonts w:ascii="Arial" w:hAnsi="Arial" w:cs="Arial"/>
          <w:lang w:val="en-US"/>
        </w:rPr>
        <w:t>Moderator (Ericsson)</w:t>
      </w:r>
    </w:p>
    <w:p w14:paraId="2E2F4123" w14:textId="1E2AFE07" w:rsidR="003B76D5" w:rsidRPr="00810106" w:rsidRDefault="00000000" w:rsidP="003B76D5">
      <w:pPr>
        <w:pStyle w:val="B1"/>
        <w:numPr>
          <w:ilvl w:val="0"/>
          <w:numId w:val="14"/>
        </w:numPr>
        <w:spacing w:after="0"/>
        <w:rPr>
          <w:rFonts w:ascii="Arial" w:hAnsi="Arial" w:cs="Arial"/>
          <w:lang w:val="en-US"/>
        </w:rPr>
      </w:pPr>
      <w:hyperlink r:id="rId38" w:history="1">
        <w:r w:rsidR="003B76D5" w:rsidRPr="00810106">
          <w:rPr>
            <w:rFonts w:ascii="Arial" w:hAnsi="Arial" w:cs="Arial"/>
            <w:lang w:val="en-US"/>
          </w:rPr>
          <w:t>R1-2208377</w:t>
        </w:r>
      </w:hyperlink>
      <w:r w:rsidR="00F47B0E">
        <w:rPr>
          <w:rFonts w:ascii="Arial" w:hAnsi="Arial" w:cs="Arial"/>
          <w:lang w:val="en-US"/>
        </w:rPr>
        <w:t xml:space="preserve">, </w:t>
      </w:r>
      <w:r w:rsidR="003B76D5" w:rsidRPr="00810106">
        <w:rPr>
          <w:rFonts w:ascii="Arial" w:hAnsi="Arial" w:cs="Arial"/>
          <w:lang w:val="en-US"/>
        </w:rPr>
        <w:t>XR Capacity Evaluation and Enhancements</w:t>
      </w:r>
      <w:r w:rsidR="00F47B0E">
        <w:rPr>
          <w:rFonts w:ascii="Arial" w:hAnsi="Arial" w:cs="Arial"/>
          <w:lang w:val="en-US"/>
        </w:rPr>
        <w:t xml:space="preserve">, </w:t>
      </w:r>
      <w:r w:rsidR="003B76D5" w:rsidRPr="00810106">
        <w:rPr>
          <w:rFonts w:ascii="Arial" w:hAnsi="Arial" w:cs="Arial"/>
          <w:lang w:val="en-US"/>
        </w:rPr>
        <w:t>FUTUREWEI</w:t>
      </w:r>
    </w:p>
    <w:p w14:paraId="65E2A61E" w14:textId="46AC0898" w:rsidR="003B76D5" w:rsidRPr="00810106" w:rsidRDefault="00000000" w:rsidP="003B76D5">
      <w:pPr>
        <w:pStyle w:val="B1"/>
        <w:numPr>
          <w:ilvl w:val="0"/>
          <w:numId w:val="14"/>
        </w:numPr>
        <w:spacing w:after="0"/>
        <w:rPr>
          <w:rFonts w:ascii="Arial" w:hAnsi="Arial" w:cs="Arial"/>
          <w:lang w:val="en-US"/>
        </w:rPr>
      </w:pPr>
      <w:hyperlink r:id="rId39" w:history="1">
        <w:r w:rsidR="003B76D5" w:rsidRPr="00810106">
          <w:rPr>
            <w:rFonts w:ascii="Arial" w:hAnsi="Arial" w:cs="Arial"/>
            <w:lang w:val="en-US"/>
          </w:rPr>
          <w:t>R1-2208402</w:t>
        </w:r>
      </w:hyperlink>
      <w:r w:rsidR="00F47B0E">
        <w:rPr>
          <w:rFonts w:ascii="Arial" w:hAnsi="Arial" w:cs="Arial"/>
          <w:lang w:val="en-US"/>
        </w:rPr>
        <w:t xml:space="preserve">, </w:t>
      </w:r>
      <w:r w:rsidR="003B76D5" w:rsidRPr="00810106">
        <w:rPr>
          <w:rFonts w:ascii="Arial" w:hAnsi="Arial" w:cs="Arial"/>
          <w:lang w:val="en-US"/>
        </w:rPr>
        <w:t>Discussion on capacity enhancements for XR</w:t>
      </w:r>
      <w:r w:rsidR="00F47B0E">
        <w:rPr>
          <w:rFonts w:ascii="Arial" w:hAnsi="Arial" w:cs="Arial"/>
          <w:lang w:val="en-US"/>
        </w:rPr>
        <w:t xml:space="preserve">, </w:t>
      </w:r>
      <w:r w:rsidR="003B76D5" w:rsidRPr="00810106">
        <w:rPr>
          <w:rFonts w:ascii="Arial" w:hAnsi="Arial" w:cs="Arial"/>
          <w:lang w:val="en-US"/>
        </w:rPr>
        <w:t>Ericsson</w:t>
      </w:r>
    </w:p>
    <w:p w14:paraId="430BB4E6" w14:textId="295D1F08" w:rsidR="003B76D5" w:rsidRPr="00810106" w:rsidRDefault="00000000" w:rsidP="003B76D5">
      <w:pPr>
        <w:pStyle w:val="B1"/>
        <w:numPr>
          <w:ilvl w:val="0"/>
          <w:numId w:val="14"/>
        </w:numPr>
        <w:spacing w:after="0"/>
        <w:rPr>
          <w:rFonts w:ascii="Arial" w:hAnsi="Arial" w:cs="Arial"/>
          <w:lang w:val="en-US"/>
        </w:rPr>
      </w:pPr>
      <w:hyperlink r:id="rId40" w:history="1">
        <w:r w:rsidR="003B76D5" w:rsidRPr="00810106">
          <w:rPr>
            <w:rFonts w:ascii="Arial" w:hAnsi="Arial" w:cs="Arial"/>
            <w:lang w:val="en-US"/>
          </w:rPr>
          <w:t>R1-2208421</w:t>
        </w:r>
      </w:hyperlink>
      <w:r w:rsidR="00F47B0E">
        <w:rPr>
          <w:rFonts w:ascii="Arial" w:hAnsi="Arial" w:cs="Arial"/>
          <w:lang w:val="en-US"/>
        </w:rPr>
        <w:t xml:space="preserve">, </w:t>
      </w:r>
      <w:r w:rsidR="003B76D5" w:rsidRPr="00810106">
        <w:rPr>
          <w:rFonts w:ascii="Arial" w:hAnsi="Arial" w:cs="Arial"/>
          <w:lang w:val="en-US"/>
        </w:rPr>
        <w:t>Discussion on XR-specific capacity enhancements techniques</w:t>
      </w:r>
      <w:r w:rsidR="00F47B0E">
        <w:rPr>
          <w:rFonts w:ascii="Arial" w:hAnsi="Arial" w:cs="Arial"/>
          <w:lang w:val="en-US"/>
        </w:rPr>
        <w:t xml:space="preserve">, </w:t>
      </w:r>
      <w:r w:rsidR="003B76D5" w:rsidRPr="00810106">
        <w:rPr>
          <w:rFonts w:ascii="Arial" w:hAnsi="Arial" w:cs="Arial"/>
          <w:lang w:val="en-US"/>
        </w:rPr>
        <w:t>Huawei, HiSilicon</w:t>
      </w:r>
    </w:p>
    <w:p w14:paraId="3327B9E4" w14:textId="7C818B82" w:rsidR="003B76D5" w:rsidRPr="00810106" w:rsidRDefault="00000000" w:rsidP="003B76D5">
      <w:pPr>
        <w:pStyle w:val="B1"/>
        <w:numPr>
          <w:ilvl w:val="0"/>
          <w:numId w:val="14"/>
        </w:numPr>
        <w:spacing w:after="0"/>
        <w:rPr>
          <w:rFonts w:ascii="Arial" w:hAnsi="Arial" w:cs="Arial"/>
          <w:lang w:val="en-US"/>
        </w:rPr>
      </w:pPr>
      <w:hyperlink r:id="rId41" w:history="1">
        <w:r w:rsidR="003B76D5" w:rsidRPr="00810106">
          <w:rPr>
            <w:rFonts w:ascii="Arial" w:hAnsi="Arial" w:cs="Arial"/>
            <w:lang w:val="en-US"/>
          </w:rPr>
          <w:t>R1-2208661</w:t>
        </w:r>
      </w:hyperlink>
      <w:r w:rsidR="00F47B0E">
        <w:rPr>
          <w:rFonts w:ascii="Arial" w:hAnsi="Arial" w:cs="Arial"/>
          <w:lang w:val="en-US"/>
        </w:rPr>
        <w:t xml:space="preserve">, </w:t>
      </w:r>
      <w:r w:rsidR="003B76D5" w:rsidRPr="00810106">
        <w:rPr>
          <w:rFonts w:ascii="Arial" w:hAnsi="Arial" w:cs="Arial"/>
          <w:lang w:val="en-US"/>
        </w:rPr>
        <w:t>Discussion on XR specific capacity enhancements</w:t>
      </w:r>
      <w:r w:rsidR="00F47B0E">
        <w:rPr>
          <w:rFonts w:ascii="Arial" w:hAnsi="Arial" w:cs="Arial"/>
          <w:lang w:val="en-US"/>
        </w:rPr>
        <w:t xml:space="preserve">, </w:t>
      </w:r>
      <w:r w:rsidR="003B76D5" w:rsidRPr="00810106">
        <w:rPr>
          <w:rFonts w:ascii="Arial" w:hAnsi="Arial" w:cs="Arial"/>
          <w:lang w:val="en-US"/>
        </w:rPr>
        <w:t>vivo</w:t>
      </w:r>
    </w:p>
    <w:p w14:paraId="16132D9B" w14:textId="44E60B69" w:rsidR="003B76D5" w:rsidRPr="00810106" w:rsidRDefault="00000000" w:rsidP="003B76D5">
      <w:pPr>
        <w:pStyle w:val="B1"/>
        <w:numPr>
          <w:ilvl w:val="0"/>
          <w:numId w:val="14"/>
        </w:numPr>
        <w:spacing w:after="0"/>
        <w:rPr>
          <w:rFonts w:ascii="Arial" w:hAnsi="Arial" w:cs="Arial"/>
          <w:lang w:val="en-US"/>
        </w:rPr>
      </w:pPr>
      <w:hyperlink r:id="rId42" w:history="1">
        <w:r w:rsidR="003B76D5" w:rsidRPr="00810106">
          <w:rPr>
            <w:rFonts w:ascii="Arial" w:hAnsi="Arial" w:cs="Arial"/>
            <w:lang w:val="en-US"/>
          </w:rPr>
          <w:t>R1-2208782</w:t>
        </w:r>
      </w:hyperlink>
      <w:r w:rsidR="00F47B0E">
        <w:rPr>
          <w:rFonts w:ascii="Arial" w:hAnsi="Arial" w:cs="Arial"/>
          <w:lang w:val="en-US"/>
        </w:rPr>
        <w:t xml:space="preserve">, </w:t>
      </w:r>
      <w:r w:rsidR="003B76D5" w:rsidRPr="00810106">
        <w:rPr>
          <w:rFonts w:ascii="Arial" w:hAnsi="Arial" w:cs="Arial"/>
          <w:lang w:val="en-US"/>
        </w:rPr>
        <w:t>Discussion on XR specific capacity enhancement for NR</w:t>
      </w:r>
      <w:r w:rsidR="00F47B0E">
        <w:rPr>
          <w:rFonts w:ascii="Arial" w:hAnsi="Arial" w:cs="Arial"/>
          <w:lang w:val="en-US"/>
        </w:rPr>
        <w:t xml:space="preserve">, </w:t>
      </w:r>
      <w:r w:rsidR="003B76D5" w:rsidRPr="00810106">
        <w:rPr>
          <w:rFonts w:ascii="Arial" w:hAnsi="Arial" w:cs="Arial"/>
          <w:lang w:val="en-US"/>
        </w:rPr>
        <w:t>China Telecom</w:t>
      </w:r>
    </w:p>
    <w:p w14:paraId="78C95B9C" w14:textId="7D90681D" w:rsidR="003B76D5" w:rsidRPr="00810106" w:rsidRDefault="00000000" w:rsidP="003B76D5">
      <w:pPr>
        <w:pStyle w:val="B1"/>
        <w:numPr>
          <w:ilvl w:val="0"/>
          <w:numId w:val="14"/>
        </w:numPr>
        <w:spacing w:after="0"/>
        <w:rPr>
          <w:rFonts w:ascii="Arial" w:hAnsi="Arial" w:cs="Arial"/>
          <w:lang w:val="en-US"/>
        </w:rPr>
      </w:pPr>
      <w:hyperlink r:id="rId43" w:history="1">
        <w:r w:rsidR="003B76D5" w:rsidRPr="00810106">
          <w:rPr>
            <w:rFonts w:ascii="Arial" w:hAnsi="Arial" w:cs="Arial"/>
            <w:lang w:val="en-US"/>
          </w:rPr>
          <w:t>R1-2208863</w:t>
        </w:r>
      </w:hyperlink>
      <w:r w:rsidR="00F47B0E">
        <w:rPr>
          <w:rFonts w:ascii="Arial" w:hAnsi="Arial" w:cs="Arial"/>
          <w:lang w:val="en-US"/>
        </w:rPr>
        <w:t xml:space="preserve">, </w:t>
      </w:r>
      <w:r w:rsidR="003B76D5" w:rsidRPr="00810106">
        <w:rPr>
          <w:rFonts w:ascii="Arial" w:hAnsi="Arial" w:cs="Arial"/>
          <w:lang w:val="en-US"/>
        </w:rPr>
        <w:t>Discussion on XR specific capacity enhancements techniques</w:t>
      </w:r>
      <w:r w:rsidR="00F47B0E">
        <w:rPr>
          <w:rFonts w:ascii="Arial" w:hAnsi="Arial" w:cs="Arial"/>
          <w:lang w:val="en-US"/>
        </w:rPr>
        <w:t xml:space="preserve">, </w:t>
      </w:r>
      <w:r w:rsidR="003B76D5" w:rsidRPr="00810106">
        <w:rPr>
          <w:rFonts w:ascii="Arial" w:hAnsi="Arial" w:cs="Arial"/>
          <w:lang w:val="en-US"/>
        </w:rPr>
        <w:t>OPPO</w:t>
      </w:r>
    </w:p>
    <w:p w14:paraId="5FCC7ABD" w14:textId="4A1D3BEB" w:rsidR="003B76D5" w:rsidRPr="00810106" w:rsidRDefault="00000000" w:rsidP="003B76D5">
      <w:pPr>
        <w:pStyle w:val="B1"/>
        <w:numPr>
          <w:ilvl w:val="0"/>
          <w:numId w:val="14"/>
        </w:numPr>
        <w:spacing w:after="0"/>
        <w:rPr>
          <w:rFonts w:ascii="Arial" w:hAnsi="Arial" w:cs="Arial"/>
          <w:lang w:val="en-US"/>
        </w:rPr>
      </w:pPr>
      <w:hyperlink r:id="rId44" w:history="1">
        <w:r w:rsidR="003B76D5" w:rsidRPr="00810106">
          <w:rPr>
            <w:rFonts w:ascii="Arial" w:hAnsi="Arial" w:cs="Arial"/>
            <w:lang w:val="en-US"/>
          </w:rPr>
          <w:t>R1-2208953</w:t>
        </w:r>
      </w:hyperlink>
      <w:r w:rsidR="00F47B0E">
        <w:rPr>
          <w:rFonts w:ascii="Arial" w:hAnsi="Arial" w:cs="Arial"/>
          <w:lang w:val="en-US"/>
        </w:rPr>
        <w:t xml:space="preserve">, </w:t>
      </w:r>
      <w:r w:rsidR="003B76D5" w:rsidRPr="00810106">
        <w:rPr>
          <w:rFonts w:ascii="Arial" w:hAnsi="Arial" w:cs="Arial"/>
          <w:lang w:val="en-US"/>
        </w:rPr>
        <w:t>NR enhancement for XR capacity improvement</w:t>
      </w:r>
      <w:r w:rsidR="00F47B0E">
        <w:rPr>
          <w:rFonts w:ascii="Arial" w:hAnsi="Arial" w:cs="Arial"/>
          <w:lang w:val="en-US"/>
        </w:rPr>
        <w:t xml:space="preserve">, </w:t>
      </w:r>
      <w:r w:rsidR="003B76D5" w:rsidRPr="00810106">
        <w:rPr>
          <w:rFonts w:ascii="Arial" w:hAnsi="Arial" w:cs="Arial"/>
          <w:lang w:val="en-US"/>
        </w:rPr>
        <w:t>CATT</w:t>
      </w:r>
    </w:p>
    <w:p w14:paraId="428D834B" w14:textId="728BFF4A" w:rsidR="003B76D5" w:rsidRPr="00810106" w:rsidRDefault="00000000" w:rsidP="003B76D5">
      <w:pPr>
        <w:pStyle w:val="B1"/>
        <w:numPr>
          <w:ilvl w:val="0"/>
          <w:numId w:val="14"/>
        </w:numPr>
        <w:spacing w:after="0"/>
        <w:rPr>
          <w:rFonts w:ascii="Arial" w:hAnsi="Arial" w:cs="Arial"/>
          <w:lang w:val="en-US"/>
        </w:rPr>
      </w:pPr>
      <w:hyperlink r:id="rId45" w:history="1">
        <w:r w:rsidR="003B76D5" w:rsidRPr="00810106">
          <w:rPr>
            <w:rFonts w:ascii="Arial" w:hAnsi="Arial" w:cs="Arial"/>
            <w:lang w:val="en-US"/>
          </w:rPr>
          <w:t>R1-2209000</w:t>
        </w:r>
      </w:hyperlink>
      <w:r w:rsidR="00F47B0E">
        <w:rPr>
          <w:rFonts w:ascii="Arial" w:hAnsi="Arial" w:cs="Arial"/>
          <w:lang w:val="en-US"/>
        </w:rPr>
        <w:t xml:space="preserve">, </w:t>
      </w:r>
      <w:r w:rsidR="003B76D5" w:rsidRPr="00810106">
        <w:rPr>
          <w:rFonts w:ascii="Arial" w:hAnsi="Arial" w:cs="Arial"/>
          <w:lang w:val="en-US"/>
        </w:rPr>
        <w:t>XR-specific capacity enhancements techniques</w:t>
      </w:r>
      <w:r w:rsidR="00F47B0E">
        <w:rPr>
          <w:rFonts w:ascii="Arial" w:hAnsi="Arial" w:cs="Arial"/>
          <w:lang w:val="en-US"/>
        </w:rPr>
        <w:t xml:space="preserve">, </w:t>
      </w:r>
      <w:r w:rsidR="003B76D5" w:rsidRPr="00810106">
        <w:rPr>
          <w:rFonts w:ascii="Arial" w:hAnsi="Arial" w:cs="Arial"/>
          <w:lang w:val="en-US"/>
        </w:rPr>
        <w:t>TCL Communication Ltd.</w:t>
      </w:r>
    </w:p>
    <w:p w14:paraId="49F2BDE5" w14:textId="442A03B5" w:rsidR="003B76D5" w:rsidRPr="00810106" w:rsidRDefault="00000000" w:rsidP="003B76D5">
      <w:pPr>
        <w:pStyle w:val="B1"/>
        <w:numPr>
          <w:ilvl w:val="0"/>
          <w:numId w:val="14"/>
        </w:numPr>
        <w:spacing w:after="0"/>
        <w:rPr>
          <w:rFonts w:ascii="Arial" w:hAnsi="Arial" w:cs="Arial"/>
          <w:lang w:val="en-US"/>
        </w:rPr>
      </w:pPr>
      <w:hyperlink r:id="rId46" w:history="1">
        <w:r w:rsidR="003B76D5" w:rsidRPr="00810106">
          <w:rPr>
            <w:rFonts w:ascii="Arial" w:hAnsi="Arial" w:cs="Arial"/>
            <w:lang w:val="en-US"/>
          </w:rPr>
          <w:t>R1-2209070</w:t>
        </w:r>
      </w:hyperlink>
      <w:r w:rsidR="00F47B0E">
        <w:rPr>
          <w:rFonts w:ascii="Arial" w:hAnsi="Arial" w:cs="Arial"/>
          <w:lang w:val="en-US"/>
        </w:rPr>
        <w:t xml:space="preserve">, </w:t>
      </w:r>
      <w:r w:rsidR="003B76D5" w:rsidRPr="00810106">
        <w:rPr>
          <w:rFonts w:ascii="Arial" w:hAnsi="Arial" w:cs="Arial"/>
          <w:lang w:val="en-US"/>
        </w:rPr>
        <w:t>Discussion on XR specific capacity enhancement techniques</w:t>
      </w:r>
      <w:r w:rsidR="00F47B0E">
        <w:rPr>
          <w:rFonts w:ascii="Arial" w:hAnsi="Arial" w:cs="Arial"/>
          <w:lang w:val="en-US"/>
        </w:rPr>
        <w:t xml:space="preserve">, </w:t>
      </w:r>
      <w:r w:rsidR="003B76D5" w:rsidRPr="00810106">
        <w:rPr>
          <w:rFonts w:ascii="Arial" w:hAnsi="Arial" w:cs="Arial"/>
          <w:lang w:val="en-US"/>
        </w:rPr>
        <w:t>Intel Corporation</w:t>
      </w:r>
    </w:p>
    <w:p w14:paraId="006BD861" w14:textId="0510A131" w:rsidR="003B76D5" w:rsidRPr="00810106" w:rsidRDefault="00000000" w:rsidP="003B76D5">
      <w:pPr>
        <w:pStyle w:val="B1"/>
        <w:numPr>
          <w:ilvl w:val="0"/>
          <w:numId w:val="14"/>
        </w:numPr>
        <w:spacing w:after="0"/>
        <w:rPr>
          <w:rFonts w:ascii="Arial" w:hAnsi="Arial" w:cs="Arial"/>
          <w:lang w:val="en-US"/>
        </w:rPr>
      </w:pPr>
      <w:hyperlink r:id="rId47" w:history="1">
        <w:r w:rsidR="003B76D5" w:rsidRPr="00810106">
          <w:rPr>
            <w:rFonts w:ascii="Arial" w:hAnsi="Arial" w:cs="Arial"/>
            <w:lang w:val="en-US"/>
          </w:rPr>
          <w:t>R1-2209113</w:t>
        </w:r>
      </w:hyperlink>
      <w:r w:rsidR="00F47B0E">
        <w:rPr>
          <w:rFonts w:ascii="Arial" w:hAnsi="Arial" w:cs="Arial"/>
          <w:lang w:val="en-US"/>
        </w:rPr>
        <w:t xml:space="preserve">, </w:t>
      </w:r>
      <w:r w:rsidR="003B76D5" w:rsidRPr="00810106">
        <w:rPr>
          <w:rFonts w:ascii="Arial" w:hAnsi="Arial" w:cs="Arial"/>
          <w:lang w:val="en-US"/>
        </w:rPr>
        <w:t>Considerations on XR-specific capacity enhancements</w:t>
      </w:r>
      <w:r w:rsidR="00F47B0E">
        <w:rPr>
          <w:rFonts w:ascii="Arial" w:hAnsi="Arial" w:cs="Arial"/>
          <w:lang w:val="en-US"/>
        </w:rPr>
        <w:t xml:space="preserve">, </w:t>
      </w:r>
      <w:r w:rsidR="003B76D5" w:rsidRPr="00810106">
        <w:rPr>
          <w:rFonts w:ascii="Arial" w:hAnsi="Arial" w:cs="Arial"/>
          <w:lang w:val="en-US"/>
        </w:rPr>
        <w:t>Sony</w:t>
      </w:r>
    </w:p>
    <w:p w14:paraId="4458C114" w14:textId="1026DCF4" w:rsidR="003B76D5" w:rsidRPr="00810106" w:rsidRDefault="00000000" w:rsidP="003B76D5">
      <w:pPr>
        <w:pStyle w:val="B1"/>
        <w:numPr>
          <w:ilvl w:val="0"/>
          <w:numId w:val="14"/>
        </w:numPr>
        <w:spacing w:after="0"/>
        <w:rPr>
          <w:rFonts w:ascii="Arial" w:hAnsi="Arial" w:cs="Arial"/>
          <w:lang w:val="en-US"/>
        </w:rPr>
      </w:pPr>
      <w:hyperlink r:id="rId48" w:history="1">
        <w:r w:rsidR="003B76D5" w:rsidRPr="00810106">
          <w:rPr>
            <w:rFonts w:ascii="Arial" w:hAnsi="Arial" w:cs="Arial"/>
            <w:lang w:val="en-US"/>
          </w:rPr>
          <w:t>R1-2209129</w:t>
        </w:r>
      </w:hyperlink>
      <w:r w:rsidR="00F47B0E">
        <w:rPr>
          <w:rFonts w:ascii="Arial" w:hAnsi="Arial" w:cs="Arial"/>
          <w:lang w:val="en-US"/>
        </w:rPr>
        <w:t xml:space="preserve">, </w:t>
      </w:r>
      <w:r w:rsidR="003B76D5" w:rsidRPr="00810106">
        <w:rPr>
          <w:rFonts w:ascii="Arial" w:hAnsi="Arial" w:cs="Arial"/>
          <w:lang w:val="en-US"/>
        </w:rPr>
        <w:t>XR-specific Capacity Enhancement Techniques</w:t>
      </w:r>
      <w:r w:rsidR="00F47B0E">
        <w:rPr>
          <w:rFonts w:ascii="Arial" w:hAnsi="Arial" w:cs="Arial"/>
          <w:lang w:val="en-US"/>
        </w:rPr>
        <w:t xml:space="preserve">, </w:t>
      </w:r>
      <w:r w:rsidR="003B76D5" w:rsidRPr="00810106">
        <w:rPr>
          <w:rFonts w:ascii="Arial" w:hAnsi="Arial" w:cs="Arial"/>
          <w:lang w:val="en-US"/>
        </w:rPr>
        <w:t>Lenovo</w:t>
      </w:r>
    </w:p>
    <w:p w14:paraId="1BF3ECD1" w14:textId="27C92AC9" w:rsidR="003B76D5" w:rsidRPr="00810106" w:rsidRDefault="00000000" w:rsidP="003B76D5">
      <w:pPr>
        <w:pStyle w:val="B1"/>
        <w:numPr>
          <w:ilvl w:val="0"/>
          <w:numId w:val="14"/>
        </w:numPr>
        <w:spacing w:after="0"/>
        <w:rPr>
          <w:rFonts w:ascii="Arial" w:hAnsi="Arial" w:cs="Arial"/>
          <w:lang w:val="en-US"/>
        </w:rPr>
      </w:pPr>
      <w:hyperlink r:id="rId49" w:history="1">
        <w:r w:rsidR="003B76D5" w:rsidRPr="00810106">
          <w:rPr>
            <w:rFonts w:ascii="Arial" w:hAnsi="Arial" w:cs="Arial"/>
            <w:lang w:val="en-US"/>
          </w:rPr>
          <w:t>R1-2209156</w:t>
        </w:r>
      </w:hyperlink>
      <w:r w:rsidR="00F47B0E">
        <w:rPr>
          <w:rFonts w:ascii="Arial" w:hAnsi="Arial" w:cs="Arial"/>
          <w:lang w:val="en-US"/>
        </w:rPr>
        <w:t xml:space="preserve">, </w:t>
      </w:r>
      <w:r w:rsidR="003B76D5" w:rsidRPr="00810106">
        <w:rPr>
          <w:rFonts w:ascii="Arial" w:hAnsi="Arial" w:cs="Arial"/>
          <w:lang w:val="en-US"/>
        </w:rPr>
        <w:t>Discussion on XR-specific capacity enhancements</w:t>
      </w:r>
      <w:r w:rsidR="00F47B0E">
        <w:rPr>
          <w:rFonts w:ascii="Arial" w:hAnsi="Arial" w:cs="Arial"/>
          <w:lang w:val="en-US"/>
        </w:rPr>
        <w:t xml:space="preserve">, </w:t>
      </w:r>
      <w:r w:rsidR="003B76D5" w:rsidRPr="00810106">
        <w:rPr>
          <w:rFonts w:ascii="Arial" w:hAnsi="Arial" w:cs="Arial"/>
          <w:lang w:val="en-US"/>
        </w:rPr>
        <w:t>NEC</w:t>
      </w:r>
    </w:p>
    <w:p w14:paraId="77D0D6FA" w14:textId="307EC426" w:rsidR="003B76D5" w:rsidRPr="00810106" w:rsidRDefault="00000000" w:rsidP="003B76D5">
      <w:pPr>
        <w:pStyle w:val="B1"/>
        <w:numPr>
          <w:ilvl w:val="0"/>
          <w:numId w:val="14"/>
        </w:numPr>
        <w:spacing w:after="0"/>
        <w:rPr>
          <w:rFonts w:ascii="Arial" w:hAnsi="Arial" w:cs="Arial"/>
          <w:lang w:val="en-US"/>
        </w:rPr>
      </w:pPr>
      <w:hyperlink r:id="rId50" w:history="1">
        <w:r w:rsidR="003B76D5" w:rsidRPr="00810106">
          <w:rPr>
            <w:rFonts w:ascii="Arial" w:hAnsi="Arial" w:cs="Arial"/>
            <w:lang w:val="en-US"/>
          </w:rPr>
          <w:t>R1-2209198</w:t>
        </w:r>
      </w:hyperlink>
      <w:r w:rsidR="00F47B0E">
        <w:rPr>
          <w:rFonts w:ascii="Arial" w:hAnsi="Arial" w:cs="Arial"/>
          <w:lang w:val="en-US"/>
        </w:rPr>
        <w:t xml:space="preserve">, </w:t>
      </w:r>
      <w:r w:rsidR="003B76D5" w:rsidRPr="00810106">
        <w:rPr>
          <w:rFonts w:ascii="Arial" w:hAnsi="Arial" w:cs="Arial"/>
          <w:lang w:val="en-US"/>
        </w:rPr>
        <w:t>XR specific capacity enhancements</w:t>
      </w:r>
      <w:r w:rsidR="00F47B0E">
        <w:rPr>
          <w:rFonts w:ascii="Arial" w:hAnsi="Arial" w:cs="Arial"/>
          <w:lang w:val="en-US"/>
        </w:rPr>
        <w:t xml:space="preserve">, </w:t>
      </w:r>
      <w:r w:rsidR="003B76D5" w:rsidRPr="00810106">
        <w:rPr>
          <w:rFonts w:ascii="Arial" w:hAnsi="Arial" w:cs="Arial"/>
          <w:lang w:val="en-US"/>
        </w:rPr>
        <w:t>ZTE, Sanechips</w:t>
      </w:r>
    </w:p>
    <w:p w14:paraId="21D438D9" w14:textId="785F5DB5" w:rsidR="003B76D5" w:rsidRPr="00810106" w:rsidRDefault="00000000" w:rsidP="003B76D5">
      <w:pPr>
        <w:pStyle w:val="B1"/>
        <w:numPr>
          <w:ilvl w:val="0"/>
          <w:numId w:val="14"/>
        </w:numPr>
        <w:spacing w:after="0"/>
        <w:rPr>
          <w:rFonts w:ascii="Arial" w:hAnsi="Arial" w:cs="Arial"/>
          <w:lang w:val="en-US"/>
        </w:rPr>
      </w:pPr>
      <w:hyperlink r:id="rId51" w:history="1">
        <w:r w:rsidR="003B76D5" w:rsidRPr="00810106">
          <w:rPr>
            <w:rFonts w:ascii="Arial" w:hAnsi="Arial" w:cs="Arial"/>
            <w:lang w:val="en-US"/>
          </w:rPr>
          <w:t>R1-2209355</w:t>
        </w:r>
      </w:hyperlink>
      <w:r w:rsidR="00F47B0E">
        <w:rPr>
          <w:rFonts w:ascii="Arial" w:hAnsi="Arial" w:cs="Arial"/>
          <w:lang w:val="en-US"/>
        </w:rPr>
        <w:t xml:space="preserve">, </w:t>
      </w:r>
      <w:r w:rsidR="003B76D5" w:rsidRPr="00810106">
        <w:rPr>
          <w:rFonts w:ascii="Arial" w:hAnsi="Arial" w:cs="Arial"/>
          <w:lang w:val="en-US"/>
        </w:rPr>
        <w:t>Discussion on XR-specific capacity enhancements techniques</w:t>
      </w:r>
      <w:r w:rsidR="00F47B0E">
        <w:rPr>
          <w:rFonts w:ascii="Arial" w:hAnsi="Arial" w:cs="Arial"/>
          <w:lang w:val="en-US"/>
        </w:rPr>
        <w:t xml:space="preserve">, </w:t>
      </w:r>
      <w:r w:rsidR="003B76D5" w:rsidRPr="00810106">
        <w:rPr>
          <w:rFonts w:ascii="Arial" w:hAnsi="Arial" w:cs="Arial"/>
          <w:lang w:val="en-US"/>
        </w:rPr>
        <w:t>CMCC</w:t>
      </w:r>
    </w:p>
    <w:p w14:paraId="65959267" w14:textId="25F9EB5B" w:rsidR="003B76D5" w:rsidRPr="00810106" w:rsidRDefault="00000000" w:rsidP="003B76D5">
      <w:pPr>
        <w:pStyle w:val="B1"/>
        <w:numPr>
          <w:ilvl w:val="0"/>
          <w:numId w:val="14"/>
        </w:numPr>
        <w:spacing w:after="0"/>
        <w:rPr>
          <w:rFonts w:ascii="Arial" w:hAnsi="Arial" w:cs="Arial"/>
          <w:lang w:val="en-US"/>
        </w:rPr>
      </w:pPr>
      <w:hyperlink r:id="rId52" w:history="1">
        <w:r w:rsidR="003B76D5" w:rsidRPr="00810106">
          <w:rPr>
            <w:rFonts w:ascii="Arial" w:hAnsi="Arial" w:cs="Arial"/>
            <w:lang w:val="en-US"/>
          </w:rPr>
          <w:t>R1-2209388</w:t>
        </w:r>
      </w:hyperlink>
      <w:r w:rsidR="00F47B0E">
        <w:rPr>
          <w:rFonts w:ascii="Arial" w:hAnsi="Arial" w:cs="Arial"/>
          <w:lang w:val="en-US"/>
        </w:rPr>
        <w:t xml:space="preserve">, </w:t>
      </w:r>
      <w:r w:rsidR="003B76D5" w:rsidRPr="00810106">
        <w:rPr>
          <w:rFonts w:ascii="Arial" w:hAnsi="Arial" w:cs="Arial"/>
          <w:lang w:val="en-US"/>
        </w:rPr>
        <w:t xml:space="preserve">Discussion on XR capacity enhancement techniques </w:t>
      </w:r>
      <w:r w:rsidR="00F47B0E">
        <w:rPr>
          <w:rFonts w:ascii="Arial" w:hAnsi="Arial" w:cs="Arial"/>
          <w:lang w:val="en-US"/>
        </w:rPr>
        <w:t xml:space="preserve">, </w:t>
      </w:r>
      <w:r w:rsidR="003B76D5" w:rsidRPr="00810106">
        <w:rPr>
          <w:rFonts w:ascii="Arial" w:hAnsi="Arial" w:cs="Arial"/>
          <w:lang w:val="en-US"/>
        </w:rPr>
        <w:t>Panasonic</w:t>
      </w:r>
    </w:p>
    <w:p w14:paraId="361E74C0" w14:textId="2A41B606" w:rsidR="003B76D5" w:rsidRPr="00810106" w:rsidRDefault="00000000" w:rsidP="003B76D5">
      <w:pPr>
        <w:pStyle w:val="B1"/>
        <w:numPr>
          <w:ilvl w:val="0"/>
          <w:numId w:val="14"/>
        </w:numPr>
        <w:spacing w:after="0"/>
        <w:rPr>
          <w:rFonts w:ascii="Arial" w:hAnsi="Arial" w:cs="Arial"/>
          <w:lang w:val="en-US"/>
        </w:rPr>
      </w:pPr>
      <w:hyperlink r:id="rId53" w:history="1">
        <w:r w:rsidR="003B76D5" w:rsidRPr="00810106">
          <w:rPr>
            <w:rFonts w:ascii="Arial" w:hAnsi="Arial" w:cs="Arial"/>
            <w:lang w:val="en-US"/>
          </w:rPr>
          <w:t>R1-2209457</w:t>
        </w:r>
      </w:hyperlink>
      <w:r w:rsidR="00F47B0E">
        <w:rPr>
          <w:rFonts w:ascii="Arial" w:hAnsi="Arial" w:cs="Arial"/>
          <w:lang w:val="en-US"/>
        </w:rPr>
        <w:t xml:space="preserve">, </w:t>
      </w:r>
      <w:r w:rsidR="003B76D5" w:rsidRPr="00810106">
        <w:rPr>
          <w:rFonts w:ascii="Arial" w:hAnsi="Arial" w:cs="Arial"/>
          <w:lang w:val="en-US"/>
        </w:rPr>
        <w:t>Discussion on XR-specific capacity enhancement techniques</w:t>
      </w:r>
      <w:r w:rsidR="00F47B0E">
        <w:rPr>
          <w:rFonts w:ascii="Arial" w:hAnsi="Arial" w:cs="Arial"/>
          <w:lang w:val="en-US"/>
        </w:rPr>
        <w:t xml:space="preserve">, </w:t>
      </w:r>
      <w:r w:rsidR="003B76D5" w:rsidRPr="00810106">
        <w:rPr>
          <w:rFonts w:ascii="Arial" w:hAnsi="Arial" w:cs="Arial"/>
          <w:lang w:val="en-US"/>
        </w:rPr>
        <w:t>LG Electronics</w:t>
      </w:r>
    </w:p>
    <w:p w14:paraId="4971C2D7" w14:textId="60AA0377" w:rsidR="003B76D5" w:rsidRPr="00810106" w:rsidRDefault="00000000" w:rsidP="003B76D5">
      <w:pPr>
        <w:pStyle w:val="B1"/>
        <w:numPr>
          <w:ilvl w:val="0"/>
          <w:numId w:val="14"/>
        </w:numPr>
        <w:spacing w:after="0"/>
        <w:rPr>
          <w:rFonts w:ascii="Arial" w:hAnsi="Arial" w:cs="Arial"/>
          <w:lang w:val="en-US"/>
        </w:rPr>
      </w:pPr>
      <w:hyperlink r:id="rId54" w:history="1">
        <w:r w:rsidR="003B76D5" w:rsidRPr="00810106">
          <w:rPr>
            <w:rFonts w:ascii="Arial" w:hAnsi="Arial" w:cs="Arial"/>
            <w:lang w:val="en-US"/>
          </w:rPr>
          <w:t>R1-2209518</w:t>
        </w:r>
      </w:hyperlink>
      <w:r w:rsidR="00F47B0E">
        <w:rPr>
          <w:rFonts w:ascii="Arial" w:hAnsi="Arial" w:cs="Arial"/>
          <w:lang w:val="en-US"/>
        </w:rPr>
        <w:t xml:space="preserve">, </w:t>
      </w:r>
      <w:r w:rsidR="003B76D5" w:rsidRPr="00810106">
        <w:rPr>
          <w:rFonts w:ascii="Arial" w:hAnsi="Arial" w:cs="Arial"/>
          <w:lang w:val="en-US"/>
        </w:rPr>
        <w:t>On XR specific capacity improvement enhancements</w:t>
      </w:r>
      <w:r w:rsidR="00F47B0E">
        <w:rPr>
          <w:rFonts w:ascii="Arial" w:hAnsi="Arial" w:cs="Arial"/>
          <w:lang w:val="en-US"/>
        </w:rPr>
        <w:t xml:space="preserve">, </w:t>
      </w:r>
      <w:r w:rsidR="003B76D5" w:rsidRPr="00810106">
        <w:rPr>
          <w:rFonts w:ascii="Arial" w:hAnsi="Arial" w:cs="Arial"/>
          <w:lang w:val="en-US"/>
        </w:rPr>
        <w:t>MediaTek Inc.</w:t>
      </w:r>
    </w:p>
    <w:p w14:paraId="2C4C8AD2" w14:textId="309D5884" w:rsidR="003B76D5" w:rsidRPr="00810106" w:rsidRDefault="00000000" w:rsidP="003B76D5">
      <w:pPr>
        <w:pStyle w:val="B1"/>
        <w:numPr>
          <w:ilvl w:val="0"/>
          <w:numId w:val="14"/>
        </w:numPr>
        <w:spacing w:after="0"/>
        <w:rPr>
          <w:rFonts w:ascii="Arial" w:hAnsi="Arial" w:cs="Arial"/>
          <w:lang w:val="en-US"/>
        </w:rPr>
      </w:pPr>
      <w:hyperlink r:id="rId55" w:history="1">
        <w:r w:rsidR="003B76D5" w:rsidRPr="00810106">
          <w:rPr>
            <w:rFonts w:ascii="Arial" w:hAnsi="Arial" w:cs="Arial"/>
            <w:lang w:val="en-US"/>
          </w:rPr>
          <w:t>R1-2209536</w:t>
        </w:r>
      </w:hyperlink>
      <w:r w:rsidR="00F47B0E">
        <w:rPr>
          <w:rFonts w:ascii="Arial" w:hAnsi="Arial" w:cs="Arial"/>
          <w:lang w:val="en-US"/>
        </w:rPr>
        <w:t xml:space="preserve">, </w:t>
      </w:r>
      <w:r w:rsidR="003B76D5" w:rsidRPr="00810106">
        <w:rPr>
          <w:rFonts w:ascii="Arial" w:hAnsi="Arial" w:cs="Arial"/>
          <w:lang w:val="en-US"/>
        </w:rPr>
        <w:t>XR-specific capacity enhancements</w:t>
      </w:r>
      <w:r w:rsidR="00F47B0E">
        <w:rPr>
          <w:rFonts w:ascii="Arial" w:hAnsi="Arial" w:cs="Arial"/>
          <w:lang w:val="en-US"/>
        </w:rPr>
        <w:t xml:space="preserve">, </w:t>
      </w:r>
      <w:r w:rsidR="003B76D5" w:rsidRPr="00810106">
        <w:rPr>
          <w:rFonts w:ascii="Arial" w:hAnsi="Arial" w:cs="Arial"/>
          <w:lang w:val="en-US"/>
        </w:rPr>
        <w:t>Nokia, Nokia Shanghai Bell</w:t>
      </w:r>
    </w:p>
    <w:p w14:paraId="0F767687" w14:textId="74EDB0E0" w:rsidR="003B76D5" w:rsidRPr="00810106" w:rsidRDefault="00000000" w:rsidP="003B76D5">
      <w:pPr>
        <w:pStyle w:val="B1"/>
        <w:numPr>
          <w:ilvl w:val="0"/>
          <w:numId w:val="14"/>
        </w:numPr>
        <w:spacing w:after="0"/>
        <w:rPr>
          <w:rFonts w:ascii="Arial" w:hAnsi="Arial" w:cs="Arial"/>
          <w:lang w:val="en-US"/>
        </w:rPr>
      </w:pPr>
      <w:hyperlink r:id="rId56" w:history="1">
        <w:r w:rsidR="003B76D5" w:rsidRPr="00810106">
          <w:rPr>
            <w:rFonts w:ascii="Arial" w:hAnsi="Arial" w:cs="Arial"/>
            <w:lang w:val="en-US"/>
          </w:rPr>
          <w:t>R1-2209598</w:t>
        </w:r>
      </w:hyperlink>
      <w:r w:rsidR="00F47B0E">
        <w:rPr>
          <w:rFonts w:ascii="Arial" w:hAnsi="Arial" w:cs="Arial"/>
          <w:lang w:val="en-US"/>
        </w:rPr>
        <w:t xml:space="preserve">, </w:t>
      </w:r>
      <w:r w:rsidR="003B76D5" w:rsidRPr="00810106">
        <w:rPr>
          <w:rFonts w:ascii="Arial" w:hAnsi="Arial" w:cs="Arial"/>
          <w:lang w:val="en-US"/>
        </w:rPr>
        <w:t>XR-specific capacity enhancements techniques</w:t>
      </w:r>
      <w:r w:rsidR="00F47B0E">
        <w:rPr>
          <w:rFonts w:ascii="Arial" w:hAnsi="Arial" w:cs="Arial"/>
          <w:lang w:val="en-US"/>
        </w:rPr>
        <w:t xml:space="preserve">, </w:t>
      </w:r>
      <w:r w:rsidR="003B76D5" w:rsidRPr="00810106">
        <w:rPr>
          <w:rFonts w:ascii="Arial" w:hAnsi="Arial" w:cs="Arial"/>
          <w:lang w:val="en-US"/>
        </w:rPr>
        <w:t>Apple</w:t>
      </w:r>
    </w:p>
    <w:p w14:paraId="4EADE385" w14:textId="4EBEF7A2" w:rsidR="003B76D5" w:rsidRPr="00810106" w:rsidRDefault="00000000" w:rsidP="003B76D5">
      <w:pPr>
        <w:pStyle w:val="B1"/>
        <w:numPr>
          <w:ilvl w:val="0"/>
          <w:numId w:val="14"/>
        </w:numPr>
        <w:spacing w:after="0"/>
        <w:rPr>
          <w:rFonts w:ascii="Arial" w:hAnsi="Arial" w:cs="Arial"/>
          <w:lang w:val="en-US"/>
        </w:rPr>
      </w:pPr>
      <w:hyperlink r:id="rId57" w:history="1">
        <w:r w:rsidR="003B76D5" w:rsidRPr="00810106">
          <w:rPr>
            <w:rFonts w:ascii="Arial" w:hAnsi="Arial" w:cs="Arial"/>
            <w:lang w:val="en-US"/>
          </w:rPr>
          <w:t>R1-2209620</w:t>
        </w:r>
      </w:hyperlink>
      <w:r w:rsidR="00F47B0E">
        <w:rPr>
          <w:rFonts w:ascii="Arial" w:hAnsi="Arial" w:cs="Arial"/>
          <w:lang w:val="en-US"/>
        </w:rPr>
        <w:t xml:space="preserve">, </w:t>
      </w:r>
      <w:r w:rsidR="003B76D5" w:rsidRPr="00810106">
        <w:rPr>
          <w:rFonts w:ascii="Arial" w:hAnsi="Arial" w:cs="Arial"/>
          <w:lang w:val="en-US"/>
        </w:rPr>
        <w:t>Discussion on XR-specific capacity improvements</w:t>
      </w:r>
      <w:r w:rsidR="00F47B0E">
        <w:rPr>
          <w:rFonts w:ascii="Arial" w:hAnsi="Arial" w:cs="Arial"/>
          <w:lang w:val="en-US"/>
        </w:rPr>
        <w:t xml:space="preserve">, </w:t>
      </w:r>
      <w:r w:rsidR="003B76D5" w:rsidRPr="00810106">
        <w:rPr>
          <w:rFonts w:ascii="Arial" w:hAnsi="Arial" w:cs="Arial"/>
          <w:lang w:val="en-US"/>
        </w:rPr>
        <w:t>Rakuten Symphony</w:t>
      </w:r>
    </w:p>
    <w:p w14:paraId="7FFE5448" w14:textId="1563F5BF" w:rsidR="003B76D5" w:rsidRPr="00810106" w:rsidRDefault="00000000" w:rsidP="003B76D5">
      <w:pPr>
        <w:pStyle w:val="B1"/>
        <w:numPr>
          <w:ilvl w:val="0"/>
          <w:numId w:val="14"/>
        </w:numPr>
        <w:spacing w:after="0"/>
        <w:rPr>
          <w:rFonts w:ascii="Arial" w:hAnsi="Arial" w:cs="Arial"/>
          <w:lang w:val="en-US"/>
        </w:rPr>
      </w:pPr>
      <w:hyperlink r:id="rId58" w:history="1">
        <w:r w:rsidR="003B76D5" w:rsidRPr="00810106">
          <w:rPr>
            <w:rFonts w:ascii="Arial" w:hAnsi="Arial" w:cs="Arial"/>
            <w:lang w:val="en-US"/>
          </w:rPr>
          <w:t>R1-2209642</w:t>
        </w:r>
      </w:hyperlink>
      <w:r w:rsidR="00F47B0E">
        <w:rPr>
          <w:rFonts w:ascii="Arial" w:hAnsi="Arial" w:cs="Arial"/>
          <w:lang w:val="en-US"/>
        </w:rPr>
        <w:t xml:space="preserve">, </w:t>
      </w:r>
      <w:r w:rsidR="003B76D5" w:rsidRPr="00810106">
        <w:rPr>
          <w:rFonts w:ascii="Arial" w:hAnsi="Arial" w:cs="Arial"/>
          <w:lang w:val="en-US"/>
        </w:rPr>
        <w:t>On XR-specific capacity enhancements techniques</w:t>
      </w:r>
      <w:r w:rsidR="00F47B0E">
        <w:rPr>
          <w:rFonts w:ascii="Arial" w:hAnsi="Arial" w:cs="Arial"/>
          <w:lang w:val="en-US"/>
        </w:rPr>
        <w:t xml:space="preserve">, </w:t>
      </w:r>
      <w:r w:rsidR="003B76D5" w:rsidRPr="00810106">
        <w:rPr>
          <w:rFonts w:ascii="Arial" w:hAnsi="Arial" w:cs="Arial"/>
          <w:lang w:val="en-US"/>
        </w:rPr>
        <w:t>Google Inc.</w:t>
      </w:r>
    </w:p>
    <w:p w14:paraId="5AF44EBB" w14:textId="3A912015" w:rsidR="003B76D5" w:rsidRPr="00810106" w:rsidRDefault="00000000" w:rsidP="003B76D5">
      <w:pPr>
        <w:pStyle w:val="B1"/>
        <w:numPr>
          <w:ilvl w:val="0"/>
          <w:numId w:val="14"/>
        </w:numPr>
        <w:spacing w:after="0"/>
        <w:rPr>
          <w:rFonts w:ascii="Arial" w:hAnsi="Arial" w:cs="Arial"/>
          <w:lang w:val="en-US"/>
        </w:rPr>
      </w:pPr>
      <w:hyperlink r:id="rId59" w:history="1">
        <w:r w:rsidR="003B76D5" w:rsidRPr="00810106">
          <w:rPr>
            <w:rFonts w:ascii="Arial" w:hAnsi="Arial" w:cs="Arial"/>
            <w:lang w:val="en-US"/>
          </w:rPr>
          <w:t>R1-2209658</w:t>
        </w:r>
      </w:hyperlink>
      <w:r w:rsidR="00F47B0E">
        <w:rPr>
          <w:rFonts w:ascii="Arial" w:hAnsi="Arial" w:cs="Arial"/>
          <w:lang w:val="en-US"/>
        </w:rPr>
        <w:t xml:space="preserve">, </w:t>
      </w:r>
      <w:r w:rsidR="003B76D5" w:rsidRPr="00810106">
        <w:rPr>
          <w:rFonts w:ascii="Arial" w:hAnsi="Arial" w:cs="Arial"/>
          <w:lang w:val="en-US"/>
        </w:rPr>
        <w:t>Discussion on XR-specific capacity enhancements techniques</w:t>
      </w:r>
      <w:r w:rsidR="00F47B0E">
        <w:rPr>
          <w:rFonts w:ascii="Arial" w:hAnsi="Arial" w:cs="Arial"/>
          <w:lang w:val="en-US"/>
        </w:rPr>
        <w:t xml:space="preserve">, </w:t>
      </w:r>
      <w:r w:rsidR="003B76D5" w:rsidRPr="00810106">
        <w:rPr>
          <w:rFonts w:ascii="Arial" w:hAnsi="Arial" w:cs="Arial"/>
          <w:lang w:val="en-US"/>
        </w:rPr>
        <w:t>InterDigital, Inc.</w:t>
      </w:r>
    </w:p>
    <w:p w14:paraId="697D5072" w14:textId="0445E61C" w:rsidR="003B76D5" w:rsidRPr="00810106" w:rsidRDefault="00000000" w:rsidP="003B76D5">
      <w:pPr>
        <w:pStyle w:val="B1"/>
        <w:numPr>
          <w:ilvl w:val="0"/>
          <w:numId w:val="14"/>
        </w:numPr>
        <w:spacing w:after="0"/>
        <w:rPr>
          <w:rFonts w:ascii="Arial" w:hAnsi="Arial" w:cs="Arial"/>
          <w:lang w:val="en-US"/>
        </w:rPr>
      </w:pPr>
      <w:hyperlink r:id="rId60" w:history="1">
        <w:r w:rsidR="003B76D5" w:rsidRPr="00810106">
          <w:rPr>
            <w:rFonts w:ascii="Arial" w:hAnsi="Arial" w:cs="Arial"/>
            <w:lang w:val="en-US"/>
          </w:rPr>
          <w:t>R1-2209749</w:t>
        </w:r>
      </w:hyperlink>
      <w:r w:rsidR="00F47B0E">
        <w:rPr>
          <w:rFonts w:ascii="Arial" w:hAnsi="Arial" w:cs="Arial"/>
          <w:lang w:val="en-US"/>
        </w:rPr>
        <w:t xml:space="preserve">, </w:t>
      </w:r>
      <w:r w:rsidR="003B76D5" w:rsidRPr="00810106">
        <w:rPr>
          <w:rFonts w:ascii="Arial" w:hAnsi="Arial" w:cs="Arial"/>
          <w:lang w:val="en-US"/>
        </w:rPr>
        <w:t>Considerations on Capacity Improvements for XR</w:t>
      </w:r>
      <w:r w:rsidR="00F47B0E">
        <w:rPr>
          <w:rFonts w:ascii="Arial" w:hAnsi="Arial" w:cs="Arial"/>
          <w:lang w:val="en-US"/>
        </w:rPr>
        <w:t xml:space="preserve">, </w:t>
      </w:r>
      <w:r w:rsidR="003B76D5" w:rsidRPr="00810106">
        <w:rPr>
          <w:rFonts w:ascii="Arial" w:hAnsi="Arial" w:cs="Arial"/>
          <w:lang w:val="en-US"/>
        </w:rPr>
        <w:t>Samsung</w:t>
      </w:r>
    </w:p>
    <w:p w14:paraId="07841091" w14:textId="2F9C5175" w:rsidR="003B76D5" w:rsidRPr="00810106" w:rsidRDefault="00000000" w:rsidP="003B76D5">
      <w:pPr>
        <w:pStyle w:val="B1"/>
        <w:numPr>
          <w:ilvl w:val="0"/>
          <w:numId w:val="14"/>
        </w:numPr>
        <w:spacing w:after="0"/>
        <w:rPr>
          <w:rFonts w:ascii="Arial" w:hAnsi="Arial" w:cs="Arial"/>
          <w:lang w:val="en-US"/>
        </w:rPr>
      </w:pPr>
      <w:hyperlink r:id="rId61" w:history="1">
        <w:r w:rsidR="003B76D5" w:rsidRPr="00810106">
          <w:rPr>
            <w:rFonts w:ascii="Arial" w:hAnsi="Arial" w:cs="Arial"/>
            <w:lang w:val="en-US"/>
          </w:rPr>
          <w:t>R1-2209920</w:t>
        </w:r>
      </w:hyperlink>
      <w:r w:rsidR="00F47B0E">
        <w:rPr>
          <w:rFonts w:ascii="Arial" w:hAnsi="Arial" w:cs="Arial"/>
          <w:lang w:val="en-US"/>
        </w:rPr>
        <w:t xml:space="preserve">, </w:t>
      </w:r>
      <w:r w:rsidR="003B76D5" w:rsidRPr="00810106">
        <w:rPr>
          <w:rFonts w:ascii="Arial" w:hAnsi="Arial" w:cs="Arial"/>
          <w:lang w:val="en-US"/>
        </w:rPr>
        <w:t>Discussion on XR specific capacity improvement enhancements</w:t>
      </w:r>
      <w:r w:rsidR="00F47B0E">
        <w:rPr>
          <w:rFonts w:ascii="Arial" w:hAnsi="Arial" w:cs="Arial"/>
          <w:lang w:val="en-US"/>
        </w:rPr>
        <w:t xml:space="preserve">, </w:t>
      </w:r>
      <w:r w:rsidR="003B76D5" w:rsidRPr="00810106">
        <w:rPr>
          <w:rFonts w:ascii="Arial" w:hAnsi="Arial" w:cs="Arial"/>
          <w:lang w:val="en-US"/>
        </w:rPr>
        <w:t>NTT DOCOMO, INC.</w:t>
      </w:r>
    </w:p>
    <w:p w14:paraId="707C3469" w14:textId="399F0024" w:rsidR="003B76D5" w:rsidRPr="00810106" w:rsidRDefault="00000000" w:rsidP="003B76D5">
      <w:pPr>
        <w:pStyle w:val="B1"/>
        <w:numPr>
          <w:ilvl w:val="0"/>
          <w:numId w:val="14"/>
        </w:numPr>
        <w:spacing w:after="0"/>
        <w:rPr>
          <w:rFonts w:ascii="Arial" w:hAnsi="Arial" w:cs="Arial"/>
          <w:lang w:val="en-US"/>
        </w:rPr>
      </w:pPr>
      <w:hyperlink r:id="rId62" w:history="1">
        <w:r w:rsidR="003B76D5" w:rsidRPr="00810106">
          <w:rPr>
            <w:rFonts w:ascii="Arial" w:hAnsi="Arial" w:cs="Arial"/>
            <w:lang w:val="en-US"/>
          </w:rPr>
          <w:t>R1-2210003</w:t>
        </w:r>
      </w:hyperlink>
      <w:r w:rsidR="00F47B0E">
        <w:rPr>
          <w:rFonts w:ascii="Arial" w:hAnsi="Arial" w:cs="Arial"/>
          <w:lang w:val="en-US"/>
        </w:rPr>
        <w:t xml:space="preserve">, </w:t>
      </w:r>
      <w:r w:rsidR="003B76D5" w:rsidRPr="00810106">
        <w:rPr>
          <w:rFonts w:ascii="Arial" w:hAnsi="Arial" w:cs="Arial"/>
          <w:lang w:val="en-US"/>
        </w:rPr>
        <w:t>Capacity enhancement techniques for XR</w:t>
      </w:r>
      <w:r w:rsidR="00F47B0E">
        <w:rPr>
          <w:rFonts w:ascii="Arial" w:hAnsi="Arial" w:cs="Arial"/>
          <w:lang w:val="en-US"/>
        </w:rPr>
        <w:t xml:space="preserve">, </w:t>
      </w:r>
      <w:r w:rsidR="003B76D5" w:rsidRPr="00810106">
        <w:rPr>
          <w:rFonts w:ascii="Arial" w:hAnsi="Arial" w:cs="Arial"/>
          <w:lang w:val="en-US"/>
        </w:rPr>
        <w:t>Qualcomm Incorporated</w:t>
      </w:r>
    </w:p>
    <w:p w14:paraId="415E1095" w14:textId="6E6D0A8F" w:rsidR="002E078F" w:rsidRDefault="002E078F" w:rsidP="004E0CF9">
      <w:pPr>
        <w:overflowPunct/>
        <w:autoSpaceDE/>
        <w:autoSpaceDN/>
        <w:snapToGrid w:val="0"/>
        <w:spacing w:after="0"/>
        <w:textAlignment w:val="auto"/>
        <w:rPr>
          <w:rFonts w:ascii="Arial" w:hAnsi="Arial" w:cs="Arial"/>
          <w:b/>
          <w:bCs/>
          <w:lang w:eastAsia="ja-JP"/>
        </w:rPr>
      </w:pPr>
    </w:p>
    <w:p w14:paraId="0D987512" w14:textId="77777777" w:rsidR="00810106" w:rsidRDefault="00810106" w:rsidP="004E0CF9">
      <w:pPr>
        <w:overflowPunct/>
        <w:autoSpaceDE/>
        <w:autoSpaceDN/>
        <w:snapToGrid w:val="0"/>
        <w:spacing w:after="0"/>
        <w:textAlignment w:val="auto"/>
        <w:rPr>
          <w:rFonts w:ascii="Arial" w:hAnsi="Arial" w:cs="Arial"/>
          <w:b/>
          <w:bCs/>
          <w:lang w:eastAsia="ja-JP"/>
        </w:rPr>
      </w:pPr>
    </w:p>
    <w:p w14:paraId="64598DFD" w14:textId="0E6C7B18" w:rsidR="002E078F" w:rsidRDefault="002E078F" w:rsidP="004E0CF9">
      <w:pPr>
        <w:overflowPunct/>
        <w:autoSpaceDE/>
        <w:autoSpaceDN/>
        <w:snapToGrid w:val="0"/>
        <w:spacing w:after="0"/>
        <w:textAlignment w:val="auto"/>
        <w:rPr>
          <w:rFonts w:ascii="Arial" w:hAnsi="Arial" w:cs="Arial"/>
          <w:b/>
          <w:bCs/>
          <w:lang w:eastAsia="ja-JP"/>
        </w:rPr>
      </w:pPr>
      <w:r w:rsidRPr="002E078F">
        <w:rPr>
          <w:rFonts w:ascii="Arial" w:hAnsi="Arial" w:cs="Arial"/>
          <w:b/>
          <w:bCs/>
          <w:lang w:eastAsia="ja-JP"/>
        </w:rPr>
        <w:t>RAN1 #111</w:t>
      </w:r>
    </w:p>
    <w:p w14:paraId="18692F0D" w14:textId="77777777" w:rsidR="00F907A9" w:rsidRDefault="00F907A9" w:rsidP="004E0CF9">
      <w:pPr>
        <w:overflowPunct/>
        <w:autoSpaceDE/>
        <w:autoSpaceDN/>
        <w:snapToGrid w:val="0"/>
        <w:spacing w:after="0"/>
        <w:textAlignment w:val="auto"/>
        <w:rPr>
          <w:rFonts w:ascii="Arial" w:hAnsi="Arial" w:cs="Arial"/>
          <w:b/>
          <w:bCs/>
          <w:lang w:eastAsia="ja-JP"/>
        </w:rPr>
      </w:pPr>
    </w:p>
    <w:p w14:paraId="1BB98318" w14:textId="4606F9F8" w:rsidR="00930F70" w:rsidRPr="00810106" w:rsidRDefault="00930F70" w:rsidP="00D155A3">
      <w:pPr>
        <w:pStyle w:val="B1"/>
        <w:numPr>
          <w:ilvl w:val="0"/>
          <w:numId w:val="14"/>
        </w:numPr>
        <w:spacing w:after="0"/>
        <w:rPr>
          <w:rFonts w:ascii="Arial" w:hAnsi="Arial" w:cs="Arial"/>
          <w:lang w:val="en-US"/>
        </w:rPr>
      </w:pPr>
      <w:r w:rsidRPr="00810106">
        <w:rPr>
          <w:rFonts w:ascii="Arial" w:hAnsi="Arial" w:cs="Arial"/>
          <w:lang w:val="en-US"/>
        </w:rPr>
        <w:t>R1-2212698</w:t>
      </w:r>
      <w:r w:rsidR="00F47B0E">
        <w:rPr>
          <w:rFonts w:ascii="Arial" w:hAnsi="Arial" w:cs="Arial"/>
          <w:lang w:val="en-US"/>
        </w:rPr>
        <w:t xml:space="preserve">, </w:t>
      </w:r>
      <w:r w:rsidRPr="00810106">
        <w:rPr>
          <w:rFonts w:ascii="Arial" w:hAnsi="Arial" w:cs="Arial"/>
          <w:lang w:val="en-US"/>
        </w:rPr>
        <w:t>Moderator Summary#1 on XR specific power saving techniques</w:t>
      </w:r>
      <w:r w:rsidR="00F47B0E">
        <w:rPr>
          <w:rFonts w:ascii="Arial" w:hAnsi="Arial" w:cs="Arial"/>
          <w:lang w:val="en-US"/>
        </w:rPr>
        <w:t xml:space="preserve">, </w:t>
      </w:r>
      <w:r w:rsidRPr="00810106">
        <w:rPr>
          <w:rFonts w:ascii="Arial" w:hAnsi="Arial" w:cs="Arial"/>
          <w:lang w:val="en-US"/>
        </w:rPr>
        <w:t>Moderator (Qualcomm Incorporated)</w:t>
      </w:r>
    </w:p>
    <w:p w14:paraId="36E6F5C7" w14:textId="7505B50D" w:rsidR="00930F70" w:rsidRPr="00810106" w:rsidRDefault="00930F70" w:rsidP="00930F70">
      <w:pPr>
        <w:pStyle w:val="B1"/>
        <w:numPr>
          <w:ilvl w:val="0"/>
          <w:numId w:val="14"/>
        </w:numPr>
        <w:spacing w:after="0"/>
        <w:rPr>
          <w:rFonts w:ascii="Arial" w:hAnsi="Arial" w:cs="Arial"/>
          <w:lang w:val="en-US"/>
        </w:rPr>
      </w:pPr>
      <w:r w:rsidRPr="00810106">
        <w:rPr>
          <w:rFonts w:ascii="Arial" w:hAnsi="Arial" w:cs="Arial"/>
          <w:lang w:val="en-US"/>
        </w:rPr>
        <w:t>R1-2212699</w:t>
      </w:r>
      <w:r w:rsidR="00F47B0E">
        <w:rPr>
          <w:rFonts w:ascii="Arial" w:hAnsi="Arial" w:cs="Arial"/>
          <w:lang w:val="en-US"/>
        </w:rPr>
        <w:t xml:space="preserve">, </w:t>
      </w:r>
      <w:r w:rsidRPr="00810106">
        <w:rPr>
          <w:rFonts w:ascii="Arial" w:hAnsi="Arial" w:cs="Arial"/>
          <w:lang w:val="en-US"/>
        </w:rPr>
        <w:t>Moderator Summary#2 on XR specific power saving techniques</w:t>
      </w:r>
      <w:r w:rsidR="003C12AA">
        <w:rPr>
          <w:rFonts w:ascii="Arial" w:hAnsi="Arial" w:cs="Arial"/>
          <w:lang w:val="en-US"/>
        </w:rPr>
        <w:t xml:space="preserve">, </w:t>
      </w:r>
      <w:r w:rsidRPr="00810106">
        <w:rPr>
          <w:rFonts w:ascii="Arial" w:hAnsi="Arial" w:cs="Arial"/>
          <w:lang w:val="en-US"/>
        </w:rPr>
        <w:t>Moderator (Qualcomm Incorporated)</w:t>
      </w:r>
    </w:p>
    <w:p w14:paraId="556FA6C3" w14:textId="1B5DC615" w:rsidR="00930F70" w:rsidRPr="00810106" w:rsidRDefault="00930F70" w:rsidP="00930F70">
      <w:pPr>
        <w:pStyle w:val="B1"/>
        <w:numPr>
          <w:ilvl w:val="0"/>
          <w:numId w:val="14"/>
        </w:numPr>
        <w:spacing w:after="0"/>
        <w:rPr>
          <w:rFonts w:ascii="Arial" w:hAnsi="Arial" w:cs="Arial"/>
          <w:lang w:val="en-US"/>
        </w:rPr>
      </w:pPr>
      <w:r w:rsidRPr="00810106">
        <w:rPr>
          <w:rFonts w:ascii="Arial" w:hAnsi="Arial" w:cs="Arial"/>
          <w:lang w:val="en-US"/>
        </w:rPr>
        <w:t>R1-2212700</w:t>
      </w:r>
      <w:r w:rsidR="003C12AA">
        <w:rPr>
          <w:rFonts w:ascii="Arial" w:hAnsi="Arial" w:cs="Arial"/>
          <w:lang w:val="en-US"/>
        </w:rPr>
        <w:t xml:space="preserve">, </w:t>
      </w:r>
      <w:r w:rsidRPr="00810106">
        <w:rPr>
          <w:rFonts w:ascii="Arial" w:hAnsi="Arial" w:cs="Arial"/>
          <w:lang w:val="en-US"/>
        </w:rPr>
        <w:t>Moderator Summary#3 on XR specific power saving techniques</w:t>
      </w:r>
      <w:r w:rsidR="003C12AA">
        <w:rPr>
          <w:rFonts w:ascii="Arial" w:hAnsi="Arial" w:cs="Arial"/>
          <w:lang w:val="en-US"/>
        </w:rPr>
        <w:t xml:space="preserve">, </w:t>
      </w:r>
      <w:r w:rsidRPr="00810106">
        <w:rPr>
          <w:rFonts w:ascii="Arial" w:hAnsi="Arial" w:cs="Arial"/>
          <w:lang w:val="en-US"/>
        </w:rPr>
        <w:t>Moderator (Qualcomm Incorporated)</w:t>
      </w:r>
    </w:p>
    <w:p w14:paraId="20D67CFD" w14:textId="32C955E9" w:rsidR="00F94561" w:rsidRPr="00810106" w:rsidRDefault="00F94561" w:rsidP="006D5861">
      <w:pPr>
        <w:pStyle w:val="B1"/>
        <w:numPr>
          <w:ilvl w:val="0"/>
          <w:numId w:val="14"/>
        </w:numPr>
        <w:spacing w:after="0"/>
        <w:rPr>
          <w:rFonts w:ascii="Arial" w:hAnsi="Arial" w:cs="Arial"/>
          <w:lang w:val="en-US"/>
        </w:rPr>
      </w:pPr>
      <w:r w:rsidRPr="00810106">
        <w:rPr>
          <w:rFonts w:ascii="Arial" w:hAnsi="Arial" w:cs="Arial"/>
          <w:lang w:val="en-US"/>
        </w:rPr>
        <w:t>R1-221270</w:t>
      </w:r>
      <w:r w:rsidR="00D9799C" w:rsidRPr="00810106">
        <w:rPr>
          <w:rFonts w:ascii="Arial" w:hAnsi="Arial" w:cs="Arial"/>
          <w:lang w:val="en-US"/>
        </w:rPr>
        <w:t>1</w:t>
      </w:r>
      <w:r w:rsidR="003C12AA">
        <w:rPr>
          <w:rFonts w:ascii="Arial" w:hAnsi="Arial" w:cs="Arial"/>
          <w:lang w:val="en-US"/>
        </w:rPr>
        <w:t xml:space="preserve">, </w:t>
      </w:r>
      <w:r w:rsidR="001A5D33" w:rsidRPr="00810106">
        <w:rPr>
          <w:rFonts w:ascii="Arial" w:hAnsi="Arial" w:cs="Arial"/>
          <w:lang w:val="en-US"/>
        </w:rPr>
        <w:t>Final Moderator Summary on XR specific power saving techniques</w:t>
      </w:r>
      <w:r w:rsidR="003C12AA">
        <w:rPr>
          <w:rFonts w:ascii="Arial" w:hAnsi="Arial" w:cs="Arial"/>
          <w:lang w:val="en-US"/>
        </w:rPr>
        <w:t xml:space="preserve">, </w:t>
      </w:r>
      <w:r w:rsidRPr="00810106">
        <w:rPr>
          <w:rFonts w:ascii="Arial" w:hAnsi="Arial" w:cs="Arial"/>
          <w:lang w:val="en-US"/>
        </w:rPr>
        <w:t>Moderator (Qualcomm Incorporated)</w:t>
      </w:r>
    </w:p>
    <w:p w14:paraId="380253D2" w14:textId="3F67CA16" w:rsidR="002D1394" w:rsidRPr="00810106" w:rsidRDefault="00000000" w:rsidP="002D1394">
      <w:pPr>
        <w:pStyle w:val="B1"/>
        <w:numPr>
          <w:ilvl w:val="0"/>
          <w:numId w:val="14"/>
        </w:numPr>
        <w:spacing w:after="0"/>
        <w:rPr>
          <w:rFonts w:ascii="Arial" w:hAnsi="Arial" w:cs="Arial"/>
          <w:lang w:val="en-US"/>
        </w:rPr>
      </w:pPr>
      <w:hyperlink r:id="rId63" w:history="1">
        <w:r w:rsidR="002D1394" w:rsidRPr="00810106">
          <w:rPr>
            <w:rFonts w:ascii="Arial" w:hAnsi="Arial" w:cs="Arial"/>
            <w:lang w:val="en-US"/>
          </w:rPr>
          <w:t>R1-2210906</w:t>
        </w:r>
      </w:hyperlink>
      <w:r w:rsidR="003C12AA">
        <w:rPr>
          <w:rFonts w:ascii="Arial" w:hAnsi="Arial" w:cs="Arial"/>
          <w:lang w:val="en-US"/>
        </w:rPr>
        <w:t xml:space="preserve">, </w:t>
      </w:r>
      <w:r w:rsidR="002D1394" w:rsidRPr="00810106">
        <w:rPr>
          <w:rFonts w:ascii="Arial" w:hAnsi="Arial" w:cs="Arial"/>
          <w:lang w:val="en-US"/>
        </w:rPr>
        <w:t>Discussion on XR-specific power saving techniques</w:t>
      </w:r>
      <w:r w:rsidR="003C12AA">
        <w:rPr>
          <w:rFonts w:ascii="Arial" w:hAnsi="Arial" w:cs="Arial"/>
          <w:lang w:val="en-US"/>
        </w:rPr>
        <w:t xml:space="preserve">, </w:t>
      </w:r>
      <w:r w:rsidR="002D1394" w:rsidRPr="00810106">
        <w:rPr>
          <w:rFonts w:ascii="Arial" w:hAnsi="Arial" w:cs="Arial"/>
          <w:lang w:val="en-US"/>
        </w:rPr>
        <w:t>Huawei, HiSilicon</w:t>
      </w:r>
    </w:p>
    <w:p w14:paraId="4C566AF7" w14:textId="4E19B1BF" w:rsidR="002D1394" w:rsidRPr="00810106" w:rsidRDefault="00000000" w:rsidP="002D1394">
      <w:pPr>
        <w:pStyle w:val="B1"/>
        <w:numPr>
          <w:ilvl w:val="0"/>
          <w:numId w:val="14"/>
        </w:numPr>
        <w:spacing w:after="0"/>
        <w:rPr>
          <w:rFonts w:ascii="Arial" w:hAnsi="Arial" w:cs="Arial"/>
          <w:lang w:val="en-US"/>
        </w:rPr>
      </w:pPr>
      <w:hyperlink r:id="rId64" w:history="1">
        <w:r w:rsidR="002D1394" w:rsidRPr="00810106">
          <w:rPr>
            <w:rFonts w:ascii="Arial" w:hAnsi="Arial" w:cs="Arial"/>
            <w:lang w:val="en-US"/>
          </w:rPr>
          <w:t>R1-2210922</w:t>
        </w:r>
      </w:hyperlink>
      <w:r w:rsidR="003C12AA">
        <w:rPr>
          <w:rFonts w:ascii="Arial" w:hAnsi="Arial" w:cs="Arial"/>
          <w:lang w:val="en-US"/>
        </w:rPr>
        <w:t xml:space="preserve">, </w:t>
      </w:r>
      <w:r w:rsidR="002D1394" w:rsidRPr="00810106">
        <w:rPr>
          <w:rFonts w:ascii="Arial" w:hAnsi="Arial" w:cs="Arial"/>
          <w:lang w:val="en-US"/>
        </w:rPr>
        <w:t>Discussion on power saving enhancements for XR</w:t>
      </w:r>
      <w:r w:rsidR="003C12AA">
        <w:rPr>
          <w:rFonts w:ascii="Arial" w:hAnsi="Arial" w:cs="Arial"/>
          <w:lang w:val="en-US"/>
        </w:rPr>
        <w:t xml:space="preserve">, </w:t>
      </w:r>
      <w:r w:rsidR="002D1394" w:rsidRPr="00810106">
        <w:rPr>
          <w:rFonts w:ascii="Arial" w:hAnsi="Arial" w:cs="Arial"/>
          <w:lang w:val="en-US"/>
        </w:rPr>
        <w:t>Ericsson</w:t>
      </w:r>
    </w:p>
    <w:p w14:paraId="2A52711B" w14:textId="49F99C3A" w:rsidR="002D1394" w:rsidRPr="00810106" w:rsidRDefault="00000000" w:rsidP="002D1394">
      <w:pPr>
        <w:pStyle w:val="B1"/>
        <w:numPr>
          <w:ilvl w:val="0"/>
          <w:numId w:val="14"/>
        </w:numPr>
        <w:spacing w:after="0"/>
        <w:rPr>
          <w:rFonts w:ascii="Arial" w:hAnsi="Arial" w:cs="Arial"/>
          <w:lang w:val="en-US"/>
        </w:rPr>
      </w:pPr>
      <w:hyperlink r:id="rId65" w:history="1">
        <w:r w:rsidR="002D1394" w:rsidRPr="00810106">
          <w:rPr>
            <w:rFonts w:ascii="Arial" w:hAnsi="Arial" w:cs="Arial"/>
            <w:lang w:val="en-US"/>
          </w:rPr>
          <w:t>R1-2211024</w:t>
        </w:r>
      </w:hyperlink>
      <w:r w:rsidR="003C12AA">
        <w:rPr>
          <w:rFonts w:ascii="Arial" w:hAnsi="Arial" w:cs="Arial"/>
          <w:lang w:val="en-US"/>
        </w:rPr>
        <w:t xml:space="preserve">, </w:t>
      </w:r>
      <w:r w:rsidR="002D1394" w:rsidRPr="00810106">
        <w:rPr>
          <w:rFonts w:ascii="Arial" w:hAnsi="Arial" w:cs="Arial"/>
          <w:lang w:val="en-US"/>
        </w:rPr>
        <w:t>Discussion on XR specific power saving enhancements</w:t>
      </w:r>
      <w:r w:rsidR="003C12AA">
        <w:rPr>
          <w:rFonts w:ascii="Arial" w:hAnsi="Arial" w:cs="Arial"/>
          <w:lang w:val="en-US"/>
        </w:rPr>
        <w:t xml:space="preserve">, </w:t>
      </w:r>
      <w:r w:rsidR="002D1394" w:rsidRPr="00810106">
        <w:rPr>
          <w:rFonts w:ascii="Arial" w:hAnsi="Arial" w:cs="Arial"/>
          <w:lang w:val="en-US"/>
        </w:rPr>
        <w:t>vivo</w:t>
      </w:r>
    </w:p>
    <w:p w14:paraId="37C9D773" w14:textId="5453D487" w:rsidR="002D1394" w:rsidRPr="00810106" w:rsidRDefault="00000000" w:rsidP="002D1394">
      <w:pPr>
        <w:pStyle w:val="B1"/>
        <w:numPr>
          <w:ilvl w:val="0"/>
          <w:numId w:val="14"/>
        </w:numPr>
        <w:spacing w:after="0"/>
        <w:rPr>
          <w:rFonts w:ascii="Arial" w:hAnsi="Arial" w:cs="Arial"/>
          <w:lang w:val="en-US"/>
        </w:rPr>
      </w:pPr>
      <w:hyperlink r:id="rId66" w:history="1">
        <w:r w:rsidR="002D1394" w:rsidRPr="00810106">
          <w:rPr>
            <w:rFonts w:ascii="Arial" w:hAnsi="Arial" w:cs="Arial"/>
            <w:lang w:val="en-US"/>
          </w:rPr>
          <w:t>R1-2211174</w:t>
        </w:r>
      </w:hyperlink>
      <w:r w:rsidR="003C12AA">
        <w:rPr>
          <w:rFonts w:ascii="Arial" w:hAnsi="Arial" w:cs="Arial"/>
          <w:lang w:val="en-US"/>
        </w:rPr>
        <w:t xml:space="preserve">, </w:t>
      </w:r>
      <w:r w:rsidR="002D1394" w:rsidRPr="00810106">
        <w:rPr>
          <w:rFonts w:ascii="Arial" w:hAnsi="Arial" w:cs="Arial"/>
          <w:lang w:val="en-US"/>
        </w:rPr>
        <w:t>UE Power saving techniques for XR</w:t>
      </w:r>
      <w:r w:rsidR="003C12AA">
        <w:rPr>
          <w:rFonts w:ascii="Arial" w:hAnsi="Arial" w:cs="Arial"/>
          <w:lang w:val="en-US"/>
        </w:rPr>
        <w:t xml:space="preserve">, </w:t>
      </w:r>
      <w:r w:rsidR="002D1394" w:rsidRPr="00810106">
        <w:rPr>
          <w:rFonts w:ascii="Arial" w:hAnsi="Arial" w:cs="Arial"/>
          <w:lang w:val="en-US"/>
        </w:rPr>
        <w:t>CATT</w:t>
      </w:r>
    </w:p>
    <w:p w14:paraId="555B2AEC" w14:textId="03302E23" w:rsidR="002D1394" w:rsidRPr="00810106" w:rsidRDefault="00000000" w:rsidP="002D1394">
      <w:pPr>
        <w:pStyle w:val="B1"/>
        <w:numPr>
          <w:ilvl w:val="0"/>
          <w:numId w:val="14"/>
        </w:numPr>
        <w:spacing w:after="0"/>
        <w:rPr>
          <w:rFonts w:ascii="Arial" w:hAnsi="Arial" w:cs="Arial"/>
          <w:lang w:val="en-US"/>
        </w:rPr>
      </w:pPr>
      <w:hyperlink r:id="rId67" w:history="1">
        <w:r w:rsidR="002D1394" w:rsidRPr="00810106">
          <w:rPr>
            <w:rFonts w:ascii="Arial" w:hAnsi="Arial" w:cs="Arial"/>
            <w:lang w:val="en-US"/>
          </w:rPr>
          <w:t>R1-2211246</w:t>
        </w:r>
      </w:hyperlink>
      <w:r w:rsidR="003C12AA">
        <w:rPr>
          <w:rFonts w:ascii="Arial" w:hAnsi="Arial" w:cs="Arial"/>
          <w:lang w:val="en-US"/>
        </w:rPr>
        <w:t xml:space="preserve">, </w:t>
      </w:r>
      <w:r w:rsidR="002D1394" w:rsidRPr="00810106">
        <w:rPr>
          <w:rFonts w:ascii="Arial" w:hAnsi="Arial" w:cs="Arial"/>
          <w:lang w:val="en-US"/>
        </w:rPr>
        <w:t>Discussion on XR specific power saving techniques</w:t>
      </w:r>
      <w:r w:rsidR="003C12AA">
        <w:rPr>
          <w:rFonts w:ascii="Arial" w:hAnsi="Arial" w:cs="Arial"/>
          <w:lang w:val="en-US"/>
        </w:rPr>
        <w:t xml:space="preserve">, </w:t>
      </w:r>
      <w:r w:rsidR="002D1394" w:rsidRPr="00810106">
        <w:rPr>
          <w:rFonts w:ascii="Arial" w:hAnsi="Arial" w:cs="Arial"/>
          <w:lang w:val="en-US"/>
        </w:rPr>
        <w:t>Spreadtrum Communications</w:t>
      </w:r>
    </w:p>
    <w:p w14:paraId="258A78E7" w14:textId="06A66BCA" w:rsidR="002D1394" w:rsidRPr="00810106" w:rsidRDefault="00000000" w:rsidP="002D1394">
      <w:pPr>
        <w:pStyle w:val="B1"/>
        <w:numPr>
          <w:ilvl w:val="0"/>
          <w:numId w:val="14"/>
        </w:numPr>
        <w:spacing w:after="0"/>
        <w:rPr>
          <w:rFonts w:ascii="Arial" w:hAnsi="Arial" w:cs="Arial"/>
          <w:lang w:val="en-US"/>
        </w:rPr>
      </w:pPr>
      <w:hyperlink r:id="rId68" w:history="1">
        <w:r w:rsidR="002D1394" w:rsidRPr="00810106">
          <w:rPr>
            <w:rFonts w:ascii="Arial" w:hAnsi="Arial" w:cs="Arial"/>
            <w:lang w:val="en-US"/>
          </w:rPr>
          <w:t>R1-2211341</w:t>
        </w:r>
      </w:hyperlink>
      <w:r w:rsidR="003C12AA">
        <w:rPr>
          <w:rFonts w:ascii="Arial" w:hAnsi="Arial" w:cs="Arial"/>
          <w:lang w:val="en-US"/>
        </w:rPr>
        <w:t xml:space="preserve">, </w:t>
      </w:r>
      <w:r w:rsidR="002D1394" w:rsidRPr="00810106">
        <w:rPr>
          <w:rFonts w:ascii="Arial" w:hAnsi="Arial" w:cs="Arial"/>
          <w:lang w:val="en-US"/>
        </w:rPr>
        <w:t>Discussions on techniques for XR Power Saving</w:t>
      </w:r>
      <w:r w:rsidR="003C12AA">
        <w:rPr>
          <w:rFonts w:ascii="Arial" w:hAnsi="Arial" w:cs="Arial"/>
          <w:lang w:val="en-US"/>
        </w:rPr>
        <w:t xml:space="preserve">, </w:t>
      </w:r>
      <w:r w:rsidR="002D1394" w:rsidRPr="00810106">
        <w:rPr>
          <w:rFonts w:ascii="Arial" w:hAnsi="Arial" w:cs="Arial"/>
          <w:lang w:val="en-US"/>
        </w:rPr>
        <w:t>xiaomi</w:t>
      </w:r>
    </w:p>
    <w:p w14:paraId="4C4CEF3D" w14:textId="4AC2F4F6" w:rsidR="002D1394" w:rsidRPr="00810106" w:rsidRDefault="00000000" w:rsidP="002D1394">
      <w:pPr>
        <w:pStyle w:val="B1"/>
        <w:numPr>
          <w:ilvl w:val="0"/>
          <w:numId w:val="14"/>
        </w:numPr>
        <w:spacing w:after="0"/>
        <w:rPr>
          <w:rFonts w:ascii="Arial" w:hAnsi="Arial" w:cs="Arial"/>
          <w:lang w:val="en-US"/>
        </w:rPr>
      </w:pPr>
      <w:hyperlink r:id="rId69" w:history="1">
        <w:r w:rsidR="002D1394" w:rsidRPr="00810106">
          <w:rPr>
            <w:rFonts w:ascii="Arial" w:hAnsi="Arial" w:cs="Arial"/>
            <w:lang w:val="en-US"/>
          </w:rPr>
          <w:t>R1-2211389</w:t>
        </w:r>
      </w:hyperlink>
      <w:r w:rsidR="003C12AA">
        <w:rPr>
          <w:rFonts w:ascii="Arial" w:hAnsi="Arial" w:cs="Arial"/>
          <w:lang w:val="en-US"/>
        </w:rPr>
        <w:t xml:space="preserve">, </w:t>
      </w:r>
      <w:r w:rsidR="002D1394" w:rsidRPr="00810106">
        <w:rPr>
          <w:rFonts w:ascii="Arial" w:hAnsi="Arial" w:cs="Arial"/>
          <w:lang w:val="en-US"/>
        </w:rPr>
        <w:t>Discussion on XR specific power saving techniques</w:t>
      </w:r>
      <w:r w:rsidR="003C12AA">
        <w:rPr>
          <w:rFonts w:ascii="Arial" w:hAnsi="Arial" w:cs="Arial"/>
          <w:lang w:val="en-US"/>
        </w:rPr>
        <w:t xml:space="preserve">, </w:t>
      </w:r>
      <w:r w:rsidR="002D1394" w:rsidRPr="00810106">
        <w:rPr>
          <w:rFonts w:ascii="Arial" w:hAnsi="Arial" w:cs="Arial"/>
          <w:lang w:val="en-US"/>
        </w:rPr>
        <w:t>Intel Corporation</w:t>
      </w:r>
    </w:p>
    <w:p w14:paraId="3E82CF47" w14:textId="0F7D418A" w:rsidR="002D1394" w:rsidRPr="00810106" w:rsidRDefault="00000000" w:rsidP="002D1394">
      <w:pPr>
        <w:pStyle w:val="B1"/>
        <w:numPr>
          <w:ilvl w:val="0"/>
          <w:numId w:val="14"/>
        </w:numPr>
        <w:spacing w:after="0"/>
        <w:rPr>
          <w:rFonts w:ascii="Arial" w:hAnsi="Arial" w:cs="Arial"/>
          <w:lang w:val="en-US"/>
        </w:rPr>
      </w:pPr>
      <w:hyperlink r:id="rId70" w:history="1">
        <w:r w:rsidR="002D1394" w:rsidRPr="00810106">
          <w:rPr>
            <w:rFonts w:ascii="Arial" w:hAnsi="Arial" w:cs="Arial"/>
            <w:lang w:val="en-US"/>
          </w:rPr>
          <w:t>R1-2211490</w:t>
        </w:r>
      </w:hyperlink>
      <w:r w:rsidR="003C12AA">
        <w:rPr>
          <w:rFonts w:ascii="Arial" w:hAnsi="Arial" w:cs="Arial"/>
          <w:lang w:val="en-US"/>
        </w:rPr>
        <w:t xml:space="preserve">, </w:t>
      </w:r>
      <w:r w:rsidR="002D1394" w:rsidRPr="00810106">
        <w:rPr>
          <w:rFonts w:ascii="Arial" w:hAnsi="Arial" w:cs="Arial"/>
          <w:lang w:val="en-US"/>
        </w:rPr>
        <w:t>Discussion on XR specific power saving techniques</w:t>
      </w:r>
      <w:r w:rsidR="003C12AA">
        <w:rPr>
          <w:rFonts w:ascii="Arial" w:hAnsi="Arial" w:cs="Arial"/>
          <w:lang w:val="en-US"/>
        </w:rPr>
        <w:t xml:space="preserve">, </w:t>
      </w:r>
      <w:r w:rsidR="002D1394" w:rsidRPr="00810106">
        <w:rPr>
          <w:rFonts w:ascii="Arial" w:hAnsi="Arial" w:cs="Arial"/>
          <w:lang w:val="en-US"/>
        </w:rPr>
        <w:t>OPPO</w:t>
      </w:r>
    </w:p>
    <w:p w14:paraId="3B56A1A6" w14:textId="0525F774" w:rsidR="002D1394" w:rsidRPr="00810106" w:rsidRDefault="00000000" w:rsidP="002D1394">
      <w:pPr>
        <w:pStyle w:val="B1"/>
        <w:numPr>
          <w:ilvl w:val="0"/>
          <w:numId w:val="14"/>
        </w:numPr>
        <w:spacing w:after="0"/>
        <w:rPr>
          <w:rFonts w:ascii="Arial" w:hAnsi="Arial" w:cs="Arial"/>
          <w:lang w:val="en-US"/>
        </w:rPr>
      </w:pPr>
      <w:hyperlink r:id="rId71" w:history="1">
        <w:r w:rsidR="002D1394" w:rsidRPr="00810106">
          <w:rPr>
            <w:rFonts w:ascii="Arial" w:hAnsi="Arial" w:cs="Arial"/>
            <w:lang w:val="en-US"/>
          </w:rPr>
          <w:t>R1-2211536</w:t>
        </w:r>
      </w:hyperlink>
      <w:r w:rsidR="003C12AA">
        <w:rPr>
          <w:rFonts w:ascii="Arial" w:hAnsi="Arial" w:cs="Arial"/>
          <w:lang w:val="en-US"/>
        </w:rPr>
        <w:t xml:space="preserve">, </w:t>
      </w:r>
      <w:r w:rsidR="002D1394" w:rsidRPr="00810106">
        <w:rPr>
          <w:rFonts w:ascii="Arial" w:hAnsi="Arial" w:cs="Arial"/>
          <w:lang w:val="en-US"/>
        </w:rPr>
        <w:t>Discussion on XR specific power saving enhancement for NR</w:t>
      </w:r>
      <w:r w:rsidR="003C12AA">
        <w:rPr>
          <w:rFonts w:ascii="Arial" w:hAnsi="Arial" w:cs="Arial"/>
          <w:lang w:val="en-US"/>
        </w:rPr>
        <w:t xml:space="preserve">, </w:t>
      </w:r>
      <w:r w:rsidR="002D1394" w:rsidRPr="00810106">
        <w:rPr>
          <w:rFonts w:ascii="Arial" w:hAnsi="Arial" w:cs="Arial"/>
          <w:lang w:val="en-US"/>
        </w:rPr>
        <w:t>China Telecom</w:t>
      </w:r>
    </w:p>
    <w:p w14:paraId="05842264" w14:textId="7798EF46" w:rsidR="002D1394" w:rsidRPr="00810106" w:rsidRDefault="00000000" w:rsidP="002D1394">
      <w:pPr>
        <w:pStyle w:val="B1"/>
        <w:numPr>
          <w:ilvl w:val="0"/>
          <w:numId w:val="14"/>
        </w:numPr>
        <w:spacing w:after="0"/>
        <w:rPr>
          <w:rFonts w:ascii="Arial" w:hAnsi="Arial" w:cs="Arial"/>
          <w:lang w:val="en-US"/>
        </w:rPr>
      </w:pPr>
      <w:hyperlink r:id="rId72" w:history="1">
        <w:r w:rsidR="002D1394" w:rsidRPr="00810106">
          <w:rPr>
            <w:rFonts w:ascii="Arial" w:hAnsi="Arial" w:cs="Arial"/>
            <w:lang w:val="en-US"/>
          </w:rPr>
          <w:t>R1-2211539</w:t>
        </w:r>
      </w:hyperlink>
      <w:r w:rsidR="003C12AA">
        <w:rPr>
          <w:rFonts w:ascii="Arial" w:hAnsi="Arial" w:cs="Arial"/>
          <w:lang w:val="en-US"/>
        </w:rPr>
        <w:t xml:space="preserve">, </w:t>
      </w:r>
      <w:r w:rsidR="002D1394" w:rsidRPr="00810106">
        <w:rPr>
          <w:rFonts w:ascii="Arial" w:hAnsi="Arial" w:cs="Arial"/>
          <w:lang w:val="en-US"/>
        </w:rPr>
        <w:t>XR specific power saving techniques</w:t>
      </w:r>
      <w:r w:rsidR="003C12AA">
        <w:rPr>
          <w:rFonts w:ascii="Arial" w:hAnsi="Arial" w:cs="Arial"/>
          <w:lang w:val="en-US"/>
        </w:rPr>
        <w:t xml:space="preserve">, </w:t>
      </w:r>
      <w:r w:rsidR="002D1394" w:rsidRPr="00810106">
        <w:rPr>
          <w:rFonts w:ascii="Arial" w:hAnsi="Arial" w:cs="Arial"/>
          <w:lang w:val="en-US"/>
        </w:rPr>
        <w:t>TCL Communication Ltd.</w:t>
      </w:r>
    </w:p>
    <w:p w14:paraId="39281BF0" w14:textId="42FB201A" w:rsidR="002D1394" w:rsidRPr="00810106" w:rsidRDefault="00000000" w:rsidP="002D1394">
      <w:pPr>
        <w:pStyle w:val="B1"/>
        <w:numPr>
          <w:ilvl w:val="0"/>
          <w:numId w:val="14"/>
        </w:numPr>
        <w:spacing w:after="0"/>
        <w:rPr>
          <w:rFonts w:ascii="Arial" w:hAnsi="Arial" w:cs="Arial"/>
          <w:lang w:val="en-US"/>
        </w:rPr>
      </w:pPr>
      <w:hyperlink r:id="rId73" w:history="1">
        <w:r w:rsidR="002D1394" w:rsidRPr="00810106">
          <w:rPr>
            <w:rFonts w:ascii="Arial" w:hAnsi="Arial" w:cs="Arial"/>
            <w:lang w:val="en-US"/>
          </w:rPr>
          <w:t>R1-2211551</w:t>
        </w:r>
      </w:hyperlink>
      <w:r w:rsidR="003C12AA">
        <w:rPr>
          <w:rFonts w:ascii="Arial" w:hAnsi="Arial" w:cs="Arial"/>
          <w:lang w:val="en-US"/>
        </w:rPr>
        <w:t xml:space="preserve">, </w:t>
      </w:r>
      <w:r w:rsidR="002D1394" w:rsidRPr="00810106">
        <w:rPr>
          <w:rFonts w:ascii="Arial" w:hAnsi="Arial" w:cs="Arial"/>
          <w:lang w:val="en-US"/>
        </w:rPr>
        <w:t>XR-specific power saving enhancements</w:t>
      </w:r>
      <w:r w:rsidR="003C12AA">
        <w:rPr>
          <w:rFonts w:ascii="Arial" w:hAnsi="Arial" w:cs="Arial"/>
          <w:lang w:val="en-US"/>
        </w:rPr>
        <w:t xml:space="preserve">, </w:t>
      </w:r>
      <w:r w:rsidR="002D1394" w:rsidRPr="00810106">
        <w:rPr>
          <w:rFonts w:ascii="Arial" w:hAnsi="Arial" w:cs="Arial"/>
          <w:lang w:val="en-US"/>
        </w:rPr>
        <w:t>Nokia, Nokia Shanghai Bell</w:t>
      </w:r>
    </w:p>
    <w:p w14:paraId="52C49636" w14:textId="479AC06E" w:rsidR="002D1394" w:rsidRPr="00810106" w:rsidRDefault="00000000" w:rsidP="002D1394">
      <w:pPr>
        <w:pStyle w:val="B1"/>
        <w:numPr>
          <w:ilvl w:val="0"/>
          <w:numId w:val="14"/>
        </w:numPr>
        <w:spacing w:after="0"/>
        <w:rPr>
          <w:rFonts w:ascii="Arial" w:hAnsi="Arial" w:cs="Arial"/>
          <w:lang w:val="en-US"/>
        </w:rPr>
      </w:pPr>
      <w:hyperlink r:id="rId74" w:history="1">
        <w:r w:rsidR="002D1394" w:rsidRPr="00810106">
          <w:rPr>
            <w:rFonts w:ascii="Arial" w:hAnsi="Arial" w:cs="Arial"/>
            <w:lang w:val="en-US"/>
          </w:rPr>
          <w:t>R1-2211566</w:t>
        </w:r>
      </w:hyperlink>
      <w:r w:rsidR="003C12AA">
        <w:rPr>
          <w:rFonts w:ascii="Arial" w:hAnsi="Arial" w:cs="Arial"/>
          <w:lang w:val="en-US"/>
        </w:rPr>
        <w:t xml:space="preserve">, </w:t>
      </w:r>
      <w:r w:rsidR="002D1394" w:rsidRPr="00810106">
        <w:rPr>
          <w:rFonts w:ascii="Arial" w:hAnsi="Arial" w:cs="Arial"/>
          <w:lang w:val="en-US"/>
        </w:rPr>
        <w:t>Discussion on XR-specific power saving techniques</w:t>
      </w:r>
      <w:r w:rsidR="003C12AA">
        <w:rPr>
          <w:rFonts w:ascii="Arial" w:hAnsi="Arial" w:cs="Arial"/>
          <w:lang w:val="en-US"/>
        </w:rPr>
        <w:t xml:space="preserve">, </w:t>
      </w:r>
      <w:r w:rsidR="002D1394" w:rsidRPr="00810106">
        <w:rPr>
          <w:rFonts w:ascii="Arial" w:hAnsi="Arial" w:cs="Arial"/>
          <w:lang w:val="en-US"/>
        </w:rPr>
        <w:t>ETRI</w:t>
      </w:r>
    </w:p>
    <w:p w14:paraId="5AC36F28" w14:textId="4BE5DF3D" w:rsidR="002D1394" w:rsidRPr="00810106" w:rsidRDefault="00000000" w:rsidP="002D1394">
      <w:pPr>
        <w:pStyle w:val="B1"/>
        <w:numPr>
          <w:ilvl w:val="0"/>
          <w:numId w:val="14"/>
        </w:numPr>
        <w:spacing w:after="0"/>
        <w:rPr>
          <w:rFonts w:ascii="Arial" w:hAnsi="Arial" w:cs="Arial"/>
          <w:lang w:val="en-US"/>
        </w:rPr>
      </w:pPr>
      <w:hyperlink r:id="rId75" w:history="1">
        <w:r w:rsidR="002D1394" w:rsidRPr="00810106">
          <w:rPr>
            <w:rFonts w:ascii="Arial" w:hAnsi="Arial" w:cs="Arial"/>
            <w:lang w:val="en-US"/>
          </w:rPr>
          <w:t>R1-2211624</w:t>
        </w:r>
      </w:hyperlink>
      <w:r w:rsidR="003C12AA">
        <w:rPr>
          <w:rFonts w:ascii="Arial" w:hAnsi="Arial" w:cs="Arial"/>
          <w:lang w:val="en-US"/>
        </w:rPr>
        <w:t xml:space="preserve">, </w:t>
      </w:r>
      <w:r w:rsidR="002D1394" w:rsidRPr="00810106">
        <w:rPr>
          <w:rFonts w:ascii="Arial" w:hAnsi="Arial" w:cs="Arial"/>
          <w:lang w:val="en-US"/>
        </w:rPr>
        <w:t>Discussion on XR-specific power saving techniques</w:t>
      </w:r>
      <w:r w:rsidR="003C12AA">
        <w:rPr>
          <w:rFonts w:ascii="Arial" w:hAnsi="Arial" w:cs="Arial"/>
          <w:lang w:val="en-US"/>
        </w:rPr>
        <w:t xml:space="preserve">, </w:t>
      </w:r>
      <w:r w:rsidR="002D1394" w:rsidRPr="00810106">
        <w:rPr>
          <w:rFonts w:ascii="Arial" w:hAnsi="Arial" w:cs="Arial"/>
          <w:lang w:val="en-US"/>
        </w:rPr>
        <w:t>Sony</w:t>
      </w:r>
    </w:p>
    <w:p w14:paraId="168C2DB2" w14:textId="2D5336F1" w:rsidR="002D1394" w:rsidRPr="00810106" w:rsidRDefault="00000000" w:rsidP="002D1394">
      <w:pPr>
        <w:pStyle w:val="B1"/>
        <w:numPr>
          <w:ilvl w:val="0"/>
          <w:numId w:val="14"/>
        </w:numPr>
        <w:spacing w:after="0"/>
        <w:rPr>
          <w:rFonts w:ascii="Arial" w:hAnsi="Arial" w:cs="Arial"/>
          <w:lang w:val="en-US"/>
        </w:rPr>
      </w:pPr>
      <w:hyperlink r:id="rId76" w:history="1">
        <w:r w:rsidR="002D1394" w:rsidRPr="00810106">
          <w:rPr>
            <w:rFonts w:ascii="Arial" w:hAnsi="Arial" w:cs="Arial"/>
            <w:lang w:val="en-US"/>
          </w:rPr>
          <w:t>R1-2211653</w:t>
        </w:r>
      </w:hyperlink>
      <w:r w:rsidR="003C12AA">
        <w:rPr>
          <w:rFonts w:ascii="Arial" w:hAnsi="Arial" w:cs="Arial"/>
          <w:lang w:val="en-US"/>
        </w:rPr>
        <w:t xml:space="preserve">, </w:t>
      </w:r>
      <w:r w:rsidR="002D1394" w:rsidRPr="00810106">
        <w:rPr>
          <w:rFonts w:ascii="Arial" w:hAnsi="Arial" w:cs="Arial"/>
          <w:lang w:val="en-US"/>
        </w:rPr>
        <w:t>Discussion on XR specific power saving techniques</w:t>
      </w:r>
      <w:r w:rsidR="003C12AA">
        <w:rPr>
          <w:rFonts w:ascii="Arial" w:hAnsi="Arial" w:cs="Arial"/>
          <w:lang w:val="en-US"/>
        </w:rPr>
        <w:t xml:space="preserve">, </w:t>
      </w:r>
      <w:r w:rsidR="002D1394" w:rsidRPr="00810106">
        <w:rPr>
          <w:rFonts w:ascii="Arial" w:hAnsi="Arial" w:cs="Arial"/>
          <w:lang w:val="en-US"/>
        </w:rPr>
        <w:t>Panasonic</w:t>
      </w:r>
    </w:p>
    <w:p w14:paraId="1AC1C92D" w14:textId="2748098A" w:rsidR="002D1394" w:rsidRPr="00810106" w:rsidRDefault="00000000" w:rsidP="002D1394">
      <w:pPr>
        <w:pStyle w:val="B1"/>
        <w:numPr>
          <w:ilvl w:val="0"/>
          <w:numId w:val="14"/>
        </w:numPr>
        <w:spacing w:after="0"/>
        <w:rPr>
          <w:rFonts w:ascii="Arial" w:hAnsi="Arial" w:cs="Arial"/>
          <w:lang w:val="en-US"/>
        </w:rPr>
      </w:pPr>
      <w:hyperlink r:id="rId77" w:history="1">
        <w:r w:rsidR="002D1394" w:rsidRPr="00810106">
          <w:rPr>
            <w:rFonts w:ascii="Arial" w:hAnsi="Arial" w:cs="Arial"/>
            <w:lang w:val="en-US"/>
          </w:rPr>
          <w:t>R1-2211697</w:t>
        </w:r>
      </w:hyperlink>
      <w:r w:rsidR="003C12AA">
        <w:rPr>
          <w:rFonts w:ascii="Arial" w:hAnsi="Arial" w:cs="Arial"/>
          <w:lang w:val="en-US"/>
        </w:rPr>
        <w:t xml:space="preserve">, </w:t>
      </w:r>
      <w:r w:rsidR="002D1394" w:rsidRPr="00810106">
        <w:rPr>
          <w:rFonts w:ascii="Arial" w:hAnsi="Arial" w:cs="Arial"/>
          <w:lang w:val="en-US"/>
        </w:rPr>
        <w:t>Discussion on XR-specific power saving techniques</w:t>
      </w:r>
      <w:r w:rsidR="003C12AA">
        <w:rPr>
          <w:rFonts w:ascii="Arial" w:hAnsi="Arial" w:cs="Arial"/>
          <w:lang w:val="en-US"/>
        </w:rPr>
        <w:t xml:space="preserve">, </w:t>
      </w:r>
      <w:r w:rsidR="002D1394" w:rsidRPr="00810106">
        <w:rPr>
          <w:rFonts w:ascii="Arial" w:hAnsi="Arial" w:cs="Arial"/>
          <w:lang w:val="en-US"/>
        </w:rPr>
        <w:t>CMCC</w:t>
      </w:r>
    </w:p>
    <w:p w14:paraId="174F9014" w14:textId="25F89F32" w:rsidR="002D1394" w:rsidRPr="00810106" w:rsidRDefault="00000000" w:rsidP="002D1394">
      <w:pPr>
        <w:pStyle w:val="B1"/>
        <w:numPr>
          <w:ilvl w:val="0"/>
          <w:numId w:val="14"/>
        </w:numPr>
        <w:spacing w:after="0"/>
        <w:rPr>
          <w:rFonts w:ascii="Arial" w:hAnsi="Arial" w:cs="Arial"/>
          <w:lang w:val="en-US"/>
        </w:rPr>
      </w:pPr>
      <w:hyperlink r:id="rId78" w:history="1">
        <w:r w:rsidR="002D1394" w:rsidRPr="00810106">
          <w:rPr>
            <w:rFonts w:ascii="Arial" w:hAnsi="Arial" w:cs="Arial"/>
            <w:lang w:val="en-US"/>
          </w:rPr>
          <w:t>R1-2211752</w:t>
        </w:r>
      </w:hyperlink>
      <w:r w:rsidR="003C12AA">
        <w:rPr>
          <w:rFonts w:ascii="Arial" w:hAnsi="Arial" w:cs="Arial"/>
          <w:lang w:val="en-US"/>
        </w:rPr>
        <w:t xml:space="preserve">, </w:t>
      </w:r>
      <w:r w:rsidR="002D1394" w:rsidRPr="00810106">
        <w:rPr>
          <w:rFonts w:ascii="Arial" w:hAnsi="Arial" w:cs="Arial"/>
          <w:lang w:val="en-US"/>
        </w:rPr>
        <w:t>Discussion on XR specific power saving techniques</w:t>
      </w:r>
      <w:r w:rsidR="003C12AA">
        <w:rPr>
          <w:rFonts w:ascii="Arial" w:hAnsi="Arial" w:cs="Arial"/>
          <w:lang w:val="en-US"/>
        </w:rPr>
        <w:t xml:space="preserve">, </w:t>
      </w:r>
      <w:r w:rsidR="002D1394" w:rsidRPr="00810106">
        <w:rPr>
          <w:rFonts w:ascii="Arial" w:hAnsi="Arial" w:cs="Arial"/>
          <w:lang w:val="en-US"/>
        </w:rPr>
        <w:t>NEC</w:t>
      </w:r>
    </w:p>
    <w:p w14:paraId="625702BD" w14:textId="4E0CE550" w:rsidR="002D1394" w:rsidRPr="00810106" w:rsidRDefault="00000000" w:rsidP="002D1394">
      <w:pPr>
        <w:pStyle w:val="B1"/>
        <w:numPr>
          <w:ilvl w:val="0"/>
          <w:numId w:val="14"/>
        </w:numPr>
        <w:spacing w:after="0"/>
        <w:rPr>
          <w:rFonts w:ascii="Arial" w:hAnsi="Arial" w:cs="Arial"/>
          <w:lang w:val="en-US"/>
        </w:rPr>
      </w:pPr>
      <w:hyperlink r:id="rId79" w:history="1">
        <w:r w:rsidR="002D1394" w:rsidRPr="00810106">
          <w:rPr>
            <w:rFonts w:ascii="Arial" w:hAnsi="Arial" w:cs="Arial"/>
            <w:lang w:val="en-US"/>
          </w:rPr>
          <w:t>R1-2211781</w:t>
        </w:r>
      </w:hyperlink>
      <w:r w:rsidR="003C12AA">
        <w:rPr>
          <w:rFonts w:ascii="Arial" w:hAnsi="Arial" w:cs="Arial"/>
          <w:lang w:val="en-US"/>
        </w:rPr>
        <w:t xml:space="preserve">, </w:t>
      </w:r>
      <w:r w:rsidR="002D1394" w:rsidRPr="00810106">
        <w:rPr>
          <w:rFonts w:ascii="Arial" w:hAnsi="Arial" w:cs="Arial"/>
          <w:lang w:val="en-US"/>
        </w:rPr>
        <w:t>XR-specific power saving techniques</w:t>
      </w:r>
      <w:r w:rsidR="003C12AA">
        <w:rPr>
          <w:rFonts w:ascii="Arial" w:hAnsi="Arial" w:cs="Arial"/>
          <w:lang w:val="en-US"/>
        </w:rPr>
        <w:t xml:space="preserve">, </w:t>
      </w:r>
      <w:r w:rsidR="002D1394" w:rsidRPr="00810106">
        <w:rPr>
          <w:rFonts w:ascii="Arial" w:hAnsi="Arial" w:cs="Arial"/>
          <w:lang w:val="en-US"/>
        </w:rPr>
        <w:t>Lenovo</w:t>
      </w:r>
    </w:p>
    <w:p w14:paraId="3F1104B2" w14:textId="61171D82" w:rsidR="002D1394" w:rsidRPr="00810106" w:rsidRDefault="00000000" w:rsidP="002D1394">
      <w:pPr>
        <w:pStyle w:val="B1"/>
        <w:numPr>
          <w:ilvl w:val="0"/>
          <w:numId w:val="14"/>
        </w:numPr>
        <w:spacing w:after="0"/>
        <w:rPr>
          <w:rFonts w:ascii="Arial" w:hAnsi="Arial" w:cs="Arial"/>
          <w:lang w:val="en-US"/>
        </w:rPr>
      </w:pPr>
      <w:hyperlink r:id="rId80" w:history="1">
        <w:r w:rsidR="002D1394" w:rsidRPr="00810106">
          <w:rPr>
            <w:rFonts w:ascii="Arial" w:hAnsi="Arial" w:cs="Arial"/>
            <w:lang w:val="en-US"/>
          </w:rPr>
          <w:t>R1-2211826</w:t>
        </w:r>
      </w:hyperlink>
      <w:r w:rsidR="003C12AA">
        <w:rPr>
          <w:rFonts w:ascii="Arial" w:hAnsi="Arial" w:cs="Arial"/>
          <w:lang w:val="en-US"/>
        </w:rPr>
        <w:t xml:space="preserve">, </w:t>
      </w:r>
      <w:r w:rsidR="002D1394" w:rsidRPr="00810106">
        <w:rPr>
          <w:rFonts w:ascii="Arial" w:hAnsi="Arial" w:cs="Arial"/>
          <w:lang w:val="en-US"/>
        </w:rPr>
        <w:t>On XR specific power saving techniques</w:t>
      </w:r>
      <w:r w:rsidR="003C12AA">
        <w:rPr>
          <w:rFonts w:ascii="Arial" w:hAnsi="Arial" w:cs="Arial"/>
          <w:lang w:val="en-US"/>
        </w:rPr>
        <w:t xml:space="preserve">, </w:t>
      </w:r>
      <w:r w:rsidR="002D1394" w:rsidRPr="00810106">
        <w:rPr>
          <w:rFonts w:ascii="Arial" w:hAnsi="Arial" w:cs="Arial"/>
          <w:lang w:val="en-US"/>
        </w:rPr>
        <w:t>Apple</w:t>
      </w:r>
    </w:p>
    <w:p w14:paraId="0AEDFA0F" w14:textId="752E7D94" w:rsidR="002D1394" w:rsidRPr="00810106" w:rsidRDefault="00000000" w:rsidP="002D1394">
      <w:pPr>
        <w:pStyle w:val="B1"/>
        <w:numPr>
          <w:ilvl w:val="0"/>
          <w:numId w:val="14"/>
        </w:numPr>
        <w:spacing w:after="0"/>
        <w:rPr>
          <w:rFonts w:ascii="Arial" w:hAnsi="Arial" w:cs="Arial"/>
          <w:lang w:val="en-US"/>
        </w:rPr>
      </w:pPr>
      <w:hyperlink r:id="rId81" w:history="1">
        <w:r w:rsidR="002D1394" w:rsidRPr="00810106">
          <w:rPr>
            <w:rFonts w:ascii="Arial" w:hAnsi="Arial" w:cs="Arial"/>
            <w:lang w:val="en-US"/>
          </w:rPr>
          <w:t>R1-2211842</w:t>
        </w:r>
      </w:hyperlink>
      <w:r w:rsidR="003C12AA">
        <w:rPr>
          <w:rFonts w:ascii="Arial" w:hAnsi="Arial" w:cs="Arial"/>
          <w:lang w:val="en-US"/>
        </w:rPr>
        <w:t xml:space="preserve">, </w:t>
      </w:r>
      <w:r w:rsidR="002D1394" w:rsidRPr="00810106">
        <w:rPr>
          <w:rFonts w:ascii="Arial" w:hAnsi="Arial" w:cs="Arial"/>
          <w:lang w:val="en-US"/>
        </w:rPr>
        <w:t>Discussion on XR specific power saving techniques</w:t>
      </w:r>
      <w:r w:rsidR="003C12AA">
        <w:rPr>
          <w:rFonts w:ascii="Arial" w:hAnsi="Arial" w:cs="Arial"/>
          <w:lang w:val="en-US"/>
        </w:rPr>
        <w:t xml:space="preserve">, </w:t>
      </w:r>
      <w:r w:rsidR="002D1394" w:rsidRPr="00810106">
        <w:rPr>
          <w:rFonts w:ascii="Arial" w:hAnsi="Arial" w:cs="Arial"/>
          <w:lang w:val="en-US"/>
        </w:rPr>
        <w:t>InterDigital, Inc.</w:t>
      </w:r>
    </w:p>
    <w:p w14:paraId="669EB94F" w14:textId="29B9364F" w:rsidR="002D1394" w:rsidRPr="00810106" w:rsidRDefault="00000000" w:rsidP="002D1394">
      <w:pPr>
        <w:pStyle w:val="B1"/>
        <w:numPr>
          <w:ilvl w:val="0"/>
          <w:numId w:val="14"/>
        </w:numPr>
        <w:spacing w:after="0"/>
        <w:rPr>
          <w:rFonts w:ascii="Arial" w:hAnsi="Arial" w:cs="Arial"/>
          <w:lang w:val="en-US"/>
        </w:rPr>
      </w:pPr>
      <w:hyperlink r:id="rId82" w:history="1">
        <w:r w:rsidR="002D1394" w:rsidRPr="00810106">
          <w:rPr>
            <w:rFonts w:ascii="Arial" w:hAnsi="Arial" w:cs="Arial"/>
            <w:lang w:val="en-US"/>
          </w:rPr>
          <w:t>R1-2211905</w:t>
        </w:r>
      </w:hyperlink>
      <w:r w:rsidR="003C12AA">
        <w:rPr>
          <w:rFonts w:ascii="Arial" w:hAnsi="Arial" w:cs="Arial"/>
          <w:lang w:val="en-US"/>
        </w:rPr>
        <w:t xml:space="preserve">, </w:t>
      </w:r>
      <w:r w:rsidR="002D1394" w:rsidRPr="00810106">
        <w:rPr>
          <w:rFonts w:ascii="Arial" w:hAnsi="Arial" w:cs="Arial"/>
          <w:lang w:val="en-US"/>
        </w:rPr>
        <w:t>Evaluation on XR specific power saving techniques</w:t>
      </w:r>
      <w:r w:rsidR="003C12AA">
        <w:rPr>
          <w:rFonts w:ascii="Arial" w:hAnsi="Arial" w:cs="Arial"/>
          <w:lang w:val="en-US"/>
        </w:rPr>
        <w:t xml:space="preserve">, </w:t>
      </w:r>
      <w:r w:rsidR="002D1394" w:rsidRPr="00810106">
        <w:rPr>
          <w:rFonts w:ascii="Arial" w:hAnsi="Arial" w:cs="Arial"/>
          <w:lang w:val="en-US"/>
        </w:rPr>
        <w:t>ZTE, Sanechips</w:t>
      </w:r>
    </w:p>
    <w:p w14:paraId="7237FDD0" w14:textId="102F16AD" w:rsidR="002D1394" w:rsidRPr="00810106" w:rsidRDefault="00000000" w:rsidP="002D1394">
      <w:pPr>
        <w:pStyle w:val="B1"/>
        <w:numPr>
          <w:ilvl w:val="0"/>
          <w:numId w:val="14"/>
        </w:numPr>
        <w:spacing w:after="0"/>
        <w:rPr>
          <w:rFonts w:ascii="Arial" w:hAnsi="Arial" w:cs="Arial"/>
          <w:lang w:val="en-US"/>
        </w:rPr>
      </w:pPr>
      <w:hyperlink r:id="rId83" w:history="1">
        <w:r w:rsidR="002D1394" w:rsidRPr="00810106">
          <w:rPr>
            <w:rFonts w:ascii="Arial" w:hAnsi="Arial" w:cs="Arial"/>
            <w:lang w:val="en-US"/>
          </w:rPr>
          <w:t>R1-2211920</w:t>
        </w:r>
      </w:hyperlink>
      <w:r w:rsidR="003C12AA">
        <w:rPr>
          <w:rFonts w:ascii="Arial" w:hAnsi="Arial" w:cs="Arial"/>
          <w:lang w:val="en-US"/>
        </w:rPr>
        <w:t xml:space="preserve">, </w:t>
      </w:r>
      <w:r w:rsidR="002D1394" w:rsidRPr="00810106">
        <w:rPr>
          <w:rFonts w:ascii="Arial" w:hAnsi="Arial" w:cs="Arial"/>
          <w:lang w:val="en-US"/>
        </w:rPr>
        <w:t>Further Discussion on XR power saving</w:t>
      </w:r>
      <w:r w:rsidR="003C12AA">
        <w:rPr>
          <w:rFonts w:ascii="Arial" w:hAnsi="Arial" w:cs="Arial"/>
          <w:lang w:val="en-US"/>
        </w:rPr>
        <w:t xml:space="preserve">, </w:t>
      </w:r>
      <w:r w:rsidR="002D1394" w:rsidRPr="00810106">
        <w:rPr>
          <w:rFonts w:ascii="Arial" w:hAnsi="Arial" w:cs="Arial"/>
          <w:lang w:val="en-US"/>
        </w:rPr>
        <w:t>III</w:t>
      </w:r>
    </w:p>
    <w:p w14:paraId="691106E7" w14:textId="60B818E6" w:rsidR="002D1394" w:rsidRPr="00810106" w:rsidRDefault="00000000" w:rsidP="002D1394">
      <w:pPr>
        <w:pStyle w:val="B1"/>
        <w:numPr>
          <w:ilvl w:val="0"/>
          <w:numId w:val="14"/>
        </w:numPr>
        <w:spacing w:after="0"/>
        <w:rPr>
          <w:rFonts w:ascii="Arial" w:hAnsi="Arial" w:cs="Arial"/>
          <w:lang w:val="en-US"/>
        </w:rPr>
      </w:pPr>
      <w:hyperlink r:id="rId84" w:history="1">
        <w:r w:rsidR="002D1394" w:rsidRPr="00810106">
          <w:rPr>
            <w:rFonts w:ascii="Arial" w:hAnsi="Arial" w:cs="Arial"/>
            <w:lang w:val="en-US"/>
          </w:rPr>
          <w:t>R1-2212000</w:t>
        </w:r>
      </w:hyperlink>
      <w:r w:rsidR="003C12AA">
        <w:rPr>
          <w:rFonts w:ascii="Arial" w:hAnsi="Arial" w:cs="Arial"/>
          <w:lang w:val="en-US"/>
        </w:rPr>
        <w:t xml:space="preserve">, </w:t>
      </w:r>
      <w:r w:rsidR="002D1394" w:rsidRPr="00810106">
        <w:rPr>
          <w:rFonts w:ascii="Arial" w:hAnsi="Arial" w:cs="Arial"/>
          <w:lang w:val="en-US"/>
        </w:rPr>
        <w:t>Discussion on XR specific power saving techniques</w:t>
      </w:r>
      <w:r w:rsidR="003C12AA">
        <w:rPr>
          <w:rFonts w:ascii="Arial" w:hAnsi="Arial" w:cs="Arial"/>
          <w:lang w:val="en-US"/>
        </w:rPr>
        <w:t xml:space="preserve">, </w:t>
      </w:r>
      <w:r w:rsidR="002D1394" w:rsidRPr="00810106">
        <w:rPr>
          <w:rFonts w:ascii="Arial" w:hAnsi="Arial" w:cs="Arial"/>
          <w:lang w:val="en-US"/>
        </w:rPr>
        <w:t>NTT DOCOMO, INC.</w:t>
      </w:r>
    </w:p>
    <w:p w14:paraId="4D42ACF3" w14:textId="64A855D1" w:rsidR="002D1394" w:rsidRPr="00810106" w:rsidRDefault="00000000" w:rsidP="002D1394">
      <w:pPr>
        <w:pStyle w:val="B1"/>
        <w:numPr>
          <w:ilvl w:val="0"/>
          <w:numId w:val="14"/>
        </w:numPr>
        <w:spacing w:after="0"/>
        <w:rPr>
          <w:rFonts w:ascii="Arial" w:hAnsi="Arial" w:cs="Arial"/>
          <w:lang w:val="en-US"/>
        </w:rPr>
      </w:pPr>
      <w:hyperlink r:id="rId85" w:history="1">
        <w:r w:rsidR="002D1394" w:rsidRPr="00810106">
          <w:rPr>
            <w:rFonts w:ascii="Arial" w:hAnsi="Arial" w:cs="Arial"/>
            <w:lang w:val="en-US"/>
          </w:rPr>
          <w:t>R1-2212062</w:t>
        </w:r>
      </w:hyperlink>
      <w:r w:rsidR="003C12AA">
        <w:rPr>
          <w:rFonts w:ascii="Arial" w:hAnsi="Arial" w:cs="Arial"/>
          <w:lang w:val="en-US"/>
        </w:rPr>
        <w:t xml:space="preserve">, </w:t>
      </w:r>
      <w:r w:rsidR="002D1394" w:rsidRPr="00810106">
        <w:rPr>
          <w:rFonts w:ascii="Arial" w:hAnsi="Arial" w:cs="Arial"/>
          <w:lang w:val="en-US"/>
        </w:rPr>
        <w:t>Considerations on Power Savings for XR</w:t>
      </w:r>
      <w:r w:rsidR="003C12AA">
        <w:rPr>
          <w:rFonts w:ascii="Arial" w:hAnsi="Arial" w:cs="Arial"/>
          <w:lang w:val="en-US"/>
        </w:rPr>
        <w:t xml:space="preserve">, </w:t>
      </w:r>
      <w:r w:rsidR="002D1394" w:rsidRPr="00810106">
        <w:rPr>
          <w:rFonts w:ascii="Arial" w:hAnsi="Arial" w:cs="Arial"/>
          <w:lang w:val="en-US"/>
        </w:rPr>
        <w:t>Samsung</w:t>
      </w:r>
    </w:p>
    <w:p w14:paraId="11F1C8BC" w14:textId="3F71EC76" w:rsidR="002D1394" w:rsidRPr="00810106" w:rsidRDefault="00000000" w:rsidP="002D1394">
      <w:pPr>
        <w:pStyle w:val="B1"/>
        <w:numPr>
          <w:ilvl w:val="0"/>
          <w:numId w:val="14"/>
        </w:numPr>
        <w:spacing w:after="0"/>
        <w:rPr>
          <w:rFonts w:ascii="Arial" w:hAnsi="Arial" w:cs="Arial"/>
          <w:lang w:val="en-US"/>
        </w:rPr>
      </w:pPr>
      <w:hyperlink r:id="rId86" w:history="1">
        <w:r w:rsidR="002D1394" w:rsidRPr="00810106">
          <w:rPr>
            <w:rFonts w:ascii="Arial" w:hAnsi="Arial" w:cs="Arial"/>
            <w:lang w:val="en-US"/>
          </w:rPr>
          <w:t>R1-2212134</w:t>
        </w:r>
      </w:hyperlink>
      <w:r w:rsidR="003C12AA">
        <w:rPr>
          <w:rFonts w:ascii="Arial" w:hAnsi="Arial" w:cs="Arial"/>
          <w:lang w:val="en-US"/>
        </w:rPr>
        <w:t xml:space="preserve">, </w:t>
      </w:r>
      <w:r w:rsidR="002D1394" w:rsidRPr="00810106">
        <w:rPr>
          <w:rFonts w:ascii="Arial" w:hAnsi="Arial" w:cs="Arial"/>
          <w:lang w:val="en-US"/>
        </w:rPr>
        <w:t>Power saving techniques for XR</w:t>
      </w:r>
      <w:r w:rsidR="003C12AA">
        <w:rPr>
          <w:rFonts w:ascii="Arial" w:hAnsi="Arial" w:cs="Arial"/>
          <w:lang w:val="en-US"/>
        </w:rPr>
        <w:t xml:space="preserve">, </w:t>
      </w:r>
      <w:r w:rsidR="002D1394" w:rsidRPr="00810106">
        <w:rPr>
          <w:rFonts w:ascii="Arial" w:hAnsi="Arial" w:cs="Arial"/>
          <w:lang w:val="en-US"/>
        </w:rPr>
        <w:t>Qualcomm Incorporated</w:t>
      </w:r>
    </w:p>
    <w:p w14:paraId="03AEA1B4" w14:textId="7FCB7319" w:rsidR="002D1394" w:rsidRPr="00810106" w:rsidRDefault="00000000" w:rsidP="002D1394">
      <w:pPr>
        <w:pStyle w:val="B1"/>
        <w:numPr>
          <w:ilvl w:val="0"/>
          <w:numId w:val="14"/>
        </w:numPr>
        <w:spacing w:after="0"/>
        <w:rPr>
          <w:rFonts w:ascii="Arial" w:hAnsi="Arial" w:cs="Arial"/>
          <w:lang w:val="en-US"/>
        </w:rPr>
      </w:pPr>
      <w:hyperlink r:id="rId87" w:history="1">
        <w:r w:rsidR="002D1394" w:rsidRPr="00810106">
          <w:rPr>
            <w:rFonts w:ascii="Arial" w:hAnsi="Arial" w:cs="Arial"/>
            <w:lang w:val="en-US"/>
          </w:rPr>
          <w:t>R1-2212253</w:t>
        </w:r>
      </w:hyperlink>
      <w:r w:rsidR="003C12AA">
        <w:rPr>
          <w:rFonts w:ascii="Arial" w:hAnsi="Arial" w:cs="Arial"/>
          <w:lang w:val="en-US"/>
        </w:rPr>
        <w:t xml:space="preserve">, </w:t>
      </w:r>
      <w:r w:rsidR="002D1394" w:rsidRPr="00810106">
        <w:rPr>
          <w:rFonts w:ascii="Arial" w:hAnsi="Arial" w:cs="Arial"/>
          <w:lang w:val="en-US"/>
        </w:rPr>
        <w:t>On XR specific power saving techniques</w:t>
      </w:r>
      <w:r w:rsidR="003C12AA">
        <w:rPr>
          <w:rFonts w:ascii="Arial" w:hAnsi="Arial" w:cs="Arial"/>
          <w:lang w:val="en-US"/>
        </w:rPr>
        <w:t xml:space="preserve">, </w:t>
      </w:r>
      <w:r w:rsidR="002D1394" w:rsidRPr="00810106">
        <w:rPr>
          <w:rFonts w:ascii="Arial" w:hAnsi="Arial" w:cs="Arial"/>
          <w:lang w:val="en-US"/>
        </w:rPr>
        <w:t>MediaTek Inc.</w:t>
      </w:r>
    </w:p>
    <w:p w14:paraId="5D7E1BDA" w14:textId="35147DB3" w:rsidR="002D1394" w:rsidRPr="00810106" w:rsidRDefault="00000000" w:rsidP="002D1394">
      <w:pPr>
        <w:pStyle w:val="B1"/>
        <w:numPr>
          <w:ilvl w:val="0"/>
          <w:numId w:val="14"/>
        </w:numPr>
        <w:spacing w:after="0"/>
        <w:rPr>
          <w:rFonts w:ascii="Arial" w:hAnsi="Arial" w:cs="Arial"/>
          <w:lang w:val="en-US"/>
        </w:rPr>
      </w:pPr>
      <w:hyperlink r:id="rId88" w:history="1">
        <w:r w:rsidR="002D1394" w:rsidRPr="00810106">
          <w:rPr>
            <w:rFonts w:ascii="Arial" w:hAnsi="Arial" w:cs="Arial"/>
            <w:lang w:val="en-US"/>
          </w:rPr>
          <w:t>R1-2212305</w:t>
        </w:r>
      </w:hyperlink>
      <w:r w:rsidR="003C12AA">
        <w:rPr>
          <w:rFonts w:ascii="Arial" w:hAnsi="Arial" w:cs="Arial"/>
          <w:lang w:val="en-US"/>
        </w:rPr>
        <w:t xml:space="preserve">, </w:t>
      </w:r>
      <w:r w:rsidR="002D1394" w:rsidRPr="00810106">
        <w:rPr>
          <w:rFonts w:ascii="Arial" w:hAnsi="Arial" w:cs="Arial"/>
          <w:lang w:val="en-US"/>
        </w:rPr>
        <w:t>Discussion on XR-specific power saving techniques</w:t>
      </w:r>
      <w:r w:rsidR="003C12AA">
        <w:rPr>
          <w:rFonts w:ascii="Arial" w:hAnsi="Arial" w:cs="Arial"/>
          <w:lang w:val="en-US"/>
        </w:rPr>
        <w:t xml:space="preserve">, </w:t>
      </w:r>
      <w:r w:rsidR="002D1394" w:rsidRPr="00810106">
        <w:rPr>
          <w:rFonts w:ascii="Arial" w:hAnsi="Arial" w:cs="Arial"/>
          <w:lang w:val="en-US"/>
        </w:rPr>
        <w:t>LG Electronics</w:t>
      </w:r>
    </w:p>
    <w:p w14:paraId="49FF7381" w14:textId="78BAF18F" w:rsidR="002D1394" w:rsidRPr="00810106" w:rsidRDefault="00000000" w:rsidP="002D1394">
      <w:pPr>
        <w:pStyle w:val="B1"/>
        <w:numPr>
          <w:ilvl w:val="0"/>
          <w:numId w:val="14"/>
        </w:numPr>
        <w:spacing w:after="0"/>
        <w:rPr>
          <w:rFonts w:ascii="Arial" w:hAnsi="Arial" w:cs="Arial"/>
          <w:lang w:val="en-US"/>
        </w:rPr>
      </w:pPr>
      <w:hyperlink r:id="rId89" w:history="1">
        <w:r w:rsidR="002D1394" w:rsidRPr="00810106">
          <w:rPr>
            <w:rFonts w:ascii="Arial" w:hAnsi="Arial" w:cs="Arial"/>
            <w:lang w:val="en-US"/>
          </w:rPr>
          <w:t>R1-2212387</w:t>
        </w:r>
      </w:hyperlink>
      <w:r w:rsidR="003C12AA">
        <w:rPr>
          <w:rFonts w:ascii="Arial" w:hAnsi="Arial" w:cs="Arial"/>
          <w:lang w:val="en-US"/>
        </w:rPr>
        <w:t xml:space="preserve">, </w:t>
      </w:r>
      <w:r w:rsidR="002D1394" w:rsidRPr="00810106">
        <w:rPr>
          <w:rFonts w:ascii="Arial" w:hAnsi="Arial" w:cs="Arial"/>
          <w:lang w:val="en-US"/>
        </w:rPr>
        <w:t>On XR-specific power saving techniques</w:t>
      </w:r>
      <w:r w:rsidR="003C12AA">
        <w:rPr>
          <w:rFonts w:ascii="Arial" w:hAnsi="Arial" w:cs="Arial"/>
          <w:lang w:val="en-US"/>
        </w:rPr>
        <w:t xml:space="preserve">, </w:t>
      </w:r>
      <w:r w:rsidR="002D1394" w:rsidRPr="00810106">
        <w:rPr>
          <w:rFonts w:ascii="Arial" w:hAnsi="Arial" w:cs="Arial"/>
          <w:lang w:val="en-US"/>
        </w:rPr>
        <w:t>Google Inc.</w:t>
      </w:r>
    </w:p>
    <w:p w14:paraId="2F942394" w14:textId="636DBA84" w:rsidR="00166A12" w:rsidRPr="00810106" w:rsidRDefault="00166A12" w:rsidP="00166A12">
      <w:pPr>
        <w:pStyle w:val="B1"/>
        <w:numPr>
          <w:ilvl w:val="0"/>
          <w:numId w:val="14"/>
        </w:numPr>
        <w:spacing w:after="0"/>
        <w:rPr>
          <w:rFonts w:ascii="Arial" w:hAnsi="Arial" w:cs="Arial"/>
          <w:lang w:val="en-US"/>
        </w:rPr>
      </w:pPr>
      <w:r w:rsidRPr="00810106">
        <w:rPr>
          <w:rFonts w:ascii="Arial" w:hAnsi="Arial" w:cs="Arial"/>
          <w:lang w:val="en-US"/>
        </w:rPr>
        <w:t>R1-2212606</w:t>
      </w:r>
      <w:r w:rsidR="003C12AA">
        <w:rPr>
          <w:rFonts w:ascii="Arial" w:hAnsi="Arial" w:cs="Arial"/>
          <w:lang w:val="en-US"/>
        </w:rPr>
        <w:t xml:space="preserve">, </w:t>
      </w:r>
      <w:r w:rsidRPr="00810106">
        <w:rPr>
          <w:rFonts w:ascii="Arial" w:hAnsi="Arial" w:cs="Arial"/>
          <w:lang w:val="en-US"/>
        </w:rPr>
        <w:t>Moderator Summary#1 - Study on XR Specific Capacity Improvements</w:t>
      </w:r>
      <w:r w:rsidR="003C12AA">
        <w:rPr>
          <w:rFonts w:ascii="Arial" w:hAnsi="Arial" w:cs="Arial"/>
          <w:lang w:val="en-US"/>
        </w:rPr>
        <w:t xml:space="preserve">, </w:t>
      </w:r>
      <w:r w:rsidRPr="00810106">
        <w:rPr>
          <w:rFonts w:ascii="Arial" w:hAnsi="Arial" w:cs="Arial"/>
          <w:lang w:val="en-US"/>
        </w:rPr>
        <w:t>Moderator (Ericsson)</w:t>
      </w:r>
    </w:p>
    <w:p w14:paraId="6125B2D7" w14:textId="03988189" w:rsidR="00166A12" w:rsidRPr="00810106" w:rsidRDefault="00166A12" w:rsidP="00166A12">
      <w:pPr>
        <w:pStyle w:val="B1"/>
        <w:numPr>
          <w:ilvl w:val="0"/>
          <w:numId w:val="14"/>
        </w:numPr>
        <w:spacing w:after="0"/>
        <w:rPr>
          <w:rFonts w:ascii="Arial" w:hAnsi="Arial" w:cs="Arial"/>
          <w:lang w:val="en-US"/>
        </w:rPr>
      </w:pPr>
      <w:r w:rsidRPr="00810106">
        <w:rPr>
          <w:rFonts w:ascii="Arial" w:hAnsi="Arial" w:cs="Arial"/>
          <w:lang w:val="en-US"/>
        </w:rPr>
        <w:t>R1-2212607</w:t>
      </w:r>
      <w:r w:rsidR="003C12AA">
        <w:rPr>
          <w:rFonts w:ascii="Arial" w:hAnsi="Arial" w:cs="Arial"/>
          <w:lang w:val="en-US"/>
        </w:rPr>
        <w:t xml:space="preserve">, </w:t>
      </w:r>
      <w:r w:rsidRPr="00810106">
        <w:rPr>
          <w:rFonts w:ascii="Arial" w:hAnsi="Arial" w:cs="Arial"/>
          <w:lang w:val="en-US"/>
        </w:rPr>
        <w:t>Moderator Summary#2 - Study on XR Specific Capacity Improvements</w:t>
      </w:r>
      <w:r w:rsidR="003C12AA">
        <w:rPr>
          <w:rFonts w:ascii="Arial" w:hAnsi="Arial" w:cs="Arial"/>
          <w:lang w:val="en-US"/>
        </w:rPr>
        <w:t xml:space="preserve">, </w:t>
      </w:r>
      <w:r w:rsidRPr="00810106">
        <w:rPr>
          <w:rFonts w:ascii="Arial" w:hAnsi="Arial" w:cs="Arial"/>
          <w:lang w:val="en-US"/>
        </w:rPr>
        <w:t>Moderator (Ericsson)</w:t>
      </w:r>
    </w:p>
    <w:p w14:paraId="7E4AC648" w14:textId="5421E8D4" w:rsidR="00166A12" w:rsidRPr="00810106" w:rsidRDefault="00166A12" w:rsidP="00166A12">
      <w:pPr>
        <w:pStyle w:val="B1"/>
        <w:numPr>
          <w:ilvl w:val="0"/>
          <w:numId w:val="14"/>
        </w:numPr>
        <w:spacing w:after="0"/>
        <w:rPr>
          <w:rFonts w:ascii="Arial" w:hAnsi="Arial" w:cs="Arial"/>
          <w:lang w:val="en-US"/>
        </w:rPr>
      </w:pPr>
      <w:r w:rsidRPr="00810106">
        <w:rPr>
          <w:rFonts w:ascii="Arial" w:hAnsi="Arial" w:cs="Arial"/>
          <w:lang w:val="en-US"/>
        </w:rPr>
        <w:t>R1-2212608</w:t>
      </w:r>
      <w:r w:rsidR="003C12AA">
        <w:rPr>
          <w:rFonts w:ascii="Arial" w:hAnsi="Arial" w:cs="Arial"/>
          <w:lang w:val="en-US"/>
        </w:rPr>
        <w:t xml:space="preserve">, </w:t>
      </w:r>
      <w:r w:rsidRPr="00810106">
        <w:rPr>
          <w:rFonts w:ascii="Arial" w:hAnsi="Arial" w:cs="Arial"/>
          <w:lang w:val="en-US"/>
        </w:rPr>
        <w:t>Moderator Summary#3 - Study on XR Specific Capacity Improvements</w:t>
      </w:r>
      <w:r w:rsidR="003C12AA">
        <w:rPr>
          <w:rFonts w:ascii="Arial" w:hAnsi="Arial" w:cs="Arial"/>
          <w:lang w:val="en-US"/>
        </w:rPr>
        <w:t xml:space="preserve">, </w:t>
      </w:r>
      <w:r w:rsidRPr="00810106">
        <w:rPr>
          <w:rFonts w:ascii="Arial" w:hAnsi="Arial" w:cs="Arial"/>
          <w:lang w:val="en-US"/>
        </w:rPr>
        <w:t>Moderator (Ericsson)</w:t>
      </w:r>
    </w:p>
    <w:p w14:paraId="6369C158" w14:textId="747D2FE2" w:rsidR="00756F21" w:rsidRPr="00810106" w:rsidRDefault="00756F21" w:rsidP="00812BF8">
      <w:pPr>
        <w:pStyle w:val="B1"/>
        <w:numPr>
          <w:ilvl w:val="0"/>
          <w:numId w:val="14"/>
        </w:numPr>
        <w:spacing w:after="0"/>
        <w:rPr>
          <w:rFonts w:ascii="Arial" w:hAnsi="Arial" w:cs="Arial"/>
          <w:lang w:val="en-US"/>
        </w:rPr>
      </w:pPr>
      <w:r w:rsidRPr="00810106">
        <w:rPr>
          <w:rFonts w:ascii="Arial" w:hAnsi="Arial" w:cs="Arial"/>
          <w:lang w:val="en-US"/>
        </w:rPr>
        <w:t>R1-2212609</w:t>
      </w:r>
      <w:r w:rsidR="003C12AA">
        <w:rPr>
          <w:rFonts w:ascii="Arial" w:hAnsi="Arial" w:cs="Arial"/>
          <w:lang w:val="en-US"/>
        </w:rPr>
        <w:t xml:space="preserve">, </w:t>
      </w:r>
      <w:r w:rsidR="001571D0" w:rsidRPr="00810106">
        <w:rPr>
          <w:rFonts w:ascii="Arial" w:hAnsi="Arial" w:cs="Arial"/>
          <w:lang w:val="en-US"/>
        </w:rPr>
        <w:t>Moderator Summary#4 (Final) – Study on XR Specific Capacity Improvements</w:t>
      </w:r>
      <w:r w:rsidR="003C12AA">
        <w:rPr>
          <w:rFonts w:ascii="Arial" w:hAnsi="Arial" w:cs="Arial"/>
          <w:lang w:val="en-US"/>
        </w:rPr>
        <w:t xml:space="preserve">, </w:t>
      </w:r>
      <w:r w:rsidRPr="00810106">
        <w:rPr>
          <w:rFonts w:ascii="Arial" w:hAnsi="Arial" w:cs="Arial"/>
          <w:lang w:val="en-US"/>
        </w:rPr>
        <w:t>Moderator (Ericsson)</w:t>
      </w:r>
    </w:p>
    <w:p w14:paraId="472C5296" w14:textId="7E1E04DB" w:rsidR="001D4BEB" w:rsidRPr="00810106" w:rsidRDefault="00000000" w:rsidP="001D4BEB">
      <w:pPr>
        <w:pStyle w:val="B1"/>
        <w:numPr>
          <w:ilvl w:val="0"/>
          <w:numId w:val="14"/>
        </w:numPr>
        <w:spacing w:after="0"/>
        <w:rPr>
          <w:rFonts w:ascii="Arial" w:hAnsi="Arial" w:cs="Arial"/>
          <w:lang w:val="en-US"/>
        </w:rPr>
      </w:pPr>
      <w:hyperlink r:id="rId90" w:history="1">
        <w:r w:rsidR="001D4BEB" w:rsidRPr="00810106">
          <w:rPr>
            <w:rFonts w:ascii="Arial" w:hAnsi="Arial" w:cs="Arial"/>
            <w:lang w:val="en-US"/>
          </w:rPr>
          <w:t>R1-2210849</w:t>
        </w:r>
      </w:hyperlink>
      <w:r w:rsidR="003C12AA">
        <w:rPr>
          <w:rFonts w:ascii="Arial" w:hAnsi="Arial" w:cs="Arial"/>
          <w:lang w:val="en-US"/>
        </w:rPr>
        <w:t xml:space="preserve">, </w:t>
      </w:r>
      <w:r w:rsidR="001D4BEB" w:rsidRPr="00810106">
        <w:rPr>
          <w:rFonts w:ascii="Arial" w:hAnsi="Arial" w:cs="Arial"/>
          <w:lang w:val="en-US"/>
        </w:rPr>
        <w:t>XR Capacity Evaluation and Enhancements</w:t>
      </w:r>
      <w:r w:rsidR="003C12AA">
        <w:rPr>
          <w:rFonts w:ascii="Arial" w:hAnsi="Arial" w:cs="Arial"/>
          <w:lang w:val="en-US"/>
        </w:rPr>
        <w:t xml:space="preserve">, </w:t>
      </w:r>
      <w:r w:rsidR="001D4BEB" w:rsidRPr="00810106">
        <w:rPr>
          <w:rFonts w:ascii="Arial" w:hAnsi="Arial" w:cs="Arial"/>
          <w:lang w:val="en-US"/>
        </w:rPr>
        <w:t>FUTUREWEI</w:t>
      </w:r>
    </w:p>
    <w:p w14:paraId="0A6917F7" w14:textId="234B8162" w:rsidR="001D4BEB" w:rsidRPr="00810106" w:rsidRDefault="00000000" w:rsidP="001D4BEB">
      <w:pPr>
        <w:pStyle w:val="B1"/>
        <w:numPr>
          <w:ilvl w:val="0"/>
          <w:numId w:val="14"/>
        </w:numPr>
        <w:spacing w:after="0"/>
        <w:rPr>
          <w:rFonts w:ascii="Arial" w:hAnsi="Arial" w:cs="Arial"/>
          <w:lang w:val="en-US"/>
        </w:rPr>
      </w:pPr>
      <w:hyperlink r:id="rId91" w:history="1">
        <w:r w:rsidR="001D4BEB" w:rsidRPr="00810106">
          <w:rPr>
            <w:rFonts w:ascii="Arial" w:hAnsi="Arial" w:cs="Arial"/>
            <w:lang w:val="en-US"/>
          </w:rPr>
          <w:t>R1-2210907</w:t>
        </w:r>
      </w:hyperlink>
      <w:r w:rsidR="003C12AA">
        <w:rPr>
          <w:rFonts w:ascii="Arial" w:hAnsi="Arial" w:cs="Arial"/>
          <w:lang w:val="en-US"/>
        </w:rPr>
        <w:t xml:space="preserve">, </w:t>
      </w:r>
      <w:r w:rsidR="001D4BEB" w:rsidRPr="00810106">
        <w:rPr>
          <w:rFonts w:ascii="Arial" w:hAnsi="Arial" w:cs="Arial"/>
          <w:lang w:val="en-US"/>
        </w:rPr>
        <w:t>Discussion on XR-specific capacity enhancements techniques</w:t>
      </w:r>
      <w:r w:rsidR="003C12AA">
        <w:rPr>
          <w:rFonts w:ascii="Arial" w:hAnsi="Arial" w:cs="Arial"/>
          <w:lang w:val="en-US"/>
        </w:rPr>
        <w:t xml:space="preserve">, </w:t>
      </w:r>
      <w:r w:rsidR="001D4BEB" w:rsidRPr="00810106">
        <w:rPr>
          <w:rFonts w:ascii="Arial" w:hAnsi="Arial" w:cs="Arial"/>
          <w:lang w:val="en-US"/>
        </w:rPr>
        <w:t>Huawei, HiSilicon</w:t>
      </w:r>
    </w:p>
    <w:p w14:paraId="7CC91F8A" w14:textId="31463388" w:rsidR="001D4BEB" w:rsidRPr="00810106" w:rsidRDefault="00000000" w:rsidP="001D4BEB">
      <w:pPr>
        <w:pStyle w:val="B1"/>
        <w:numPr>
          <w:ilvl w:val="0"/>
          <w:numId w:val="14"/>
        </w:numPr>
        <w:spacing w:after="0"/>
        <w:rPr>
          <w:rFonts w:ascii="Arial" w:hAnsi="Arial" w:cs="Arial"/>
          <w:lang w:val="en-US"/>
        </w:rPr>
      </w:pPr>
      <w:hyperlink r:id="rId92" w:history="1">
        <w:r w:rsidR="001D4BEB" w:rsidRPr="00810106">
          <w:rPr>
            <w:rFonts w:ascii="Arial" w:hAnsi="Arial" w:cs="Arial"/>
            <w:lang w:val="en-US"/>
          </w:rPr>
          <w:t>R1-2210923</w:t>
        </w:r>
      </w:hyperlink>
      <w:r w:rsidR="003C12AA">
        <w:rPr>
          <w:rFonts w:ascii="Arial" w:hAnsi="Arial" w:cs="Arial"/>
          <w:lang w:val="en-US"/>
        </w:rPr>
        <w:t xml:space="preserve">, </w:t>
      </w:r>
      <w:r w:rsidR="001D4BEB" w:rsidRPr="00810106">
        <w:rPr>
          <w:rFonts w:ascii="Arial" w:hAnsi="Arial" w:cs="Arial"/>
          <w:lang w:val="en-US"/>
        </w:rPr>
        <w:t>Discussion on capacity enhancements for XR</w:t>
      </w:r>
      <w:r w:rsidR="003C12AA">
        <w:rPr>
          <w:rFonts w:ascii="Arial" w:hAnsi="Arial" w:cs="Arial"/>
          <w:lang w:val="en-US"/>
        </w:rPr>
        <w:t xml:space="preserve">, </w:t>
      </w:r>
      <w:r w:rsidR="001D4BEB" w:rsidRPr="00810106">
        <w:rPr>
          <w:rFonts w:ascii="Arial" w:hAnsi="Arial" w:cs="Arial"/>
          <w:lang w:val="en-US"/>
        </w:rPr>
        <w:t>Ericsson</w:t>
      </w:r>
    </w:p>
    <w:p w14:paraId="4ACBF5E8" w14:textId="320A3300" w:rsidR="001D4BEB" w:rsidRPr="00810106" w:rsidRDefault="00000000" w:rsidP="001D4BEB">
      <w:pPr>
        <w:pStyle w:val="B1"/>
        <w:numPr>
          <w:ilvl w:val="0"/>
          <w:numId w:val="14"/>
        </w:numPr>
        <w:spacing w:after="0"/>
        <w:rPr>
          <w:rFonts w:ascii="Arial" w:hAnsi="Arial" w:cs="Arial"/>
          <w:lang w:val="en-US"/>
        </w:rPr>
      </w:pPr>
      <w:hyperlink r:id="rId93" w:history="1">
        <w:r w:rsidR="001D4BEB" w:rsidRPr="00810106">
          <w:rPr>
            <w:rFonts w:ascii="Arial" w:hAnsi="Arial" w:cs="Arial"/>
            <w:lang w:val="en-US"/>
          </w:rPr>
          <w:t>R1-2211025</w:t>
        </w:r>
      </w:hyperlink>
      <w:r w:rsidR="003C12AA">
        <w:rPr>
          <w:rFonts w:ascii="Arial" w:hAnsi="Arial" w:cs="Arial"/>
          <w:lang w:val="en-US"/>
        </w:rPr>
        <w:t xml:space="preserve">, </w:t>
      </w:r>
      <w:r w:rsidR="001D4BEB" w:rsidRPr="00810106">
        <w:rPr>
          <w:rFonts w:ascii="Arial" w:hAnsi="Arial" w:cs="Arial"/>
          <w:lang w:val="en-US"/>
        </w:rPr>
        <w:t>Discussion on XR specific capacity enhancements</w:t>
      </w:r>
      <w:r w:rsidR="003C12AA">
        <w:rPr>
          <w:rFonts w:ascii="Arial" w:hAnsi="Arial" w:cs="Arial"/>
          <w:lang w:val="en-US"/>
        </w:rPr>
        <w:t xml:space="preserve">, </w:t>
      </w:r>
      <w:r w:rsidR="001D4BEB" w:rsidRPr="00810106">
        <w:rPr>
          <w:rFonts w:ascii="Arial" w:hAnsi="Arial" w:cs="Arial"/>
          <w:lang w:val="en-US"/>
        </w:rPr>
        <w:t>vivo</w:t>
      </w:r>
    </w:p>
    <w:p w14:paraId="0DA59A07" w14:textId="25906D97" w:rsidR="001D4BEB" w:rsidRPr="00810106" w:rsidRDefault="00000000" w:rsidP="001D4BEB">
      <w:pPr>
        <w:pStyle w:val="B1"/>
        <w:numPr>
          <w:ilvl w:val="0"/>
          <w:numId w:val="14"/>
        </w:numPr>
        <w:spacing w:after="0"/>
        <w:rPr>
          <w:rFonts w:ascii="Arial" w:hAnsi="Arial" w:cs="Arial"/>
          <w:lang w:val="en-US"/>
        </w:rPr>
      </w:pPr>
      <w:hyperlink r:id="rId94" w:history="1">
        <w:r w:rsidR="001D4BEB" w:rsidRPr="00810106">
          <w:rPr>
            <w:rFonts w:ascii="Arial" w:hAnsi="Arial" w:cs="Arial"/>
            <w:lang w:val="en-US"/>
          </w:rPr>
          <w:t>R1-2211175</w:t>
        </w:r>
      </w:hyperlink>
      <w:r w:rsidR="003C12AA">
        <w:rPr>
          <w:rFonts w:ascii="Arial" w:hAnsi="Arial" w:cs="Arial"/>
          <w:lang w:val="en-US"/>
        </w:rPr>
        <w:t xml:space="preserve">, </w:t>
      </w:r>
      <w:r w:rsidR="001D4BEB" w:rsidRPr="00810106">
        <w:rPr>
          <w:rFonts w:ascii="Arial" w:hAnsi="Arial" w:cs="Arial"/>
          <w:lang w:val="en-US"/>
        </w:rPr>
        <w:t>NR enhancement for XR capacity improvement</w:t>
      </w:r>
      <w:r w:rsidR="003C12AA">
        <w:rPr>
          <w:rFonts w:ascii="Arial" w:hAnsi="Arial" w:cs="Arial"/>
          <w:lang w:val="en-US"/>
        </w:rPr>
        <w:t xml:space="preserve">, </w:t>
      </w:r>
      <w:r w:rsidR="001D4BEB" w:rsidRPr="00810106">
        <w:rPr>
          <w:rFonts w:ascii="Arial" w:hAnsi="Arial" w:cs="Arial"/>
          <w:lang w:val="en-US"/>
        </w:rPr>
        <w:t>CATT</w:t>
      </w:r>
    </w:p>
    <w:p w14:paraId="2512C2BB" w14:textId="61C03E2F" w:rsidR="001D4BEB" w:rsidRPr="00810106" w:rsidRDefault="00000000" w:rsidP="001D4BEB">
      <w:pPr>
        <w:pStyle w:val="B1"/>
        <w:numPr>
          <w:ilvl w:val="0"/>
          <w:numId w:val="14"/>
        </w:numPr>
        <w:spacing w:after="0"/>
        <w:rPr>
          <w:rFonts w:ascii="Arial" w:hAnsi="Arial" w:cs="Arial"/>
          <w:lang w:val="en-US"/>
        </w:rPr>
      </w:pPr>
      <w:hyperlink r:id="rId95" w:history="1">
        <w:r w:rsidR="001D4BEB" w:rsidRPr="00810106">
          <w:rPr>
            <w:rFonts w:ascii="Arial" w:hAnsi="Arial" w:cs="Arial"/>
            <w:lang w:val="en-US"/>
          </w:rPr>
          <w:t>R1-2211415</w:t>
        </w:r>
      </w:hyperlink>
      <w:r w:rsidR="003C12AA">
        <w:rPr>
          <w:rFonts w:ascii="Arial" w:hAnsi="Arial" w:cs="Arial"/>
          <w:lang w:val="en-US"/>
        </w:rPr>
        <w:t xml:space="preserve">, </w:t>
      </w:r>
      <w:r w:rsidR="001D4BEB" w:rsidRPr="00810106">
        <w:rPr>
          <w:rFonts w:ascii="Arial" w:hAnsi="Arial" w:cs="Arial"/>
          <w:lang w:val="en-US"/>
        </w:rPr>
        <w:t>Discussion on XR specific capacity enhancement techniques</w:t>
      </w:r>
      <w:r w:rsidR="003C12AA">
        <w:rPr>
          <w:rFonts w:ascii="Arial" w:hAnsi="Arial" w:cs="Arial"/>
          <w:lang w:val="en-US"/>
        </w:rPr>
        <w:t xml:space="preserve">, </w:t>
      </w:r>
      <w:r w:rsidR="001D4BEB" w:rsidRPr="00810106">
        <w:rPr>
          <w:rFonts w:ascii="Arial" w:hAnsi="Arial" w:cs="Arial"/>
          <w:lang w:val="en-US"/>
        </w:rPr>
        <w:t>Intel Corporation</w:t>
      </w:r>
    </w:p>
    <w:p w14:paraId="5BC53EA6" w14:textId="3C62954E" w:rsidR="001D4BEB" w:rsidRPr="00810106" w:rsidRDefault="00000000" w:rsidP="001D4BEB">
      <w:pPr>
        <w:pStyle w:val="B1"/>
        <w:numPr>
          <w:ilvl w:val="0"/>
          <w:numId w:val="14"/>
        </w:numPr>
        <w:spacing w:after="0"/>
        <w:rPr>
          <w:rFonts w:ascii="Arial" w:hAnsi="Arial" w:cs="Arial"/>
          <w:lang w:val="en-US"/>
        </w:rPr>
      </w:pPr>
      <w:hyperlink r:id="rId96" w:history="1">
        <w:r w:rsidR="001D4BEB" w:rsidRPr="00810106">
          <w:rPr>
            <w:rFonts w:ascii="Arial" w:hAnsi="Arial" w:cs="Arial"/>
            <w:lang w:val="en-US"/>
          </w:rPr>
          <w:t>R1-2211491</w:t>
        </w:r>
      </w:hyperlink>
      <w:r w:rsidR="003C12AA">
        <w:rPr>
          <w:rFonts w:ascii="Arial" w:hAnsi="Arial" w:cs="Arial"/>
          <w:lang w:val="en-US"/>
        </w:rPr>
        <w:t xml:space="preserve">, </w:t>
      </w:r>
      <w:r w:rsidR="001D4BEB" w:rsidRPr="00810106">
        <w:rPr>
          <w:rFonts w:ascii="Arial" w:hAnsi="Arial" w:cs="Arial"/>
          <w:lang w:val="en-US"/>
        </w:rPr>
        <w:t>Discussion on XR specific capacity enhancements techniques</w:t>
      </w:r>
      <w:r w:rsidR="003C12AA">
        <w:rPr>
          <w:rFonts w:ascii="Arial" w:hAnsi="Arial" w:cs="Arial"/>
          <w:lang w:val="en-US"/>
        </w:rPr>
        <w:t xml:space="preserve">, </w:t>
      </w:r>
      <w:r w:rsidR="001D4BEB" w:rsidRPr="00810106">
        <w:rPr>
          <w:rFonts w:ascii="Arial" w:hAnsi="Arial" w:cs="Arial"/>
          <w:lang w:val="en-US"/>
        </w:rPr>
        <w:t>OPPO</w:t>
      </w:r>
    </w:p>
    <w:p w14:paraId="3901416B" w14:textId="1F20BB8E" w:rsidR="001D4BEB" w:rsidRPr="00810106" w:rsidRDefault="00000000" w:rsidP="001D4BEB">
      <w:pPr>
        <w:pStyle w:val="B1"/>
        <w:numPr>
          <w:ilvl w:val="0"/>
          <w:numId w:val="14"/>
        </w:numPr>
        <w:spacing w:after="0"/>
        <w:rPr>
          <w:rFonts w:ascii="Arial" w:hAnsi="Arial" w:cs="Arial"/>
          <w:lang w:val="en-US"/>
        </w:rPr>
      </w:pPr>
      <w:hyperlink r:id="rId97" w:history="1">
        <w:r w:rsidR="001D4BEB" w:rsidRPr="00810106">
          <w:rPr>
            <w:rFonts w:ascii="Arial" w:hAnsi="Arial" w:cs="Arial"/>
            <w:lang w:val="en-US"/>
          </w:rPr>
          <w:t>R1-2211540</w:t>
        </w:r>
      </w:hyperlink>
      <w:r w:rsidR="003C12AA">
        <w:rPr>
          <w:rFonts w:ascii="Arial" w:hAnsi="Arial" w:cs="Arial"/>
          <w:lang w:val="en-US"/>
        </w:rPr>
        <w:t xml:space="preserve">, </w:t>
      </w:r>
      <w:r w:rsidR="001D4BEB" w:rsidRPr="00810106">
        <w:rPr>
          <w:rFonts w:ascii="Arial" w:hAnsi="Arial" w:cs="Arial"/>
          <w:lang w:val="en-US"/>
        </w:rPr>
        <w:t>XR-specific capacity enhancements techniques</w:t>
      </w:r>
      <w:r w:rsidR="003C12AA">
        <w:rPr>
          <w:rFonts w:ascii="Arial" w:hAnsi="Arial" w:cs="Arial"/>
          <w:lang w:val="en-US"/>
        </w:rPr>
        <w:t xml:space="preserve">, </w:t>
      </w:r>
      <w:r w:rsidR="001D4BEB" w:rsidRPr="00810106">
        <w:rPr>
          <w:rFonts w:ascii="Arial" w:hAnsi="Arial" w:cs="Arial"/>
          <w:lang w:val="en-US"/>
        </w:rPr>
        <w:t>TCL Communication Ltd.</w:t>
      </w:r>
    </w:p>
    <w:p w14:paraId="00377AEB" w14:textId="6C6FF277" w:rsidR="001D4BEB" w:rsidRPr="00810106" w:rsidRDefault="00000000" w:rsidP="001D4BEB">
      <w:pPr>
        <w:pStyle w:val="B1"/>
        <w:numPr>
          <w:ilvl w:val="0"/>
          <w:numId w:val="14"/>
        </w:numPr>
        <w:spacing w:after="0"/>
        <w:rPr>
          <w:rFonts w:ascii="Arial" w:hAnsi="Arial" w:cs="Arial"/>
          <w:lang w:val="en-US"/>
        </w:rPr>
      </w:pPr>
      <w:hyperlink r:id="rId98" w:history="1">
        <w:r w:rsidR="001D4BEB" w:rsidRPr="00810106">
          <w:rPr>
            <w:rFonts w:ascii="Arial" w:hAnsi="Arial" w:cs="Arial"/>
            <w:lang w:val="en-US"/>
          </w:rPr>
          <w:t>R1-2211552</w:t>
        </w:r>
      </w:hyperlink>
      <w:r w:rsidR="003C12AA">
        <w:rPr>
          <w:rFonts w:ascii="Arial" w:hAnsi="Arial" w:cs="Arial"/>
          <w:lang w:val="en-US"/>
        </w:rPr>
        <w:t xml:space="preserve">, </w:t>
      </w:r>
      <w:r w:rsidR="001D4BEB" w:rsidRPr="00810106">
        <w:rPr>
          <w:rFonts w:ascii="Arial" w:hAnsi="Arial" w:cs="Arial"/>
          <w:lang w:val="en-US"/>
        </w:rPr>
        <w:t>XR-specific capacity enhancements</w:t>
      </w:r>
      <w:r w:rsidR="003C12AA">
        <w:rPr>
          <w:rFonts w:ascii="Arial" w:hAnsi="Arial" w:cs="Arial"/>
          <w:lang w:val="en-US"/>
        </w:rPr>
        <w:t xml:space="preserve">, </w:t>
      </w:r>
      <w:r w:rsidR="001D4BEB" w:rsidRPr="00810106">
        <w:rPr>
          <w:rFonts w:ascii="Arial" w:hAnsi="Arial" w:cs="Arial"/>
          <w:lang w:val="en-US"/>
        </w:rPr>
        <w:t>Nokia, Nokia Shanghai Bell</w:t>
      </w:r>
    </w:p>
    <w:p w14:paraId="6B734310" w14:textId="2119FDA8" w:rsidR="001D4BEB" w:rsidRPr="00810106" w:rsidRDefault="00000000" w:rsidP="001D4BEB">
      <w:pPr>
        <w:pStyle w:val="B1"/>
        <w:numPr>
          <w:ilvl w:val="0"/>
          <w:numId w:val="14"/>
        </w:numPr>
        <w:spacing w:after="0"/>
        <w:rPr>
          <w:rFonts w:ascii="Arial" w:hAnsi="Arial" w:cs="Arial"/>
          <w:lang w:val="en-US"/>
        </w:rPr>
      </w:pPr>
      <w:hyperlink r:id="rId99" w:history="1">
        <w:r w:rsidR="001D4BEB" w:rsidRPr="00810106">
          <w:rPr>
            <w:rFonts w:ascii="Arial" w:hAnsi="Arial" w:cs="Arial"/>
            <w:lang w:val="en-US"/>
          </w:rPr>
          <w:t>R1-2211625</w:t>
        </w:r>
      </w:hyperlink>
      <w:r w:rsidR="003C12AA">
        <w:rPr>
          <w:rFonts w:ascii="Arial" w:hAnsi="Arial" w:cs="Arial"/>
          <w:lang w:val="en-US"/>
        </w:rPr>
        <w:t xml:space="preserve">, </w:t>
      </w:r>
      <w:r w:rsidR="001D4BEB" w:rsidRPr="00810106">
        <w:rPr>
          <w:rFonts w:ascii="Arial" w:hAnsi="Arial" w:cs="Arial"/>
          <w:lang w:val="en-US"/>
        </w:rPr>
        <w:t>XR-specific capacity enhancements and evaluation results</w:t>
      </w:r>
      <w:r w:rsidR="003C12AA">
        <w:rPr>
          <w:rFonts w:ascii="Arial" w:hAnsi="Arial" w:cs="Arial"/>
          <w:lang w:val="en-US"/>
        </w:rPr>
        <w:t xml:space="preserve">, </w:t>
      </w:r>
      <w:r w:rsidR="001D4BEB" w:rsidRPr="00810106">
        <w:rPr>
          <w:rFonts w:ascii="Arial" w:hAnsi="Arial" w:cs="Arial"/>
          <w:lang w:val="en-US"/>
        </w:rPr>
        <w:t>Sony</w:t>
      </w:r>
    </w:p>
    <w:p w14:paraId="3FE0B7C6" w14:textId="512A6CD6" w:rsidR="001D4BEB" w:rsidRPr="00810106" w:rsidRDefault="00000000" w:rsidP="001D4BEB">
      <w:pPr>
        <w:pStyle w:val="B1"/>
        <w:numPr>
          <w:ilvl w:val="0"/>
          <w:numId w:val="14"/>
        </w:numPr>
        <w:spacing w:after="0"/>
        <w:rPr>
          <w:rFonts w:ascii="Arial" w:hAnsi="Arial" w:cs="Arial"/>
          <w:lang w:val="en-US"/>
        </w:rPr>
      </w:pPr>
      <w:hyperlink r:id="rId100" w:history="1">
        <w:r w:rsidR="001D4BEB" w:rsidRPr="00810106">
          <w:rPr>
            <w:rFonts w:ascii="Arial" w:hAnsi="Arial" w:cs="Arial"/>
            <w:lang w:val="en-US"/>
          </w:rPr>
          <w:t>R1-2211654</w:t>
        </w:r>
      </w:hyperlink>
      <w:r w:rsidR="003C12AA">
        <w:rPr>
          <w:rFonts w:ascii="Arial" w:hAnsi="Arial" w:cs="Arial"/>
          <w:lang w:val="en-US"/>
        </w:rPr>
        <w:t xml:space="preserve">, </w:t>
      </w:r>
      <w:r w:rsidR="001D4BEB" w:rsidRPr="00810106">
        <w:rPr>
          <w:rFonts w:ascii="Arial" w:hAnsi="Arial" w:cs="Arial"/>
          <w:lang w:val="en-US"/>
        </w:rPr>
        <w:t>Discussion on XR capacity enhancement techniques</w:t>
      </w:r>
      <w:r w:rsidR="003C12AA">
        <w:rPr>
          <w:rFonts w:ascii="Arial" w:hAnsi="Arial" w:cs="Arial"/>
          <w:lang w:val="en-US"/>
        </w:rPr>
        <w:t xml:space="preserve">, </w:t>
      </w:r>
      <w:r w:rsidR="001D4BEB" w:rsidRPr="00810106">
        <w:rPr>
          <w:rFonts w:ascii="Arial" w:hAnsi="Arial" w:cs="Arial"/>
          <w:lang w:val="en-US"/>
        </w:rPr>
        <w:t>Panasonic</w:t>
      </w:r>
    </w:p>
    <w:p w14:paraId="2AF6EBA4" w14:textId="358826B8" w:rsidR="001D4BEB" w:rsidRPr="00810106" w:rsidRDefault="00000000" w:rsidP="001D4BEB">
      <w:pPr>
        <w:pStyle w:val="B1"/>
        <w:numPr>
          <w:ilvl w:val="0"/>
          <w:numId w:val="14"/>
        </w:numPr>
        <w:spacing w:after="0"/>
        <w:rPr>
          <w:rFonts w:ascii="Arial" w:hAnsi="Arial" w:cs="Arial"/>
          <w:lang w:val="en-US"/>
        </w:rPr>
      </w:pPr>
      <w:hyperlink r:id="rId101" w:history="1">
        <w:r w:rsidR="001D4BEB" w:rsidRPr="00810106">
          <w:rPr>
            <w:rFonts w:ascii="Arial" w:hAnsi="Arial" w:cs="Arial"/>
            <w:lang w:val="en-US"/>
          </w:rPr>
          <w:t>R1-2211698</w:t>
        </w:r>
      </w:hyperlink>
      <w:r w:rsidR="003C12AA">
        <w:rPr>
          <w:rFonts w:ascii="Arial" w:hAnsi="Arial" w:cs="Arial"/>
          <w:lang w:val="en-US"/>
        </w:rPr>
        <w:t xml:space="preserve">, </w:t>
      </w:r>
      <w:r w:rsidR="001D4BEB" w:rsidRPr="00810106">
        <w:rPr>
          <w:rFonts w:ascii="Arial" w:hAnsi="Arial" w:cs="Arial"/>
          <w:lang w:val="en-US"/>
        </w:rPr>
        <w:t>Discussion on XR-specific capacity enhancements techniques</w:t>
      </w:r>
      <w:r w:rsidR="003C12AA">
        <w:rPr>
          <w:rFonts w:ascii="Arial" w:hAnsi="Arial" w:cs="Arial"/>
          <w:lang w:val="en-US"/>
        </w:rPr>
        <w:t xml:space="preserve">, </w:t>
      </w:r>
      <w:r w:rsidR="001D4BEB" w:rsidRPr="00810106">
        <w:rPr>
          <w:rFonts w:ascii="Arial" w:hAnsi="Arial" w:cs="Arial"/>
          <w:lang w:val="en-US"/>
        </w:rPr>
        <w:t>CMCC</w:t>
      </w:r>
    </w:p>
    <w:p w14:paraId="5DBABBB5" w14:textId="71612117" w:rsidR="001D4BEB" w:rsidRPr="00810106" w:rsidRDefault="00000000" w:rsidP="001D4BEB">
      <w:pPr>
        <w:pStyle w:val="B1"/>
        <w:numPr>
          <w:ilvl w:val="0"/>
          <w:numId w:val="14"/>
        </w:numPr>
        <w:spacing w:after="0"/>
        <w:rPr>
          <w:rFonts w:ascii="Arial" w:hAnsi="Arial" w:cs="Arial"/>
          <w:lang w:val="en-US"/>
        </w:rPr>
      </w:pPr>
      <w:hyperlink r:id="rId102" w:history="1">
        <w:r w:rsidR="001D4BEB" w:rsidRPr="00810106">
          <w:rPr>
            <w:rFonts w:ascii="Arial" w:hAnsi="Arial" w:cs="Arial"/>
            <w:lang w:val="en-US"/>
          </w:rPr>
          <w:t>R1-2211782</w:t>
        </w:r>
      </w:hyperlink>
      <w:r w:rsidR="003C12AA">
        <w:rPr>
          <w:rFonts w:ascii="Arial" w:hAnsi="Arial" w:cs="Arial"/>
          <w:lang w:val="en-US"/>
        </w:rPr>
        <w:t xml:space="preserve">, </w:t>
      </w:r>
      <w:r w:rsidR="001D4BEB" w:rsidRPr="00810106">
        <w:rPr>
          <w:rFonts w:ascii="Arial" w:hAnsi="Arial" w:cs="Arial"/>
          <w:lang w:val="en-US"/>
        </w:rPr>
        <w:t>XR-specific Capacity Enhancement Techniques</w:t>
      </w:r>
      <w:r w:rsidR="003C12AA">
        <w:rPr>
          <w:rFonts w:ascii="Arial" w:hAnsi="Arial" w:cs="Arial"/>
          <w:lang w:val="en-US"/>
        </w:rPr>
        <w:t xml:space="preserve">, </w:t>
      </w:r>
      <w:r w:rsidR="001D4BEB" w:rsidRPr="00810106">
        <w:rPr>
          <w:rFonts w:ascii="Arial" w:hAnsi="Arial" w:cs="Arial"/>
          <w:lang w:val="en-US"/>
        </w:rPr>
        <w:t>Lenovo</w:t>
      </w:r>
    </w:p>
    <w:p w14:paraId="5FBFF362" w14:textId="0207B3BB" w:rsidR="001D4BEB" w:rsidRPr="00810106" w:rsidRDefault="00000000" w:rsidP="001D4BEB">
      <w:pPr>
        <w:pStyle w:val="B1"/>
        <w:numPr>
          <w:ilvl w:val="0"/>
          <w:numId w:val="14"/>
        </w:numPr>
        <w:spacing w:after="0"/>
        <w:rPr>
          <w:rFonts w:ascii="Arial" w:hAnsi="Arial" w:cs="Arial"/>
          <w:lang w:val="en-US"/>
        </w:rPr>
      </w:pPr>
      <w:hyperlink r:id="rId103" w:history="1">
        <w:r w:rsidR="001D4BEB" w:rsidRPr="00810106">
          <w:rPr>
            <w:rFonts w:ascii="Arial" w:hAnsi="Arial" w:cs="Arial"/>
            <w:lang w:val="en-US"/>
          </w:rPr>
          <w:t>R1-2211827</w:t>
        </w:r>
      </w:hyperlink>
      <w:r w:rsidR="003C12AA">
        <w:rPr>
          <w:rFonts w:ascii="Arial" w:hAnsi="Arial" w:cs="Arial"/>
          <w:lang w:val="en-US"/>
        </w:rPr>
        <w:t xml:space="preserve">, </w:t>
      </w:r>
      <w:r w:rsidR="001D4BEB" w:rsidRPr="00810106">
        <w:rPr>
          <w:rFonts w:ascii="Arial" w:hAnsi="Arial" w:cs="Arial"/>
          <w:lang w:val="en-US"/>
        </w:rPr>
        <w:t>On XR-specific capacity enhancements techniques</w:t>
      </w:r>
      <w:r w:rsidR="003C12AA">
        <w:rPr>
          <w:rFonts w:ascii="Arial" w:hAnsi="Arial" w:cs="Arial"/>
          <w:lang w:val="en-US"/>
        </w:rPr>
        <w:t xml:space="preserve">, </w:t>
      </w:r>
      <w:r w:rsidR="001D4BEB" w:rsidRPr="00810106">
        <w:rPr>
          <w:rFonts w:ascii="Arial" w:hAnsi="Arial" w:cs="Arial"/>
          <w:lang w:val="en-US"/>
        </w:rPr>
        <w:t>Apple</w:t>
      </w:r>
    </w:p>
    <w:p w14:paraId="61E8CE44" w14:textId="36D198A9" w:rsidR="001D4BEB" w:rsidRPr="00810106" w:rsidRDefault="00000000" w:rsidP="001D4BEB">
      <w:pPr>
        <w:pStyle w:val="B1"/>
        <w:numPr>
          <w:ilvl w:val="0"/>
          <w:numId w:val="14"/>
        </w:numPr>
        <w:spacing w:after="0"/>
        <w:rPr>
          <w:rFonts w:ascii="Arial" w:hAnsi="Arial" w:cs="Arial"/>
          <w:lang w:val="en-US"/>
        </w:rPr>
      </w:pPr>
      <w:hyperlink r:id="rId104" w:history="1">
        <w:r w:rsidR="001D4BEB" w:rsidRPr="00810106">
          <w:rPr>
            <w:rFonts w:ascii="Arial" w:hAnsi="Arial" w:cs="Arial"/>
            <w:lang w:val="en-US"/>
          </w:rPr>
          <w:t>R1-2211843</w:t>
        </w:r>
      </w:hyperlink>
      <w:r w:rsidR="003C12AA">
        <w:rPr>
          <w:rFonts w:ascii="Arial" w:hAnsi="Arial" w:cs="Arial"/>
          <w:lang w:val="en-US"/>
        </w:rPr>
        <w:t xml:space="preserve">, </w:t>
      </w:r>
      <w:r w:rsidR="001D4BEB" w:rsidRPr="00810106">
        <w:rPr>
          <w:rFonts w:ascii="Arial" w:hAnsi="Arial" w:cs="Arial"/>
          <w:lang w:val="en-US"/>
        </w:rPr>
        <w:t>Discussion on XR-specific capacity enhancements techniques</w:t>
      </w:r>
      <w:r w:rsidR="003C12AA">
        <w:rPr>
          <w:rFonts w:ascii="Arial" w:hAnsi="Arial" w:cs="Arial"/>
          <w:lang w:val="en-US"/>
        </w:rPr>
        <w:t xml:space="preserve">, </w:t>
      </w:r>
      <w:r w:rsidR="001D4BEB" w:rsidRPr="00810106">
        <w:rPr>
          <w:rFonts w:ascii="Arial" w:hAnsi="Arial" w:cs="Arial"/>
          <w:lang w:val="en-US"/>
        </w:rPr>
        <w:t>InterDigital, Inc.</w:t>
      </w:r>
    </w:p>
    <w:p w14:paraId="3B3DF479" w14:textId="3BAB4CC7" w:rsidR="001D4BEB" w:rsidRPr="00810106" w:rsidRDefault="00000000" w:rsidP="001D4BEB">
      <w:pPr>
        <w:pStyle w:val="B1"/>
        <w:numPr>
          <w:ilvl w:val="0"/>
          <w:numId w:val="14"/>
        </w:numPr>
        <w:spacing w:after="0"/>
        <w:rPr>
          <w:rFonts w:ascii="Arial" w:hAnsi="Arial" w:cs="Arial"/>
          <w:lang w:val="en-US"/>
        </w:rPr>
      </w:pPr>
      <w:hyperlink r:id="rId105" w:history="1">
        <w:r w:rsidR="001D4BEB" w:rsidRPr="00810106">
          <w:rPr>
            <w:rFonts w:ascii="Arial" w:hAnsi="Arial" w:cs="Arial"/>
            <w:lang w:val="en-US"/>
          </w:rPr>
          <w:t>R1-2211906</w:t>
        </w:r>
      </w:hyperlink>
      <w:r w:rsidR="003C12AA">
        <w:rPr>
          <w:rFonts w:ascii="Arial" w:hAnsi="Arial" w:cs="Arial"/>
          <w:lang w:val="en-US"/>
        </w:rPr>
        <w:t xml:space="preserve">, </w:t>
      </w:r>
      <w:r w:rsidR="001D4BEB" w:rsidRPr="00810106">
        <w:rPr>
          <w:rFonts w:ascii="Arial" w:hAnsi="Arial" w:cs="Arial"/>
          <w:lang w:val="en-US"/>
        </w:rPr>
        <w:t>XR specific capacity enhancements</w:t>
      </w:r>
      <w:r w:rsidR="003C12AA">
        <w:rPr>
          <w:rFonts w:ascii="Arial" w:hAnsi="Arial" w:cs="Arial"/>
          <w:lang w:val="en-US"/>
        </w:rPr>
        <w:t xml:space="preserve">, </w:t>
      </w:r>
      <w:r w:rsidR="001D4BEB" w:rsidRPr="00810106">
        <w:rPr>
          <w:rFonts w:ascii="Arial" w:hAnsi="Arial" w:cs="Arial"/>
          <w:lang w:val="en-US"/>
        </w:rPr>
        <w:t>ZTE, Sanechips</w:t>
      </w:r>
    </w:p>
    <w:p w14:paraId="52D8A3C4" w14:textId="320CD303" w:rsidR="001D4BEB" w:rsidRPr="00810106" w:rsidRDefault="00000000" w:rsidP="001D4BEB">
      <w:pPr>
        <w:pStyle w:val="B1"/>
        <w:numPr>
          <w:ilvl w:val="0"/>
          <w:numId w:val="14"/>
        </w:numPr>
        <w:spacing w:after="0"/>
        <w:rPr>
          <w:rFonts w:ascii="Arial" w:hAnsi="Arial" w:cs="Arial"/>
          <w:lang w:val="en-US"/>
        </w:rPr>
      </w:pPr>
      <w:hyperlink r:id="rId106" w:history="1">
        <w:r w:rsidR="001D4BEB" w:rsidRPr="00810106">
          <w:rPr>
            <w:rFonts w:ascii="Arial" w:hAnsi="Arial" w:cs="Arial"/>
            <w:lang w:val="en-US"/>
          </w:rPr>
          <w:t>R1-2212001</w:t>
        </w:r>
      </w:hyperlink>
      <w:r w:rsidR="003C12AA">
        <w:rPr>
          <w:rFonts w:ascii="Arial" w:hAnsi="Arial" w:cs="Arial"/>
          <w:lang w:val="en-US"/>
        </w:rPr>
        <w:t xml:space="preserve">, </w:t>
      </w:r>
      <w:r w:rsidR="001D4BEB" w:rsidRPr="00810106">
        <w:rPr>
          <w:rFonts w:ascii="Arial" w:hAnsi="Arial" w:cs="Arial"/>
          <w:lang w:val="en-US"/>
        </w:rPr>
        <w:t>Discussion on XR specific capacity improvement enhancements</w:t>
      </w:r>
      <w:r w:rsidR="003C12AA">
        <w:rPr>
          <w:rFonts w:ascii="Arial" w:hAnsi="Arial" w:cs="Arial"/>
          <w:lang w:val="en-US"/>
        </w:rPr>
        <w:t xml:space="preserve">, </w:t>
      </w:r>
      <w:r w:rsidR="001D4BEB" w:rsidRPr="00810106">
        <w:rPr>
          <w:rFonts w:ascii="Arial" w:hAnsi="Arial" w:cs="Arial"/>
          <w:lang w:val="en-US"/>
        </w:rPr>
        <w:t>NTT DOCOMO, INC.</w:t>
      </w:r>
    </w:p>
    <w:p w14:paraId="5C0F7FED" w14:textId="275ECECF" w:rsidR="001D4BEB" w:rsidRPr="00810106" w:rsidRDefault="00000000" w:rsidP="001D4BEB">
      <w:pPr>
        <w:pStyle w:val="B1"/>
        <w:numPr>
          <w:ilvl w:val="0"/>
          <w:numId w:val="14"/>
        </w:numPr>
        <w:spacing w:after="0"/>
        <w:rPr>
          <w:rFonts w:ascii="Arial" w:hAnsi="Arial" w:cs="Arial"/>
          <w:lang w:val="en-US"/>
        </w:rPr>
      </w:pPr>
      <w:hyperlink r:id="rId107" w:history="1">
        <w:r w:rsidR="001D4BEB" w:rsidRPr="00810106">
          <w:rPr>
            <w:rFonts w:ascii="Arial" w:hAnsi="Arial" w:cs="Arial"/>
            <w:lang w:val="en-US"/>
          </w:rPr>
          <w:t>R1-2212063</w:t>
        </w:r>
      </w:hyperlink>
      <w:r w:rsidR="003C12AA">
        <w:rPr>
          <w:rFonts w:ascii="Arial" w:hAnsi="Arial" w:cs="Arial"/>
          <w:lang w:val="en-US"/>
        </w:rPr>
        <w:t xml:space="preserve">, </w:t>
      </w:r>
      <w:r w:rsidR="001D4BEB" w:rsidRPr="00810106">
        <w:rPr>
          <w:rFonts w:ascii="Arial" w:hAnsi="Arial" w:cs="Arial"/>
          <w:lang w:val="en-US"/>
        </w:rPr>
        <w:t>Considerations on Capacity Improvements for XR</w:t>
      </w:r>
      <w:r w:rsidR="003C12AA">
        <w:rPr>
          <w:rFonts w:ascii="Arial" w:hAnsi="Arial" w:cs="Arial"/>
          <w:lang w:val="en-US"/>
        </w:rPr>
        <w:t xml:space="preserve">, </w:t>
      </w:r>
      <w:r w:rsidR="001D4BEB" w:rsidRPr="00810106">
        <w:rPr>
          <w:rFonts w:ascii="Arial" w:hAnsi="Arial" w:cs="Arial"/>
          <w:lang w:val="en-US"/>
        </w:rPr>
        <w:t>Samsung</w:t>
      </w:r>
    </w:p>
    <w:p w14:paraId="59AB8C40" w14:textId="7F174DF8" w:rsidR="001D4BEB" w:rsidRPr="00810106" w:rsidRDefault="00000000" w:rsidP="001D4BEB">
      <w:pPr>
        <w:pStyle w:val="B1"/>
        <w:numPr>
          <w:ilvl w:val="0"/>
          <w:numId w:val="14"/>
        </w:numPr>
        <w:spacing w:after="0"/>
        <w:rPr>
          <w:rFonts w:ascii="Arial" w:hAnsi="Arial" w:cs="Arial"/>
          <w:lang w:val="en-US"/>
        </w:rPr>
      </w:pPr>
      <w:hyperlink r:id="rId108" w:history="1">
        <w:r w:rsidR="001D4BEB" w:rsidRPr="00810106">
          <w:rPr>
            <w:rFonts w:ascii="Arial" w:hAnsi="Arial" w:cs="Arial"/>
            <w:lang w:val="en-US"/>
          </w:rPr>
          <w:t>R1-2212135</w:t>
        </w:r>
      </w:hyperlink>
      <w:r w:rsidR="003C12AA">
        <w:rPr>
          <w:rFonts w:ascii="Arial" w:hAnsi="Arial" w:cs="Arial"/>
          <w:lang w:val="en-US"/>
        </w:rPr>
        <w:t xml:space="preserve">, </w:t>
      </w:r>
      <w:r w:rsidR="001D4BEB" w:rsidRPr="00810106">
        <w:rPr>
          <w:rFonts w:ascii="Arial" w:hAnsi="Arial" w:cs="Arial"/>
          <w:lang w:val="en-US"/>
        </w:rPr>
        <w:t>Capacity enhancement techniques for XR</w:t>
      </w:r>
      <w:r w:rsidR="003C12AA">
        <w:rPr>
          <w:rFonts w:ascii="Arial" w:hAnsi="Arial" w:cs="Arial"/>
          <w:lang w:val="en-US"/>
        </w:rPr>
        <w:t xml:space="preserve">, </w:t>
      </w:r>
      <w:r w:rsidR="001D4BEB" w:rsidRPr="00810106">
        <w:rPr>
          <w:rFonts w:ascii="Arial" w:hAnsi="Arial" w:cs="Arial"/>
          <w:lang w:val="en-US"/>
        </w:rPr>
        <w:t>Qualcomm Incorporated</w:t>
      </w:r>
    </w:p>
    <w:p w14:paraId="25305555" w14:textId="1190FBB1" w:rsidR="001D4BEB" w:rsidRPr="00810106" w:rsidRDefault="00000000" w:rsidP="001D4BEB">
      <w:pPr>
        <w:pStyle w:val="B1"/>
        <w:numPr>
          <w:ilvl w:val="0"/>
          <w:numId w:val="14"/>
        </w:numPr>
        <w:spacing w:after="0"/>
        <w:rPr>
          <w:rFonts w:ascii="Arial" w:hAnsi="Arial" w:cs="Arial"/>
          <w:lang w:val="en-US"/>
        </w:rPr>
      </w:pPr>
      <w:hyperlink r:id="rId109" w:history="1">
        <w:r w:rsidR="001D4BEB" w:rsidRPr="00810106">
          <w:rPr>
            <w:rFonts w:ascii="Arial" w:hAnsi="Arial" w:cs="Arial"/>
            <w:lang w:val="en-US"/>
          </w:rPr>
          <w:t>R1-2212254</w:t>
        </w:r>
      </w:hyperlink>
      <w:r w:rsidR="003C12AA">
        <w:rPr>
          <w:rFonts w:ascii="Arial" w:hAnsi="Arial" w:cs="Arial"/>
          <w:lang w:val="en-US"/>
        </w:rPr>
        <w:t xml:space="preserve">, </w:t>
      </w:r>
      <w:r w:rsidR="001D4BEB" w:rsidRPr="00810106">
        <w:rPr>
          <w:rFonts w:ascii="Arial" w:hAnsi="Arial" w:cs="Arial"/>
          <w:lang w:val="en-US"/>
        </w:rPr>
        <w:t>On XR specific capacity improvement enhancement</w:t>
      </w:r>
      <w:r w:rsidR="003C12AA">
        <w:rPr>
          <w:rFonts w:ascii="Arial" w:hAnsi="Arial" w:cs="Arial"/>
          <w:lang w:val="en-US"/>
        </w:rPr>
        <w:t xml:space="preserve">, </w:t>
      </w:r>
      <w:r w:rsidR="001D4BEB" w:rsidRPr="00810106">
        <w:rPr>
          <w:rFonts w:ascii="Arial" w:hAnsi="Arial" w:cs="Arial"/>
          <w:lang w:val="en-US"/>
        </w:rPr>
        <w:t>MediaTek Inc.</w:t>
      </w:r>
    </w:p>
    <w:p w14:paraId="4A466ECD" w14:textId="4233017F" w:rsidR="001D4BEB" w:rsidRPr="00810106" w:rsidRDefault="00000000" w:rsidP="001D4BEB">
      <w:pPr>
        <w:pStyle w:val="B1"/>
        <w:numPr>
          <w:ilvl w:val="0"/>
          <w:numId w:val="14"/>
        </w:numPr>
        <w:spacing w:after="0"/>
        <w:rPr>
          <w:rFonts w:ascii="Arial" w:hAnsi="Arial" w:cs="Arial"/>
          <w:lang w:val="en-US"/>
        </w:rPr>
      </w:pPr>
      <w:hyperlink r:id="rId110" w:history="1">
        <w:r w:rsidR="001D4BEB" w:rsidRPr="00810106">
          <w:rPr>
            <w:rFonts w:ascii="Arial" w:hAnsi="Arial" w:cs="Arial"/>
            <w:lang w:val="en-US"/>
          </w:rPr>
          <w:t>R1-2212275</w:t>
        </w:r>
      </w:hyperlink>
      <w:r w:rsidR="003C12AA">
        <w:rPr>
          <w:rFonts w:ascii="Arial" w:hAnsi="Arial" w:cs="Arial"/>
          <w:lang w:val="en-US"/>
        </w:rPr>
        <w:t xml:space="preserve">, </w:t>
      </w:r>
      <w:r w:rsidR="001D4BEB" w:rsidRPr="00810106">
        <w:rPr>
          <w:rFonts w:ascii="Arial" w:hAnsi="Arial" w:cs="Arial"/>
          <w:lang w:val="en-US"/>
        </w:rPr>
        <w:t>Discussion on XR-specific capacity enhancements techniques</w:t>
      </w:r>
      <w:r w:rsidR="003C12AA">
        <w:rPr>
          <w:rFonts w:ascii="Arial" w:hAnsi="Arial" w:cs="Arial"/>
          <w:lang w:val="en-US"/>
        </w:rPr>
        <w:t xml:space="preserve">, </w:t>
      </w:r>
      <w:r w:rsidR="001D4BEB" w:rsidRPr="00810106">
        <w:rPr>
          <w:rFonts w:ascii="Arial" w:hAnsi="Arial" w:cs="Arial"/>
          <w:lang w:val="en-US"/>
        </w:rPr>
        <w:t>KT Corp.</w:t>
      </w:r>
    </w:p>
    <w:p w14:paraId="0B158EE9" w14:textId="60BEA60A" w:rsidR="001D4BEB" w:rsidRPr="00810106" w:rsidRDefault="00000000" w:rsidP="001D4BEB">
      <w:pPr>
        <w:pStyle w:val="B1"/>
        <w:numPr>
          <w:ilvl w:val="0"/>
          <w:numId w:val="14"/>
        </w:numPr>
        <w:spacing w:after="0"/>
        <w:rPr>
          <w:rFonts w:ascii="Arial" w:hAnsi="Arial" w:cs="Arial"/>
          <w:lang w:val="en-US"/>
        </w:rPr>
      </w:pPr>
      <w:hyperlink r:id="rId111" w:history="1">
        <w:r w:rsidR="001D4BEB" w:rsidRPr="00810106">
          <w:rPr>
            <w:rFonts w:ascii="Arial" w:hAnsi="Arial" w:cs="Arial"/>
            <w:lang w:val="en-US"/>
          </w:rPr>
          <w:t>R1-2212306</w:t>
        </w:r>
      </w:hyperlink>
      <w:r w:rsidR="003C12AA">
        <w:rPr>
          <w:rFonts w:ascii="Arial" w:hAnsi="Arial" w:cs="Arial"/>
          <w:lang w:val="en-US"/>
        </w:rPr>
        <w:t xml:space="preserve">, </w:t>
      </w:r>
      <w:r w:rsidR="001D4BEB" w:rsidRPr="00810106">
        <w:rPr>
          <w:rFonts w:ascii="Arial" w:hAnsi="Arial" w:cs="Arial"/>
          <w:lang w:val="en-US"/>
        </w:rPr>
        <w:t>Discussion on XR-specific capacity enhancement techniques</w:t>
      </w:r>
      <w:r w:rsidR="003C12AA">
        <w:rPr>
          <w:rFonts w:ascii="Arial" w:hAnsi="Arial" w:cs="Arial"/>
          <w:lang w:val="en-US"/>
        </w:rPr>
        <w:t xml:space="preserve">, </w:t>
      </w:r>
      <w:r w:rsidR="001D4BEB" w:rsidRPr="00810106">
        <w:rPr>
          <w:rFonts w:ascii="Arial" w:hAnsi="Arial" w:cs="Arial"/>
          <w:lang w:val="en-US"/>
        </w:rPr>
        <w:t>LG Electronics</w:t>
      </w:r>
    </w:p>
    <w:p w14:paraId="55182B5A" w14:textId="0B696A38" w:rsidR="001D4BEB" w:rsidRPr="00810106" w:rsidRDefault="00000000" w:rsidP="001D4BEB">
      <w:pPr>
        <w:pStyle w:val="B1"/>
        <w:numPr>
          <w:ilvl w:val="0"/>
          <w:numId w:val="14"/>
        </w:numPr>
        <w:spacing w:after="0"/>
        <w:rPr>
          <w:rFonts w:ascii="Arial" w:hAnsi="Arial" w:cs="Arial"/>
          <w:lang w:val="en-US"/>
        </w:rPr>
      </w:pPr>
      <w:hyperlink r:id="rId112" w:history="1">
        <w:r w:rsidR="001D4BEB" w:rsidRPr="00810106">
          <w:rPr>
            <w:rFonts w:ascii="Arial" w:hAnsi="Arial" w:cs="Arial"/>
            <w:lang w:val="en-US"/>
          </w:rPr>
          <w:t>R1-2212365</w:t>
        </w:r>
      </w:hyperlink>
      <w:r w:rsidR="003C12AA">
        <w:rPr>
          <w:rFonts w:ascii="Arial" w:hAnsi="Arial" w:cs="Arial"/>
          <w:lang w:val="en-US"/>
        </w:rPr>
        <w:t xml:space="preserve">, </w:t>
      </w:r>
      <w:r w:rsidR="001D4BEB" w:rsidRPr="00810106">
        <w:rPr>
          <w:rFonts w:ascii="Arial" w:hAnsi="Arial" w:cs="Arial"/>
          <w:lang w:val="en-US"/>
        </w:rPr>
        <w:t>Discussion on XR-specific capacity enhancements</w:t>
      </w:r>
      <w:r w:rsidR="003C12AA">
        <w:rPr>
          <w:rFonts w:ascii="Arial" w:hAnsi="Arial" w:cs="Arial"/>
          <w:lang w:val="en-US"/>
        </w:rPr>
        <w:t xml:space="preserve">, </w:t>
      </w:r>
      <w:r w:rsidR="001D4BEB" w:rsidRPr="00810106">
        <w:rPr>
          <w:rFonts w:ascii="Arial" w:hAnsi="Arial" w:cs="Arial"/>
          <w:lang w:val="en-US"/>
        </w:rPr>
        <w:t>NEC</w:t>
      </w:r>
    </w:p>
    <w:p w14:paraId="465483FF" w14:textId="1D3B08CC" w:rsidR="00930F70" w:rsidRPr="00810106" w:rsidRDefault="00000000" w:rsidP="001D4BEB">
      <w:pPr>
        <w:pStyle w:val="B1"/>
        <w:numPr>
          <w:ilvl w:val="0"/>
          <w:numId w:val="14"/>
        </w:numPr>
        <w:spacing w:after="0"/>
        <w:rPr>
          <w:rFonts w:ascii="Arial" w:hAnsi="Arial" w:cs="Arial"/>
          <w:lang w:val="en-US"/>
        </w:rPr>
      </w:pPr>
      <w:hyperlink r:id="rId113" w:history="1">
        <w:r w:rsidR="001D4BEB" w:rsidRPr="00810106">
          <w:rPr>
            <w:rFonts w:ascii="Arial" w:hAnsi="Arial" w:cs="Arial"/>
            <w:lang w:val="en-US"/>
          </w:rPr>
          <w:t>R1-2212386</w:t>
        </w:r>
      </w:hyperlink>
      <w:r w:rsidR="003C12AA">
        <w:rPr>
          <w:rFonts w:ascii="Arial" w:hAnsi="Arial" w:cs="Arial"/>
          <w:lang w:val="en-US"/>
        </w:rPr>
        <w:t xml:space="preserve">, </w:t>
      </w:r>
      <w:r w:rsidR="001D4BEB" w:rsidRPr="00810106">
        <w:rPr>
          <w:rFonts w:ascii="Arial" w:hAnsi="Arial" w:cs="Arial"/>
          <w:lang w:val="en-US"/>
        </w:rPr>
        <w:t>On XR-specific capacity enhancements techniques</w:t>
      </w:r>
      <w:r w:rsidR="003C12AA">
        <w:rPr>
          <w:rFonts w:ascii="Arial" w:hAnsi="Arial" w:cs="Arial"/>
          <w:lang w:val="en-US"/>
        </w:rPr>
        <w:t xml:space="preserve">, </w:t>
      </w:r>
      <w:r w:rsidR="001D4BEB" w:rsidRPr="00810106">
        <w:rPr>
          <w:rFonts w:ascii="Arial" w:hAnsi="Arial" w:cs="Arial"/>
          <w:lang w:val="en-US"/>
        </w:rPr>
        <w:t>Google Inc.</w:t>
      </w:r>
    </w:p>
    <w:sectPr w:rsidR="00930F70" w:rsidRPr="00810106" w:rsidSect="006C090F">
      <w:headerReference w:type="even" r:id="rId114"/>
      <w:headerReference w:type="default" r:id="rId115"/>
      <w:footerReference w:type="even" r:id="rId116"/>
      <w:footerReference w:type="default" r:id="rId117"/>
      <w:headerReference w:type="first" r:id="rId118"/>
      <w:footerReference w:type="first" r:id="rId11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0C8C2E" w14:textId="77777777" w:rsidR="00B431BE" w:rsidRDefault="00B431BE">
      <w:r>
        <w:separator/>
      </w:r>
    </w:p>
  </w:endnote>
  <w:endnote w:type="continuationSeparator" w:id="0">
    <w:p w14:paraId="171F0939" w14:textId="77777777" w:rsidR="00B431BE" w:rsidRDefault="00B431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8CF3C52" w:usb2="00000016" w:usb3="00000000" w:csb0="0004001F" w:csb1="00000000"/>
  </w:font>
  <w:font w:name="PMingLiU">
    <w:altName w:val="新細明體"/>
    <w:panose1 w:val="02020500000000000000"/>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03D01C" w14:textId="77777777" w:rsidR="00556394" w:rsidRDefault="005563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DA8CD" w14:textId="77777777" w:rsidR="00556394" w:rsidRDefault="005563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C852B8" w14:textId="77777777" w:rsidR="00B431BE" w:rsidRDefault="00B431BE">
      <w:r>
        <w:separator/>
      </w:r>
    </w:p>
  </w:footnote>
  <w:footnote w:type="continuationSeparator" w:id="0">
    <w:p w14:paraId="66DAEDD4" w14:textId="77777777" w:rsidR="00B431BE" w:rsidRDefault="00B431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C149F" w14:textId="77777777" w:rsidR="00556394" w:rsidRDefault="005563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A32BC" w14:textId="77777777" w:rsidR="00556394" w:rsidRDefault="005563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6FE977" w14:textId="77777777" w:rsidR="00556394" w:rsidRDefault="005563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BD03E8"/>
    <w:multiLevelType w:val="multilevel"/>
    <w:tmpl w:val="3AF426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00C3E9D"/>
    <w:multiLevelType w:val="multilevel"/>
    <w:tmpl w:val="83C2376E"/>
    <w:styleLink w:val="CurrentList3"/>
    <w:lvl w:ilvl="0">
      <w:start w:val="1"/>
      <w:numFmt w:val="decimal"/>
      <w:lvlText w:val="[%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16C0F11"/>
    <w:multiLevelType w:val="hybridMultilevel"/>
    <w:tmpl w:val="B1F80B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D227A9"/>
    <w:multiLevelType w:val="hybridMultilevel"/>
    <w:tmpl w:val="9FDEB2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41472DC"/>
    <w:multiLevelType w:val="multilevel"/>
    <w:tmpl w:val="3BE883EC"/>
    <w:styleLink w:val="CurrentList2"/>
    <w:lvl w:ilvl="0">
      <w:start w:val="1"/>
      <w:numFmt w:val="decimal"/>
      <w:lvlText w:val="[%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AC23C44"/>
    <w:multiLevelType w:val="multilevel"/>
    <w:tmpl w:val="1AC23C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70A6152"/>
    <w:multiLevelType w:val="hybridMultilevel"/>
    <w:tmpl w:val="AFBC73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7" w15:restartNumberingAfterBreak="0">
    <w:nsid w:val="30C06999"/>
    <w:multiLevelType w:val="multilevel"/>
    <w:tmpl w:val="A6CC53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1C749FC"/>
    <w:multiLevelType w:val="multilevel"/>
    <w:tmpl w:val="36AA7B8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9360055"/>
    <w:multiLevelType w:val="hybridMultilevel"/>
    <w:tmpl w:val="BD8A0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407B06"/>
    <w:multiLevelType w:val="hybridMultilevel"/>
    <w:tmpl w:val="CC58F5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B7238C5"/>
    <w:multiLevelType w:val="multilevel"/>
    <w:tmpl w:val="4C4EC1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B7D6C5E"/>
    <w:multiLevelType w:val="multilevel"/>
    <w:tmpl w:val="36AA7B8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D523192"/>
    <w:multiLevelType w:val="multilevel"/>
    <w:tmpl w:val="36AA7B8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5150578"/>
    <w:multiLevelType w:val="hybridMultilevel"/>
    <w:tmpl w:val="3EEE96F0"/>
    <w:lvl w:ilvl="0" w:tplc="20000001">
      <w:start w:val="1"/>
      <w:numFmt w:val="bullet"/>
      <w:lvlText w:val=""/>
      <w:lvlJc w:val="left"/>
      <w:pPr>
        <w:ind w:left="576" w:hanging="360"/>
      </w:pPr>
      <w:rPr>
        <w:rFonts w:ascii="Symbol" w:hAnsi="Symbol" w:hint="default"/>
      </w:rPr>
    </w:lvl>
    <w:lvl w:ilvl="1" w:tplc="20000003">
      <w:start w:val="1"/>
      <w:numFmt w:val="bullet"/>
      <w:lvlText w:val="o"/>
      <w:lvlJc w:val="left"/>
      <w:pPr>
        <w:ind w:left="1296" w:hanging="360"/>
      </w:pPr>
      <w:rPr>
        <w:rFonts w:ascii="Courier New" w:hAnsi="Courier New" w:cs="Courier New" w:hint="default"/>
      </w:rPr>
    </w:lvl>
    <w:lvl w:ilvl="2" w:tplc="20000005">
      <w:start w:val="1"/>
      <w:numFmt w:val="bullet"/>
      <w:lvlText w:val=""/>
      <w:lvlJc w:val="left"/>
      <w:pPr>
        <w:ind w:left="2016" w:hanging="360"/>
      </w:pPr>
      <w:rPr>
        <w:rFonts w:ascii="Wingdings" w:hAnsi="Wingdings" w:hint="default"/>
      </w:rPr>
    </w:lvl>
    <w:lvl w:ilvl="3" w:tplc="20000001">
      <w:start w:val="1"/>
      <w:numFmt w:val="bullet"/>
      <w:lvlText w:val=""/>
      <w:lvlJc w:val="left"/>
      <w:pPr>
        <w:ind w:left="2736" w:hanging="360"/>
      </w:pPr>
      <w:rPr>
        <w:rFonts w:ascii="Symbol" w:hAnsi="Symbol" w:hint="default"/>
      </w:rPr>
    </w:lvl>
    <w:lvl w:ilvl="4" w:tplc="20000003">
      <w:start w:val="1"/>
      <w:numFmt w:val="bullet"/>
      <w:lvlText w:val="o"/>
      <w:lvlJc w:val="left"/>
      <w:pPr>
        <w:ind w:left="3456" w:hanging="360"/>
      </w:pPr>
      <w:rPr>
        <w:rFonts w:ascii="Courier New" w:hAnsi="Courier New" w:cs="Courier New" w:hint="default"/>
      </w:rPr>
    </w:lvl>
    <w:lvl w:ilvl="5" w:tplc="20000005">
      <w:start w:val="1"/>
      <w:numFmt w:val="bullet"/>
      <w:lvlText w:val=""/>
      <w:lvlJc w:val="left"/>
      <w:pPr>
        <w:ind w:left="4176" w:hanging="360"/>
      </w:pPr>
      <w:rPr>
        <w:rFonts w:ascii="Wingdings" w:hAnsi="Wingdings" w:hint="default"/>
      </w:rPr>
    </w:lvl>
    <w:lvl w:ilvl="6" w:tplc="20000001">
      <w:start w:val="1"/>
      <w:numFmt w:val="bullet"/>
      <w:lvlText w:val=""/>
      <w:lvlJc w:val="left"/>
      <w:pPr>
        <w:ind w:left="4896" w:hanging="360"/>
      </w:pPr>
      <w:rPr>
        <w:rFonts w:ascii="Symbol" w:hAnsi="Symbol" w:hint="default"/>
      </w:rPr>
    </w:lvl>
    <w:lvl w:ilvl="7" w:tplc="20000003">
      <w:start w:val="1"/>
      <w:numFmt w:val="bullet"/>
      <w:lvlText w:val="o"/>
      <w:lvlJc w:val="left"/>
      <w:pPr>
        <w:ind w:left="5616" w:hanging="360"/>
      </w:pPr>
      <w:rPr>
        <w:rFonts w:ascii="Courier New" w:hAnsi="Courier New" w:cs="Courier New" w:hint="default"/>
      </w:rPr>
    </w:lvl>
    <w:lvl w:ilvl="8" w:tplc="20000005">
      <w:start w:val="1"/>
      <w:numFmt w:val="bullet"/>
      <w:lvlText w:val=""/>
      <w:lvlJc w:val="left"/>
      <w:pPr>
        <w:ind w:left="6336" w:hanging="360"/>
      </w:pPr>
      <w:rPr>
        <w:rFonts w:ascii="Wingdings" w:hAnsi="Wingdings" w:hint="default"/>
      </w:rPr>
    </w:lvl>
  </w:abstractNum>
  <w:abstractNum w:abstractNumId="16"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4A8C19E9"/>
    <w:multiLevelType w:val="hybridMultilevel"/>
    <w:tmpl w:val="3D1604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8" w15:restartNumberingAfterBreak="0">
    <w:nsid w:val="53C14AF6"/>
    <w:multiLevelType w:val="hybridMultilevel"/>
    <w:tmpl w:val="123AA8C0"/>
    <w:lvl w:ilvl="0" w:tplc="20000003">
      <w:start w:val="1"/>
      <w:numFmt w:val="bullet"/>
      <w:lvlText w:val="o"/>
      <w:lvlJc w:val="left"/>
      <w:pPr>
        <w:ind w:left="720" w:hanging="360"/>
      </w:pPr>
      <w:rPr>
        <w:rFonts w:ascii="Courier New" w:hAnsi="Courier New" w:cs="Courier New"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A31593F"/>
    <w:multiLevelType w:val="multilevel"/>
    <w:tmpl w:val="36723D2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B9E7C1F"/>
    <w:multiLevelType w:val="multilevel"/>
    <w:tmpl w:val="5B9E7C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D6F266E"/>
    <w:multiLevelType w:val="hybridMultilevel"/>
    <w:tmpl w:val="A01E41DC"/>
    <w:lvl w:ilvl="0" w:tplc="3BB4F568">
      <w:start w:val="1"/>
      <w:numFmt w:val="decimal"/>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1541175"/>
    <w:multiLevelType w:val="hybridMultilevel"/>
    <w:tmpl w:val="B60447E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62593B2E"/>
    <w:multiLevelType w:val="multilevel"/>
    <w:tmpl w:val="F77AADB0"/>
    <w:styleLink w:val="CurrentList1"/>
    <w:lvl w:ilvl="0">
      <w:start w:val="1"/>
      <w:numFmt w:val="decimal"/>
      <w:lvlText w:val="[%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67A43E7F"/>
    <w:multiLevelType w:val="hybridMultilevel"/>
    <w:tmpl w:val="9D2E9F6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6" w15:restartNumberingAfterBreak="0">
    <w:nsid w:val="68DE5B87"/>
    <w:multiLevelType w:val="multilevel"/>
    <w:tmpl w:val="68DE5B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FEA3E1E"/>
    <w:multiLevelType w:val="multilevel"/>
    <w:tmpl w:val="AD704D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9EC2AA1"/>
    <w:multiLevelType w:val="multilevel"/>
    <w:tmpl w:val="45486E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A0609B0"/>
    <w:multiLevelType w:val="hybridMultilevel"/>
    <w:tmpl w:val="CB1099C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64980322">
    <w:abstractNumId w:val="24"/>
  </w:num>
  <w:num w:numId="2" w16cid:durableId="1178429138">
    <w:abstractNumId w:val="9"/>
  </w:num>
  <w:num w:numId="3" w16cid:durableId="1614511691">
    <w:abstractNumId w:val="30"/>
  </w:num>
  <w:num w:numId="4" w16cid:durableId="1864635799">
    <w:abstractNumId w:val="20"/>
  </w:num>
  <w:num w:numId="5" w16cid:durableId="1734935463">
    <w:abstractNumId w:val="16"/>
  </w:num>
  <w:num w:numId="6" w16cid:durableId="1973554597">
    <w:abstractNumId w:val="26"/>
  </w:num>
  <w:num w:numId="7" w16cid:durableId="1448740589">
    <w:abstractNumId w:val="3"/>
  </w:num>
  <w:num w:numId="8" w16cid:durableId="1848058638">
    <w:abstractNumId w:val="12"/>
  </w:num>
  <w:num w:numId="9" w16cid:durableId="562562001">
    <w:abstractNumId w:val="0"/>
  </w:num>
  <w:num w:numId="10" w16cid:durableId="1795371500">
    <w:abstractNumId w:val="17"/>
  </w:num>
  <w:num w:numId="11" w16cid:durableId="1743022822">
    <w:abstractNumId w:val="14"/>
  </w:num>
  <w:num w:numId="12" w16cid:durableId="1783261502">
    <w:abstractNumId w:val="8"/>
  </w:num>
  <w:num w:numId="13" w16cid:durableId="522014066">
    <w:abstractNumId w:val="13"/>
  </w:num>
  <w:num w:numId="14" w16cid:durableId="675155189">
    <w:abstractNumId w:val="21"/>
  </w:num>
  <w:num w:numId="15" w16cid:durableId="525216456">
    <w:abstractNumId w:val="15"/>
  </w:num>
  <w:num w:numId="16" w16cid:durableId="777027206">
    <w:abstractNumId w:val="25"/>
  </w:num>
  <w:num w:numId="17" w16cid:durableId="18355265">
    <w:abstractNumId w:val="6"/>
  </w:num>
  <w:num w:numId="18" w16cid:durableId="141389290">
    <w:abstractNumId w:val="23"/>
  </w:num>
  <w:num w:numId="19" w16cid:durableId="555313529">
    <w:abstractNumId w:val="4"/>
  </w:num>
  <w:num w:numId="20" w16cid:durableId="1168982279">
    <w:abstractNumId w:val="1"/>
  </w:num>
  <w:num w:numId="21" w16cid:durableId="1563173629">
    <w:abstractNumId w:val="2"/>
  </w:num>
  <w:num w:numId="22" w16cid:durableId="1013142127">
    <w:abstractNumId w:val="28"/>
  </w:num>
  <w:num w:numId="23" w16cid:durableId="645670798">
    <w:abstractNumId w:val="19"/>
  </w:num>
  <w:num w:numId="24" w16cid:durableId="901869872">
    <w:abstractNumId w:val="7"/>
  </w:num>
  <w:num w:numId="25" w16cid:durableId="428737588">
    <w:abstractNumId w:val="27"/>
  </w:num>
  <w:num w:numId="26" w16cid:durableId="521820337">
    <w:abstractNumId w:val="22"/>
  </w:num>
  <w:num w:numId="27" w16cid:durableId="1013997817">
    <w:abstractNumId w:val="5"/>
  </w:num>
  <w:num w:numId="28" w16cid:durableId="170070729">
    <w:abstractNumId w:val="11"/>
  </w:num>
  <w:num w:numId="29" w16cid:durableId="262805543">
    <w:abstractNumId w:val="29"/>
  </w:num>
  <w:num w:numId="30" w16cid:durableId="1362508559">
    <w:abstractNumId w:val="18"/>
  </w:num>
  <w:num w:numId="31" w16cid:durableId="1780105102">
    <w:abstractNumId w:val="1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C46"/>
    <w:rsid w:val="00007BD0"/>
    <w:rsid w:val="00011C3B"/>
    <w:rsid w:val="00014E1E"/>
    <w:rsid w:val="000276C5"/>
    <w:rsid w:val="0003275D"/>
    <w:rsid w:val="00035135"/>
    <w:rsid w:val="0004456C"/>
    <w:rsid w:val="0005259B"/>
    <w:rsid w:val="00053FEE"/>
    <w:rsid w:val="00060AE4"/>
    <w:rsid w:val="000746A7"/>
    <w:rsid w:val="00082DC1"/>
    <w:rsid w:val="000910BB"/>
    <w:rsid w:val="00092043"/>
    <w:rsid w:val="000926AF"/>
    <w:rsid w:val="000A3ED2"/>
    <w:rsid w:val="000B34BC"/>
    <w:rsid w:val="000C00FA"/>
    <w:rsid w:val="000C51AA"/>
    <w:rsid w:val="000D17BC"/>
    <w:rsid w:val="000D2186"/>
    <w:rsid w:val="000E4F35"/>
    <w:rsid w:val="000F6C1C"/>
    <w:rsid w:val="00110BAE"/>
    <w:rsid w:val="00116F4B"/>
    <w:rsid w:val="00122703"/>
    <w:rsid w:val="001229F4"/>
    <w:rsid w:val="00137471"/>
    <w:rsid w:val="00143B97"/>
    <w:rsid w:val="00150FD3"/>
    <w:rsid w:val="001571D0"/>
    <w:rsid w:val="00166A12"/>
    <w:rsid w:val="00184428"/>
    <w:rsid w:val="001A248F"/>
    <w:rsid w:val="001A3B5F"/>
    <w:rsid w:val="001A5D33"/>
    <w:rsid w:val="001A659D"/>
    <w:rsid w:val="001B51AB"/>
    <w:rsid w:val="001B5CA8"/>
    <w:rsid w:val="001C4490"/>
    <w:rsid w:val="001D2C1A"/>
    <w:rsid w:val="001D2DED"/>
    <w:rsid w:val="001D3BA2"/>
    <w:rsid w:val="001D44B7"/>
    <w:rsid w:val="001D4BEB"/>
    <w:rsid w:val="001D4EAD"/>
    <w:rsid w:val="001E0075"/>
    <w:rsid w:val="001E4E22"/>
    <w:rsid w:val="001F1B1F"/>
    <w:rsid w:val="001F2A20"/>
    <w:rsid w:val="001F486F"/>
    <w:rsid w:val="00207DC4"/>
    <w:rsid w:val="0022485E"/>
    <w:rsid w:val="002259A9"/>
    <w:rsid w:val="0022762D"/>
    <w:rsid w:val="00243A99"/>
    <w:rsid w:val="002465B1"/>
    <w:rsid w:val="00270511"/>
    <w:rsid w:val="00292F2C"/>
    <w:rsid w:val="00294464"/>
    <w:rsid w:val="0029567C"/>
    <w:rsid w:val="002C0B82"/>
    <w:rsid w:val="002D1394"/>
    <w:rsid w:val="002D7BB6"/>
    <w:rsid w:val="002E078F"/>
    <w:rsid w:val="002E2520"/>
    <w:rsid w:val="002F2A06"/>
    <w:rsid w:val="002F47EE"/>
    <w:rsid w:val="00300546"/>
    <w:rsid w:val="00301B7A"/>
    <w:rsid w:val="00306D59"/>
    <w:rsid w:val="0031186B"/>
    <w:rsid w:val="0032503A"/>
    <w:rsid w:val="00325EE1"/>
    <w:rsid w:val="003357C0"/>
    <w:rsid w:val="00344D60"/>
    <w:rsid w:val="00344EAE"/>
    <w:rsid w:val="00346477"/>
    <w:rsid w:val="00347CB0"/>
    <w:rsid w:val="003537B1"/>
    <w:rsid w:val="0036248C"/>
    <w:rsid w:val="003666A8"/>
    <w:rsid w:val="00366D63"/>
    <w:rsid w:val="00367401"/>
    <w:rsid w:val="00375678"/>
    <w:rsid w:val="0039390A"/>
    <w:rsid w:val="00394AB0"/>
    <w:rsid w:val="00396252"/>
    <w:rsid w:val="003A2AA3"/>
    <w:rsid w:val="003A4B47"/>
    <w:rsid w:val="003A65FD"/>
    <w:rsid w:val="003B24AF"/>
    <w:rsid w:val="003B7182"/>
    <w:rsid w:val="003B76D5"/>
    <w:rsid w:val="003C12AA"/>
    <w:rsid w:val="003D5036"/>
    <w:rsid w:val="003D764D"/>
    <w:rsid w:val="003E0A87"/>
    <w:rsid w:val="003E219B"/>
    <w:rsid w:val="003E3A1A"/>
    <w:rsid w:val="003F1B9F"/>
    <w:rsid w:val="003F4A15"/>
    <w:rsid w:val="003F6C01"/>
    <w:rsid w:val="0040091C"/>
    <w:rsid w:val="00406D7A"/>
    <w:rsid w:val="004121B8"/>
    <w:rsid w:val="004258BA"/>
    <w:rsid w:val="00444822"/>
    <w:rsid w:val="00447945"/>
    <w:rsid w:val="004531C9"/>
    <w:rsid w:val="00453DEA"/>
    <w:rsid w:val="00457D91"/>
    <w:rsid w:val="00460C31"/>
    <w:rsid w:val="00464E5B"/>
    <w:rsid w:val="0047055A"/>
    <w:rsid w:val="00470F93"/>
    <w:rsid w:val="0047363B"/>
    <w:rsid w:val="00473904"/>
    <w:rsid w:val="00474450"/>
    <w:rsid w:val="004873E6"/>
    <w:rsid w:val="00491BE9"/>
    <w:rsid w:val="00494EB1"/>
    <w:rsid w:val="004A4296"/>
    <w:rsid w:val="004A439C"/>
    <w:rsid w:val="004B15B8"/>
    <w:rsid w:val="004B566C"/>
    <w:rsid w:val="004B7B48"/>
    <w:rsid w:val="004C34EF"/>
    <w:rsid w:val="004C535F"/>
    <w:rsid w:val="004D2A07"/>
    <w:rsid w:val="004D4AB1"/>
    <w:rsid w:val="004D7F3B"/>
    <w:rsid w:val="004E0CF9"/>
    <w:rsid w:val="004E3A4D"/>
    <w:rsid w:val="004F218A"/>
    <w:rsid w:val="004F4979"/>
    <w:rsid w:val="0050334E"/>
    <w:rsid w:val="00505387"/>
    <w:rsid w:val="00512DF7"/>
    <w:rsid w:val="005141E7"/>
    <w:rsid w:val="00517E63"/>
    <w:rsid w:val="00526B0D"/>
    <w:rsid w:val="0052763B"/>
    <w:rsid w:val="0055346F"/>
    <w:rsid w:val="00556394"/>
    <w:rsid w:val="005579FF"/>
    <w:rsid w:val="005642A0"/>
    <w:rsid w:val="005776DD"/>
    <w:rsid w:val="00582117"/>
    <w:rsid w:val="0058478F"/>
    <w:rsid w:val="00593315"/>
    <w:rsid w:val="005A170D"/>
    <w:rsid w:val="005A6C96"/>
    <w:rsid w:val="005B3084"/>
    <w:rsid w:val="005C0A5F"/>
    <w:rsid w:val="005C0BA2"/>
    <w:rsid w:val="005D0418"/>
    <w:rsid w:val="005D6C3B"/>
    <w:rsid w:val="005E1D58"/>
    <w:rsid w:val="00610E37"/>
    <w:rsid w:val="006207ED"/>
    <w:rsid w:val="00626BC9"/>
    <w:rsid w:val="00634E5A"/>
    <w:rsid w:val="00642B89"/>
    <w:rsid w:val="006458DF"/>
    <w:rsid w:val="00650D52"/>
    <w:rsid w:val="00660B1C"/>
    <w:rsid w:val="006615B2"/>
    <w:rsid w:val="00661668"/>
    <w:rsid w:val="00662313"/>
    <w:rsid w:val="00672031"/>
    <w:rsid w:val="00673911"/>
    <w:rsid w:val="00685446"/>
    <w:rsid w:val="006870C9"/>
    <w:rsid w:val="006A3ADF"/>
    <w:rsid w:val="006A700E"/>
    <w:rsid w:val="006A7BCB"/>
    <w:rsid w:val="006B2E23"/>
    <w:rsid w:val="006B4C1E"/>
    <w:rsid w:val="006C090F"/>
    <w:rsid w:val="006C4E32"/>
    <w:rsid w:val="006C56D8"/>
    <w:rsid w:val="006D07AE"/>
    <w:rsid w:val="006D1C93"/>
    <w:rsid w:val="006E04F1"/>
    <w:rsid w:val="006E3F11"/>
    <w:rsid w:val="006E526C"/>
    <w:rsid w:val="00701410"/>
    <w:rsid w:val="007113A1"/>
    <w:rsid w:val="00714BAE"/>
    <w:rsid w:val="00714D27"/>
    <w:rsid w:val="00721CF6"/>
    <w:rsid w:val="00723E46"/>
    <w:rsid w:val="00733826"/>
    <w:rsid w:val="00756F21"/>
    <w:rsid w:val="00762504"/>
    <w:rsid w:val="00766CFB"/>
    <w:rsid w:val="007760AC"/>
    <w:rsid w:val="007816FF"/>
    <w:rsid w:val="007824E7"/>
    <w:rsid w:val="00783B44"/>
    <w:rsid w:val="00785028"/>
    <w:rsid w:val="00792566"/>
    <w:rsid w:val="007A34B2"/>
    <w:rsid w:val="007A3A5A"/>
    <w:rsid w:val="007A4370"/>
    <w:rsid w:val="007A624A"/>
    <w:rsid w:val="007A7CE9"/>
    <w:rsid w:val="007E1D15"/>
    <w:rsid w:val="007E1DEA"/>
    <w:rsid w:val="007E2202"/>
    <w:rsid w:val="00810106"/>
    <w:rsid w:val="008145EA"/>
    <w:rsid w:val="00815869"/>
    <w:rsid w:val="00816B81"/>
    <w:rsid w:val="00823B90"/>
    <w:rsid w:val="0083266E"/>
    <w:rsid w:val="00832A5C"/>
    <w:rsid w:val="00835BAC"/>
    <w:rsid w:val="00851361"/>
    <w:rsid w:val="00853540"/>
    <w:rsid w:val="008546E5"/>
    <w:rsid w:val="00865EA8"/>
    <w:rsid w:val="008700C6"/>
    <w:rsid w:val="00871653"/>
    <w:rsid w:val="0088056B"/>
    <w:rsid w:val="00880684"/>
    <w:rsid w:val="00881D74"/>
    <w:rsid w:val="00881E7B"/>
    <w:rsid w:val="008836AC"/>
    <w:rsid w:val="00883EB9"/>
    <w:rsid w:val="00887422"/>
    <w:rsid w:val="0089166C"/>
    <w:rsid w:val="00893204"/>
    <w:rsid w:val="008960DE"/>
    <w:rsid w:val="008A36DF"/>
    <w:rsid w:val="008A60EC"/>
    <w:rsid w:val="008C1698"/>
    <w:rsid w:val="008C1A3D"/>
    <w:rsid w:val="008D01C3"/>
    <w:rsid w:val="008D1E13"/>
    <w:rsid w:val="008D6549"/>
    <w:rsid w:val="008D70D2"/>
    <w:rsid w:val="00900AE8"/>
    <w:rsid w:val="00900DAD"/>
    <w:rsid w:val="009036FD"/>
    <w:rsid w:val="0090783D"/>
    <w:rsid w:val="0091408E"/>
    <w:rsid w:val="00914CBB"/>
    <w:rsid w:val="009161EB"/>
    <w:rsid w:val="00927FA9"/>
    <w:rsid w:val="00930F70"/>
    <w:rsid w:val="009378CA"/>
    <w:rsid w:val="00943186"/>
    <w:rsid w:val="0095025E"/>
    <w:rsid w:val="00955C4C"/>
    <w:rsid w:val="0096402F"/>
    <w:rsid w:val="00971D19"/>
    <w:rsid w:val="00972642"/>
    <w:rsid w:val="00995338"/>
    <w:rsid w:val="00996777"/>
    <w:rsid w:val="009C0BC7"/>
    <w:rsid w:val="009C4FD0"/>
    <w:rsid w:val="009C6592"/>
    <w:rsid w:val="009D4C88"/>
    <w:rsid w:val="009E209B"/>
    <w:rsid w:val="009E2BAB"/>
    <w:rsid w:val="009E3EE6"/>
    <w:rsid w:val="009F0747"/>
    <w:rsid w:val="00A03514"/>
    <w:rsid w:val="00A06B44"/>
    <w:rsid w:val="00A17079"/>
    <w:rsid w:val="00A448C3"/>
    <w:rsid w:val="00A458D4"/>
    <w:rsid w:val="00A46FB7"/>
    <w:rsid w:val="00A53118"/>
    <w:rsid w:val="00A62477"/>
    <w:rsid w:val="00A7533F"/>
    <w:rsid w:val="00A86AB5"/>
    <w:rsid w:val="00A97226"/>
    <w:rsid w:val="00AA0E64"/>
    <w:rsid w:val="00AA142F"/>
    <w:rsid w:val="00AA53DB"/>
    <w:rsid w:val="00AA7C8F"/>
    <w:rsid w:val="00AB0F3C"/>
    <w:rsid w:val="00AB239A"/>
    <w:rsid w:val="00AB2CEF"/>
    <w:rsid w:val="00AC361A"/>
    <w:rsid w:val="00AC39FB"/>
    <w:rsid w:val="00AD51D1"/>
    <w:rsid w:val="00AD53C7"/>
    <w:rsid w:val="00AD7ADC"/>
    <w:rsid w:val="00AE08EB"/>
    <w:rsid w:val="00AE260F"/>
    <w:rsid w:val="00AF2422"/>
    <w:rsid w:val="00AF3414"/>
    <w:rsid w:val="00B00BBE"/>
    <w:rsid w:val="00B05C93"/>
    <w:rsid w:val="00B10710"/>
    <w:rsid w:val="00B208FA"/>
    <w:rsid w:val="00B25C12"/>
    <w:rsid w:val="00B2766F"/>
    <w:rsid w:val="00B31ABC"/>
    <w:rsid w:val="00B338C4"/>
    <w:rsid w:val="00B431BE"/>
    <w:rsid w:val="00B445ED"/>
    <w:rsid w:val="00B57DEA"/>
    <w:rsid w:val="00B6300F"/>
    <w:rsid w:val="00B6359B"/>
    <w:rsid w:val="00B70389"/>
    <w:rsid w:val="00B73F2F"/>
    <w:rsid w:val="00B822F7"/>
    <w:rsid w:val="00B84623"/>
    <w:rsid w:val="00BA494B"/>
    <w:rsid w:val="00BA51EF"/>
    <w:rsid w:val="00BB6415"/>
    <w:rsid w:val="00BB66D5"/>
    <w:rsid w:val="00BC60FB"/>
    <w:rsid w:val="00BC7E6E"/>
    <w:rsid w:val="00BE1D1F"/>
    <w:rsid w:val="00BE256D"/>
    <w:rsid w:val="00BE3060"/>
    <w:rsid w:val="00BE5E66"/>
    <w:rsid w:val="00BE6BBA"/>
    <w:rsid w:val="00BF2460"/>
    <w:rsid w:val="00C00281"/>
    <w:rsid w:val="00C05625"/>
    <w:rsid w:val="00C1751E"/>
    <w:rsid w:val="00C17C6C"/>
    <w:rsid w:val="00C21339"/>
    <w:rsid w:val="00C266F9"/>
    <w:rsid w:val="00C36D50"/>
    <w:rsid w:val="00C371EA"/>
    <w:rsid w:val="00C445AD"/>
    <w:rsid w:val="00C44CBA"/>
    <w:rsid w:val="00C458F0"/>
    <w:rsid w:val="00C4666A"/>
    <w:rsid w:val="00C479A3"/>
    <w:rsid w:val="00C50477"/>
    <w:rsid w:val="00C571FC"/>
    <w:rsid w:val="00C57D7B"/>
    <w:rsid w:val="00C74DAF"/>
    <w:rsid w:val="00C761C2"/>
    <w:rsid w:val="00C80116"/>
    <w:rsid w:val="00C86F3C"/>
    <w:rsid w:val="00C87BFC"/>
    <w:rsid w:val="00C94CF0"/>
    <w:rsid w:val="00CC012E"/>
    <w:rsid w:val="00CC0CD7"/>
    <w:rsid w:val="00CC2777"/>
    <w:rsid w:val="00CC2973"/>
    <w:rsid w:val="00CD599D"/>
    <w:rsid w:val="00CD7EAD"/>
    <w:rsid w:val="00CF2858"/>
    <w:rsid w:val="00CF32C5"/>
    <w:rsid w:val="00CF3C53"/>
    <w:rsid w:val="00CF5E71"/>
    <w:rsid w:val="00CF7FAC"/>
    <w:rsid w:val="00D01331"/>
    <w:rsid w:val="00D14D34"/>
    <w:rsid w:val="00D160C1"/>
    <w:rsid w:val="00D17794"/>
    <w:rsid w:val="00D20A22"/>
    <w:rsid w:val="00D22398"/>
    <w:rsid w:val="00D3437C"/>
    <w:rsid w:val="00D35E6C"/>
    <w:rsid w:val="00D436CF"/>
    <w:rsid w:val="00D45B2F"/>
    <w:rsid w:val="00D46E88"/>
    <w:rsid w:val="00D60BD6"/>
    <w:rsid w:val="00D613A9"/>
    <w:rsid w:val="00D70D86"/>
    <w:rsid w:val="00D7163A"/>
    <w:rsid w:val="00D75ED8"/>
    <w:rsid w:val="00D76BA4"/>
    <w:rsid w:val="00D8021D"/>
    <w:rsid w:val="00D82D10"/>
    <w:rsid w:val="00D842FC"/>
    <w:rsid w:val="00D86784"/>
    <w:rsid w:val="00D920E6"/>
    <w:rsid w:val="00D9799C"/>
    <w:rsid w:val="00DA004C"/>
    <w:rsid w:val="00DA1B93"/>
    <w:rsid w:val="00DB2CAB"/>
    <w:rsid w:val="00DB4402"/>
    <w:rsid w:val="00DC48A8"/>
    <w:rsid w:val="00DE13B6"/>
    <w:rsid w:val="00DE296D"/>
    <w:rsid w:val="00DE2A08"/>
    <w:rsid w:val="00DE2B4D"/>
    <w:rsid w:val="00E00E44"/>
    <w:rsid w:val="00E0201B"/>
    <w:rsid w:val="00E049A8"/>
    <w:rsid w:val="00E12ECB"/>
    <w:rsid w:val="00E131AD"/>
    <w:rsid w:val="00E1451F"/>
    <w:rsid w:val="00E15A72"/>
    <w:rsid w:val="00E15E28"/>
    <w:rsid w:val="00E16577"/>
    <w:rsid w:val="00E22A40"/>
    <w:rsid w:val="00E36051"/>
    <w:rsid w:val="00E474B5"/>
    <w:rsid w:val="00E5110E"/>
    <w:rsid w:val="00E544FA"/>
    <w:rsid w:val="00E55E83"/>
    <w:rsid w:val="00E5792E"/>
    <w:rsid w:val="00E601C5"/>
    <w:rsid w:val="00E6077C"/>
    <w:rsid w:val="00E6618E"/>
    <w:rsid w:val="00E77436"/>
    <w:rsid w:val="00E82C8E"/>
    <w:rsid w:val="00E87CFA"/>
    <w:rsid w:val="00E911EE"/>
    <w:rsid w:val="00E93D77"/>
    <w:rsid w:val="00E95264"/>
    <w:rsid w:val="00E95DE6"/>
    <w:rsid w:val="00EA2172"/>
    <w:rsid w:val="00EA2DC1"/>
    <w:rsid w:val="00EA2F67"/>
    <w:rsid w:val="00EC5571"/>
    <w:rsid w:val="00ED0E8F"/>
    <w:rsid w:val="00ED32DB"/>
    <w:rsid w:val="00EE1504"/>
    <w:rsid w:val="00EE349F"/>
    <w:rsid w:val="00EE3B5B"/>
    <w:rsid w:val="00EE4CC9"/>
    <w:rsid w:val="00EF4800"/>
    <w:rsid w:val="00EF674A"/>
    <w:rsid w:val="00F00A3D"/>
    <w:rsid w:val="00F17CA4"/>
    <w:rsid w:val="00F20B7B"/>
    <w:rsid w:val="00F24DDD"/>
    <w:rsid w:val="00F2770B"/>
    <w:rsid w:val="00F47B0E"/>
    <w:rsid w:val="00F549A3"/>
    <w:rsid w:val="00F55CBF"/>
    <w:rsid w:val="00F63CC9"/>
    <w:rsid w:val="00F72B10"/>
    <w:rsid w:val="00F77359"/>
    <w:rsid w:val="00F86A73"/>
    <w:rsid w:val="00F907A9"/>
    <w:rsid w:val="00F91254"/>
    <w:rsid w:val="00F94561"/>
    <w:rsid w:val="00FA58DA"/>
    <w:rsid w:val="00FB5B00"/>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4D27"/>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714D27"/>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714D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714D27"/>
    <w:pPr>
      <w:ind w:left="1418" w:hanging="1418"/>
      <w:outlineLvl w:val="3"/>
    </w:pPr>
    <w:rPr>
      <w:sz w:val="24"/>
    </w:rPr>
  </w:style>
  <w:style w:type="paragraph" w:styleId="Heading5">
    <w:name w:val="heading 5"/>
    <w:aliases w:val="H5"/>
    <w:basedOn w:val="Heading4"/>
    <w:next w:val="Normal"/>
    <w:qFormat/>
    <w:rsid w:val="00714D27"/>
    <w:pPr>
      <w:ind w:left="1701" w:hanging="1701"/>
      <w:outlineLvl w:val="4"/>
    </w:pPr>
    <w:rPr>
      <w:sz w:val="22"/>
    </w:rPr>
  </w:style>
  <w:style w:type="paragraph" w:styleId="Heading6">
    <w:name w:val="heading 6"/>
    <w:basedOn w:val="H6"/>
    <w:next w:val="Normal"/>
    <w:link w:val="Heading6Char"/>
    <w:qFormat/>
    <w:rsid w:val="00714D27"/>
    <w:pPr>
      <w:outlineLvl w:val="5"/>
    </w:pPr>
  </w:style>
  <w:style w:type="paragraph" w:styleId="Heading7">
    <w:name w:val="heading 7"/>
    <w:basedOn w:val="H6"/>
    <w:next w:val="Normal"/>
    <w:link w:val="Heading7Char"/>
    <w:qFormat/>
    <w:rsid w:val="00714D27"/>
    <w:pPr>
      <w:outlineLvl w:val="6"/>
    </w:pPr>
  </w:style>
  <w:style w:type="paragraph" w:styleId="Heading8">
    <w:name w:val="heading 8"/>
    <w:aliases w:val="Table Heading"/>
    <w:basedOn w:val="Heading1"/>
    <w:next w:val="Normal"/>
    <w:qFormat/>
    <w:rsid w:val="00714D27"/>
    <w:pPr>
      <w:ind w:left="0" w:firstLine="0"/>
      <w:outlineLvl w:val="7"/>
    </w:pPr>
  </w:style>
  <w:style w:type="paragraph" w:styleId="Heading9">
    <w:name w:val="heading 9"/>
    <w:aliases w:val="Figure Heading,FH"/>
    <w:basedOn w:val="Heading8"/>
    <w:next w:val="Normal"/>
    <w:qFormat/>
    <w:rsid w:val="00714D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714D27"/>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714D27"/>
    <w:pPr>
      <w:spacing w:before="180"/>
      <w:ind w:left="2693" w:hanging="2693"/>
    </w:pPr>
    <w:rPr>
      <w:b/>
    </w:rPr>
  </w:style>
  <w:style w:type="paragraph" w:styleId="TOC1">
    <w:name w:val="toc 1"/>
    <w:semiHidden/>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714D27"/>
    <w:pPr>
      <w:ind w:left="1701" w:hanging="1701"/>
    </w:pPr>
  </w:style>
  <w:style w:type="paragraph" w:styleId="TOC4">
    <w:name w:val="toc 4"/>
    <w:basedOn w:val="TOC3"/>
    <w:rsid w:val="00714D27"/>
    <w:pPr>
      <w:ind w:left="1418" w:hanging="1418"/>
    </w:pPr>
  </w:style>
  <w:style w:type="paragraph" w:styleId="TOC3">
    <w:name w:val="toc 3"/>
    <w:basedOn w:val="TOC2"/>
    <w:rsid w:val="00714D27"/>
    <w:pPr>
      <w:ind w:left="1134" w:hanging="1134"/>
    </w:pPr>
  </w:style>
  <w:style w:type="paragraph" w:styleId="TOC2">
    <w:name w:val="toc 2"/>
    <w:basedOn w:val="TOC1"/>
    <w:rsid w:val="00714D27"/>
    <w:pPr>
      <w:keepNext w:val="0"/>
      <w:spacing w:before="0"/>
      <w:ind w:left="851" w:hanging="851"/>
    </w:pPr>
    <w:rPr>
      <w:sz w:val="20"/>
    </w:rPr>
  </w:style>
  <w:style w:type="paragraph" w:styleId="Index2">
    <w:name w:val="index 2"/>
    <w:basedOn w:val="Index1"/>
    <w:rsid w:val="00714D27"/>
    <w:pPr>
      <w:ind w:left="284"/>
    </w:pPr>
  </w:style>
  <w:style w:type="paragraph" w:styleId="Index1">
    <w:name w:val="index 1"/>
    <w:basedOn w:val="Normal"/>
    <w:rsid w:val="00714D27"/>
    <w:pPr>
      <w:keepLines/>
      <w:spacing w:after="0"/>
    </w:pPr>
  </w:style>
  <w:style w:type="paragraph" w:customStyle="1" w:styleId="ZH">
    <w:name w:val="ZH"/>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714D27"/>
    <w:pPr>
      <w:outlineLvl w:val="9"/>
    </w:pPr>
  </w:style>
  <w:style w:type="paragraph" w:styleId="ListNumber2">
    <w:name w:val="List Number 2"/>
    <w:basedOn w:val="ListNumber"/>
    <w:rsid w:val="00714D27"/>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714D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14D27"/>
    <w:pPr>
      <w:keepLines/>
      <w:spacing w:after="0"/>
      <w:ind w:left="454" w:hanging="454"/>
    </w:pPr>
    <w:rPr>
      <w:sz w:val="16"/>
    </w:rPr>
  </w:style>
  <w:style w:type="paragraph" w:customStyle="1" w:styleId="TAH">
    <w:name w:val="TAH"/>
    <w:basedOn w:val="TAC"/>
    <w:link w:val="TAHCar"/>
    <w:rsid w:val="00714D27"/>
    <w:rPr>
      <w:b/>
    </w:rPr>
  </w:style>
  <w:style w:type="paragraph" w:customStyle="1" w:styleId="TAC">
    <w:name w:val="TAC"/>
    <w:basedOn w:val="TAL"/>
    <w:link w:val="TACChar"/>
    <w:rsid w:val="00714D27"/>
    <w:pPr>
      <w:jc w:val="center"/>
    </w:pPr>
  </w:style>
  <w:style w:type="paragraph" w:customStyle="1" w:styleId="TF">
    <w:name w:val="TF"/>
    <w:basedOn w:val="TH"/>
    <w:rsid w:val="00714D27"/>
    <w:pPr>
      <w:keepNext w:val="0"/>
      <w:spacing w:before="0" w:after="240"/>
    </w:pPr>
  </w:style>
  <w:style w:type="paragraph" w:customStyle="1" w:styleId="NO">
    <w:name w:val="NO"/>
    <w:basedOn w:val="Normal"/>
    <w:rsid w:val="00714D27"/>
    <w:pPr>
      <w:keepLines/>
      <w:ind w:left="1135" w:hanging="851"/>
    </w:pPr>
  </w:style>
  <w:style w:type="paragraph" w:styleId="TOC9">
    <w:name w:val="toc 9"/>
    <w:basedOn w:val="TOC8"/>
    <w:rsid w:val="00714D27"/>
    <w:pPr>
      <w:ind w:left="1418" w:hanging="1418"/>
    </w:pPr>
  </w:style>
  <w:style w:type="paragraph" w:customStyle="1" w:styleId="EX">
    <w:name w:val="EX"/>
    <w:basedOn w:val="Normal"/>
    <w:rsid w:val="00714D27"/>
    <w:pPr>
      <w:keepLines/>
      <w:ind w:left="1702" w:hanging="1418"/>
    </w:pPr>
  </w:style>
  <w:style w:type="paragraph" w:customStyle="1" w:styleId="LD">
    <w:name w:val="LD"/>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D27"/>
    <w:pPr>
      <w:spacing w:after="0"/>
    </w:pPr>
  </w:style>
  <w:style w:type="paragraph" w:customStyle="1" w:styleId="EW">
    <w:name w:val="EW"/>
    <w:basedOn w:val="EX"/>
    <w:rsid w:val="00714D27"/>
    <w:pPr>
      <w:spacing w:after="0"/>
    </w:pPr>
  </w:style>
  <w:style w:type="paragraph" w:styleId="TOC6">
    <w:name w:val="toc 6"/>
    <w:basedOn w:val="TOC5"/>
    <w:next w:val="Normal"/>
    <w:rsid w:val="00714D27"/>
    <w:pPr>
      <w:ind w:left="1985" w:hanging="1985"/>
    </w:pPr>
  </w:style>
  <w:style w:type="paragraph" w:styleId="TOC7">
    <w:name w:val="toc 7"/>
    <w:basedOn w:val="TOC6"/>
    <w:next w:val="Normal"/>
    <w:rsid w:val="00714D27"/>
    <w:pPr>
      <w:ind w:left="2268" w:hanging="2268"/>
    </w:pPr>
  </w:style>
  <w:style w:type="paragraph" w:styleId="ListBullet2">
    <w:name w:val="List Bullet 2"/>
    <w:aliases w:val="lb2"/>
    <w:basedOn w:val="ListBullet"/>
    <w:rsid w:val="00714D27"/>
    <w:pPr>
      <w:ind w:left="851"/>
    </w:pPr>
  </w:style>
  <w:style w:type="paragraph" w:styleId="ListBullet3">
    <w:name w:val="List Bullet 3"/>
    <w:basedOn w:val="ListBullet2"/>
    <w:rsid w:val="00714D27"/>
    <w:pPr>
      <w:ind w:left="1135"/>
    </w:pPr>
  </w:style>
  <w:style w:type="paragraph" w:styleId="ListNumber">
    <w:name w:val="List Number"/>
    <w:basedOn w:val="List"/>
    <w:rsid w:val="00714D27"/>
  </w:style>
  <w:style w:type="paragraph" w:customStyle="1" w:styleId="EQ">
    <w:name w:val="EQ"/>
    <w:basedOn w:val="Normal"/>
    <w:next w:val="Normal"/>
    <w:rsid w:val="00714D27"/>
    <w:pPr>
      <w:keepLines/>
      <w:tabs>
        <w:tab w:val="center" w:pos="4536"/>
        <w:tab w:val="right" w:pos="9072"/>
      </w:tabs>
    </w:pPr>
    <w:rPr>
      <w:noProof/>
    </w:rPr>
  </w:style>
  <w:style w:type="paragraph" w:customStyle="1" w:styleId="TH">
    <w:name w:val="TH"/>
    <w:basedOn w:val="Normal"/>
    <w:link w:val="THChar"/>
    <w:rsid w:val="00714D27"/>
    <w:pPr>
      <w:keepNext/>
      <w:keepLines/>
      <w:spacing w:before="60"/>
      <w:jc w:val="center"/>
    </w:pPr>
    <w:rPr>
      <w:rFonts w:ascii="Arial" w:hAnsi="Arial"/>
      <w:b/>
    </w:rPr>
  </w:style>
  <w:style w:type="paragraph" w:customStyle="1" w:styleId="NF">
    <w:name w:val="NF"/>
    <w:basedOn w:val="NO"/>
    <w:rsid w:val="00714D27"/>
    <w:pPr>
      <w:keepNext/>
      <w:spacing w:after="0"/>
    </w:pPr>
    <w:rPr>
      <w:rFonts w:ascii="Arial" w:hAnsi="Arial"/>
      <w:sz w:val="18"/>
    </w:rPr>
  </w:style>
  <w:style w:type="paragraph" w:customStyle="1" w:styleId="PL">
    <w:name w:val="PL"/>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D27"/>
    <w:pPr>
      <w:jc w:val="right"/>
    </w:pPr>
  </w:style>
  <w:style w:type="paragraph" w:customStyle="1" w:styleId="H6">
    <w:name w:val="H6"/>
    <w:basedOn w:val="Heading5"/>
    <w:next w:val="Normal"/>
    <w:rsid w:val="00714D27"/>
    <w:pPr>
      <w:ind w:left="1985" w:hanging="1985"/>
      <w:outlineLvl w:val="9"/>
    </w:pPr>
    <w:rPr>
      <w:sz w:val="20"/>
    </w:rPr>
  </w:style>
  <w:style w:type="paragraph" w:customStyle="1" w:styleId="TAN">
    <w:name w:val="TAN"/>
    <w:basedOn w:val="TAL"/>
    <w:link w:val="TANChar"/>
    <w:rsid w:val="00714D27"/>
    <w:pPr>
      <w:ind w:left="851" w:hanging="851"/>
    </w:pPr>
  </w:style>
  <w:style w:type="paragraph" w:customStyle="1" w:styleId="TAL">
    <w:name w:val="TAL"/>
    <w:basedOn w:val="Normal"/>
    <w:link w:val="TALCar"/>
    <w:rsid w:val="00714D27"/>
    <w:pPr>
      <w:keepNext/>
      <w:keepLines/>
      <w:spacing w:after="0"/>
    </w:pPr>
    <w:rPr>
      <w:rFonts w:ascii="Arial" w:hAnsi="Arial"/>
      <w:sz w:val="18"/>
    </w:rPr>
  </w:style>
  <w:style w:type="paragraph" w:customStyle="1" w:styleId="ZA">
    <w:name w:val="ZA"/>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D27"/>
    <w:pPr>
      <w:framePr w:wrap="notBeside" w:y="16161"/>
    </w:pPr>
  </w:style>
  <w:style w:type="character" w:customStyle="1" w:styleId="ZGSM">
    <w:name w:val="ZGSM"/>
    <w:rsid w:val="00714D27"/>
  </w:style>
  <w:style w:type="paragraph" w:styleId="List2">
    <w:name w:val="List 2"/>
    <w:basedOn w:val="List"/>
    <w:rsid w:val="00714D27"/>
    <w:pPr>
      <w:ind w:left="851"/>
    </w:pPr>
  </w:style>
  <w:style w:type="paragraph" w:customStyle="1" w:styleId="ZG">
    <w:name w:val="ZG"/>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714D27"/>
    <w:pPr>
      <w:ind w:left="1135"/>
    </w:pPr>
  </w:style>
  <w:style w:type="paragraph" w:styleId="List4">
    <w:name w:val="List 4"/>
    <w:basedOn w:val="List3"/>
    <w:rsid w:val="00714D27"/>
    <w:pPr>
      <w:ind w:left="1418"/>
    </w:pPr>
  </w:style>
  <w:style w:type="paragraph" w:styleId="List5">
    <w:name w:val="List 5"/>
    <w:basedOn w:val="List4"/>
    <w:rsid w:val="00714D27"/>
    <w:pPr>
      <w:ind w:left="1702"/>
    </w:pPr>
  </w:style>
  <w:style w:type="paragraph" w:customStyle="1" w:styleId="EditorsNote">
    <w:name w:val="Editor's Note"/>
    <w:basedOn w:val="NO"/>
    <w:rsid w:val="00714D27"/>
    <w:rPr>
      <w:color w:val="FF0000"/>
    </w:rPr>
  </w:style>
  <w:style w:type="paragraph" w:styleId="List">
    <w:name w:val="List"/>
    <w:basedOn w:val="Normal"/>
    <w:rsid w:val="00714D27"/>
    <w:pPr>
      <w:ind w:left="568" w:hanging="284"/>
    </w:pPr>
  </w:style>
  <w:style w:type="paragraph" w:styleId="ListBullet">
    <w:name w:val="List Bullet"/>
    <w:basedOn w:val="List"/>
    <w:rsid w:val="00714D27"/>
  </w:style>
  <w:style w:type="paragraph" w:styleId="ListBullet4">
    <w:name w:val="List Bullet 4"/>
    <w:basedOn w:val="ListBullet3"/>
    <w:rsid w:val="00714D27"/>
    <w:pPr>
      <w:ind w:left="1418"/>
    </w:pPr>
  </w:style>
  <w:style w:type="paragraph" w:styleId="ListBullet5">
    <w:name w:val="List Bullet 5"/>
    <w:basedOn w:val="ListBullet4"/>
    <w:rsid w:val="00714D27"/>
    <w:pPr>
      <w:ind w:left="1702"/>
    </w:pPr>
  </w:style>
  <w:style w:type="paragraph" w:customStyle="1" w:styleId="B1">
    <w:name w:val="B1"/>
    <w:basedOn w:val="List"/>
    <w:link w:val="B1Char1"/>
    <w:qFormat/>
    <w:rsid w:val="00714D27"/>
  </w:style>
  <w:style w:type="paragraph" w:customStyle="1" w:styleId="B2">
    <w:name w:val="B2"/>
    <w:basedOn w:val="List2"/>
    <w:link w:val="B2Char"/>
    <w:qFormat/>
    <w:rsid w:val="00714D27"/>
  </w:style>
  <w:style w:type="paragraph" w:customStyle="1" w:styleId="B3">
    <w:name w:val="B3"/>
    <w:basedOn w:val="List3"/>
    <w:rsid w:val="00714D27"/>
  </w:style>
  <w:style w:type="paragraph" w:customStyle="1" w:styleId="B4">
    <w:name w:val="B4"/>
    <w:basedOn w:val="List4"/>
    <w:rsid w:val="00714D27"/>
  </w:style>
  <w:style w:type="paragraph" w:customStyle="1" w:styleId="B5">
    <w:name w:val="B5"/>
    <w:basedOn w:val="List5"/>
    <w:rsid w:val="00714D27"/>
  </w:style>
  <w:style w:type="paragraph" w:styleId="Footer">
    <w:name w:val="footer"/>
    <w:basedOn w:val="Header"/>
    <w:link w:val="FooterChar"/>
    <w:rsid w:val="00714D27"/>
    <w:pPr>
      <w:jc w:val="center"/>
    </w:pPr>
    <w:rPr>
      <w:i/>
    </w:rPr>
  </w:style>
  <w:style w:type="paragraph" w:customStyle="1" w:styleId="ZTD">
    <w:name w:val="ZTD"/>
    <w:basedOn w:val="ZB"/>
    <w:rsid w:val="00714D27"/>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uiPriority w:val="99"/>
    <w:qFormat/>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uiPriority w:val="99"/>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1,列出段落 Char1,リスト段落 Char1,?? ?? Char1,????? Char1,???? Char1,Lista1 Char1,列出段落1 Char1,中等深浅网格 1 - 着色 21 Char1,¥ê¥¹¥È¶ÎÂä Char1,¥¡¡¡¡ì¬º¥¹¥È¶ÎÂä Char1,ÁÐ³ö¶ÎÂä Char1,列表段落1 Char1,—ño’i—Ž Char1,Lettre d'introduction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BF2460"/>
    <w:rPr>
      <w:color w:val="605E5C"/>
      <w:shd w:val="clear" w:color="auto" w:fill="E1DFDD"/>
    </w:rPr>
  </w:style>
  <w:style w:type="character" w:customStyle="1" w:styleId="ListParagraphChar2">
    <w:name w:val="List Paragraph Char2"/>
    <w:aliases w:val="- Bullets Char,列出段落 Char,リスト段落 Char,?? ?? Char,????? Char,???? Char,Lista1 Char,列出段落1 Char,中等深浅网格 1 - 着色 21 Char,¥ê¥¹¥È¶ÎÂä Char,¥¡¡¡¡ì¬º¥¹¥È¶ÎÂä Char,ÁÐ³ö¶ÎÂä Char,列表段落1 Char,—ño’i—Ž Char,1st level - Bullet List Paragraph Char"/>
    <w:uiPriority w:val="34"/>
    <w:qFormat/>
    <w:rsid w:val="00C761C2"/>
    <w:rPr>
      <w:rFonts w:ascii="Times" w:eastAsia="Batang" w:hAnsi="Times"/>
      <w:szCs w:val="24"/>
      <w:lang w:val="en-GB" w:eastAsia="x-none"/>
    </w:rPr>
  </w:style>
  <w:style w:type="numbering" w:customStyle="1" w:styleId="CurrentList1">
    <w:name w:val="Current List1"/>
    <w:uiPriority w:val="99"/>
    <w:rsid w:val="00F63CC9"/>
    <w:pPr>
      <w:numPr>
        <w:numId w:val="18"/>
      </w:numPr>
    </w:pPr>
  </w:style>
  <w:style w:type="numbering" w:customStyle="1" w:styleId="CurrentList2">
    <w:name w:val="Current List2"/>
    <w:uiPriority w:val="99"/>
    <w:rsid w:val="00F63CC9"/>
    <w:pPr>
      <w:numPr>
        <w:numId w:val="19"/>
      </w:numPr>
    </w:pPr>
  </w:style>
  <w:style w:type="numbering" w:customStyle="1" w:styleId="CurrentList3">
    <w:name w:val="Current List3"/>
    <w:uiPriority w:val="99"/>
    <w:rsid w:val="002465B1"/>
    <w:pPr>
      <w:numPr>
        <w:numId w:val="20"/>
      </w:numPr>
    </w:pPr>
  </w:style>
  <w:style w:type="character" w:customStyle="1" w:styleId="B2Char">
    <w:name w:val="B2 Char"/>
    <w:link w:val="B2"/>
    <w:qFormat/>
    <w:locked/>
    <w:rsid w:val="00762504"/>
    <w:rPr>
      <w:rFonts w:eastAsia="Times New Roman"/>
      <w:lang w:val="en-GB" w:eastAsia="en-GB"/>
    </w:rPr>
  </w:style>
  <w:style w:type="character" w:customStyle="1" w:styleId="apple-converted-space">
    <w:name w:val="apple-converted-space"/>
    <w:qFormat/>
    <w:rsid w:val="00EA2F67"/>
  </w:style>
  <w:style w:type="character" w:customStyle="1" w:styleId="B1Zchn">
    <w:name w:val="B1 Zchn"/>
    <w:qFormat/>
    <w:rsid w:val="00453DEA"/>
    <w:rPr>
      <w:rFonts w:eastAsia="SimSun"/>
      <w:lang w:val="en-US" w:eastAsia="en-US" w:bidi="ar-SA"/>
    </w:rPr>
  </w:style>
  <w:style w:type="character" w:styleId="Strong">
    <w:name w:val="Strong"/>
    <w:uiPriority w:val="22"/>
    <w:qFormat/>
    <w:rsid w:val="0088056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17419443">
      <w:bodyDiv w:val="1"/>
      <w:marLeft w:val="0"/>
      <w:marRight w:val="0"/>
      <w:marTop w:val="0"/>
      <w:marBottom w:val="0"/>
      <w:divBdr>
        <w:top w:val="none" w:sz="0" w:space="0" w:color="auto"/>
        <w:left w:val="none" w:sz="0" w:space="0" w:color="auto"/>
        <w:bottom w:val="none" w:sz="0" w:space="0" w:color="auto"/>
        <w:right w:val="none" w:sz="0" w:space="0" w:color="auto"/>
      </w:divBdr>
    </w:div>
    <w:div w:id="322203524">
      <w:bodyDiv w:val="1"/>
      <w:marLeft w:val="0"/>
      <w:marRight w:val="0"/>
      <w:marTop w:val="0"/>
      <w:marBottom w:val="0"/>
      <w:divBdr>
        <w:top w:val="none" w:sz="0" w:space="0" w:color="auto"/>
        <w:left w:val="none" w:sz="0" w:space="0" w:color="auto"/>
        <w:bottom w:val="none" w:sz="0" w:space="0" w:color="auto"/>
        <w:right w:val="none" w:sz="0" w:space="0" w:color="auto"/>
      </w:divBdr>
    </w:div>
    <w:div w:id="469057920">
      <w:bodyDiv w:val="1"/>
      <w:marLeft w:val="0"/>
      <w:marRight w:val="0"/>
      <w:marTop w:val="0"/>
      <w:marBottom w:val="0"/>
      <w:divBdr>
        <w:top w:val="none" w:sz="0" w:space="0" w:color="auto"/>
        <w:left w:val="none" w:sz="0" w:space="0" w:color="auto"/>
        <w:bottom w:val="none" w:sz="0" w:space="0" w:color="auto"/>
        <w:right w:val="none" w:sz="0" w:space="0" w:color="auto"/>
      </w:divBdr>
    </w:div>
    <w:div w:id="489254129">
      <w:bodyDiv w:val="1"/>
      <w:marLeft w:val="0"/>
      <w:marRight w:val="0"/>
      <w:marTop w:val="0"/>
      <w:marBottom w:val="0"/>
      <w:divBdr>
        <w:top w:val="none" w:sz="0" w:space="0" w:color="auto"/>
        <w:left w:val="none" w:sz="0" w:space="0" w:color="auto"/>
        <w:bottom w:val="none" w:sz="0" w:space="0" w:color="auto"/>
        <w:right w:val="none" w:sz="0" w:space="0" w:color="auto"/>
      </w:divBdr>
    </w:div>
    <w:div w:id="70078722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5895159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07818619">
      <w:bodyDiv w:val="1"/>
      <w:marLeft w:val="0"/>
      <w:marRight w:val="0"/>
      <w:marTop w:val="0"/>
      <w:marBottom w:val="0"/>
      <w:divBdr>
        <w:top w:val="none" w:sz="0" w:space="0" w:color="auto"/>
        <w:left w:val="none" w:sz="0" w:space="0" w:color="auto"/>
        <w:bottom w:val="none" w:sz="0" w:space="0" w:color="auto"/>
        <w:right w:val="none" w:sz="0" w:space="0" w:color="auto"/>
      </w:divBdr>
    </w:div>
    <w:div w:id="1557083508">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7171868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qualcomm-my.sharepoint.com/personal/youns/OneDrive/Documents/3GPP/RAN1%20tdocs/TSGR1_110b-e/Docs/R1-2209427.zip" TargetMode="External"/><Relationship Id="rId117" Type="http://schemas.openxmlformats.org/officeDocument/2006/relationships/footer" Target="footer2.xml"/><Relationship Id="rId21" Type="http://schemas.openxmlformats.org/officeDocument/2006/relationships/hyperlink" Target="https://qualcomm-my.sharepoint.com/personal/youns/OneDrive/Documents/3GPP/RAN1%20tdocs/TSGR1_110b-e/Docs/R1-2209197.zip" TargetMode="External"/><Relationship Id="rId42" Type="http://schemas.openxmlformats.org/officeDocument/2006/relationships/hyperlink" Target="https://qualcomm-my.sharepoint.com/personal/youns/OneDrive/Documents/3GPP/RAN1%20tdocs/TSGR1_110b-e/Docs/R1-2208782.zip" TargetMode="External"/><Relationship Id="rId47" Type="http://schemas.openxmlformats.org/officeDocument/2006/relationships/hyperlink" Target="https://qualcomm-my.sharepoint.com/personal/youns/OneDrive/Documents/3GPP/RAN1%20tdocs/TSGR1_110b-e/Docs/R1-2209113.zip" TargetMode="External"/><Relationship Id="rId63" Type="http://schemas.openxmlformats.org/officeDocument/2006/relationships/hyperlink" Target="https://qualcomm-my.sharepoint.com/personal/huilinxu_qti_qualcomm_com/Documents/Documents/QRCWork/Pentari/Docs/R1-2210906.zip" TargetMode="External"/><Relationship Id="rId68" Type="http://schemas.openxmlformats.org/officeDocument/2006/relationships/hyperlink" Target="https://qualcomm-my.sharepoint.com/personal/huilinxu_qti_qualcomm_com/Documents/Documents/QRCWork/Pentari/Docs/R1-2211341.zip" TargetMode="External"/><Relationship Id="rId84" Type="http://schemas.openxmlformats.org/officeDocument/2006/relationships/hyperlink" Target="https://qualcomm-my.sharepoint.com/personal/huilinxu_qti_qualcomm_com/Documents/Documents/QRCWork/Pentari/Docs/R1-2212000.zip" TargetMode="External"/><Relationship Id="rId89" Type="http://schemas.openxmlformats.org/officeDocument/2006/relationships/hyperlink" Target="https://qualcomm-my.sharepoint.com/personal/huilinxu_qti_qualcomm_com/Documents/Documents/QRCWork/Pentari/Docs/R1-2212387.zip" TargetMode="External"/><Relationship Id="rId112" Type="http://schemas.openxmlformats.org/officeDocument/2006/relationships/hyperlink" Target="https://qualcomm-my.sharepoint.com/personal/huilinxu_qti_qualcomm_com/Documents/Documents/QRCWork/Pentari/Docs/R1-2212365.zip" TargetMode="External"/><Relationship Id="rId16" Type="http://schemas.openxmlformats.org/officeDocument/2006/relationships/hyperlink" Target="https://qualcomm-my.sharepoint.com/personal/youns/OneDrive/Documents/3GPP/RAN1%20tdocs/TSGR1_110b-e/Docs/R1-2208952.zip" TargetMode="External"/><Relationship Id="rId107" Type="http://schemas.openxmlformats.org/officeDocument/2006/relationships/hyperlink" Target="https://qualcomm-my.sharepoint.com/personal/huilinxu_qti_qualcomm_com/Documents/Documents/QRCWork/Pentari/Docs/R1-2212063.zip" TargetMode="External"/><Relationship Id="rId11" Type="http://schemas.openxmlformats.org/officeDocument/2006/relationships/hyperlink" Target="https://qualcomm-my.sharepoint.com/personal/youns/OneDrive/Documents/3GPP/RAN1%20tdocs/TSGR1_110b-e/Docs/R1-2208420.zip" TargetMode="External"/><Relationship Id="rId32" Type="http://schemas.openxmlformats.org/officeDocument/2006/relationships/hyperlink" Target="https://qualcomm-my.sharepoint.com/personal/youns/OneDrive/Documents/3GPP/RAN1%20tdocs/TSGR1_110b-e/Docs/R1-2209636.zip" TargetMode="External"/><Relationship Id="rId37" Type="http://schemas.openxmlformats.org/officeDocument/2006/relationships/hyperlink" Target="https://qualcomm-my.sharepoint.com/personal/youns/OneDrive/Documents/3GPP/RAN1%20tdocs/TSGR1_110b-e/Docs/R1-2210084.zip" TargetMode="External"/><Relationship Id="rId53" Type="http://schemas.openxmlformats.org/officeDocument/2006/relationships/hyperlink" Target="https://qualcomm-my.sharepoint.com/personal/youns/OneDrive/Documents/3GPP/RAN1%20tdocs/TSGR1_110b-e/Docs/R1-2209457.zip" TargetMode="External"/><Relationship Id="rId58" Type="http://schemas.openxmlformats.org/officeDocument/2006/relationships/hyperlink" Target="https://qualcomm-my.sharepoint.com/personal/youns/OneDrive/Documents/3GPP/RAN1%20tdocs/TSGR1_110b-e/Docs/R1-2209642.zip" TargetMode="External"/><Relationship Id="rId74" Type="http://schemas.openxmlformats.org/officeDocument/2006/relationships/hyperlink" Target="https://qualcomm-my.sharepoint.com/personal/huilinxu_qti_qualcomm_com/Documents/Documents/QRCWork/Pentari/Docs/R1-2211566.zip" TargetMode="External"/><Relationship Id="rId79" Type="http://schemas.openxmlformats.org/officeDocument/2006/relationships/hyperlink" Target="https://qualcomm-my.sharepoint.com/personal/huilinxu_qti_qualcomm_com/Documents/Documents/QRCWork/Pentari/Docs/R1-2211781.zip" TargetMode="External"/><Relationship Id="rId102" Type="http://schemas.openxmlformats.org/officeDocument/2006/relationships/hyperlink" Target="https://qualcomm-my.sharepoint.com/personal/huilinxu_qti_qualcomm_com/Documents/Documents/QRCWork/Pentari/Docs/R1-2211782.zip" TargetMode="External"/><Relationship Id="rId5" Type="http://schemas.openxmlformats.org/officeDocument/2006/relationships/footnotes" Target="footnotes.xml"/><Relationship Id="rId90" Type="http://schemas.openxmlformats.org/officeDocument/2006/relationships/hyperlink" Target="https://qualcomm-my.sharepoint.com/personal/huilinxu_qti_qualcomm_com/Documents/Documents/QRCWork/Pentari/Docs/R1-2210849.zip" TargetMode="External"/><Relationship Id="rId95" Type="http://schemas.openxmlformats.org/officeDocument/2006/relationships/hyperlink" Target="https://qualcomm-my.sharepoint.com/personal/huilinxu_qti_qualcomm_com/Documents/Documents/QRCWork/Pentari/Docs/R1-2211415.zip" TargetMode="External"/><Relationship Id="rId22" Type="http://schemas.openxmlformats.org/officeDocument/2006/relationships/hyperlink" Target="https://qualcomm-my.sharepoint.com/personal/youns/OneDrive/Documents/3GPP/RAN1%20tdocs/TSGR1_110b-e/Docs/R1-2209263.zip" TargetMode="External"/><Relationship Id="rId27" Type="http://schemas.openxmlformats.org/officeDocument/2006/relationships/hyperlink" Target="https://qualcomm-my.sharepoint.com/personal/youns/OneDrive/Documents/3GPP/RAN1%20tdocs/TSGR1_110b-e/Docs/R1-2209456.zip" TargetMode="External"/><Relationship Id="rId43" Type="http://schemas.openxmlformats.org/officeDocument/2006/relationships/hyperlink" Target="https://qualcomm-my.sharepoint.com/personal/youns/OneDrive/Documents/3GPP/RAN1%20tdocs/TSGR1_110b-e/Docs/R1-2208863.zip" TargetMode="External"/><Relationship Id="rId48" Type="http://schemas.openxmlformats.org/officeDocument/2006/relationships/hyperlink" Target="https://qualcomm-my.sharepoint.com/personal/youns/OneDrive/Documents/3GPP/RAN1%20tdocs/TSGR1_110b-e/Docs/R1-2209129.zip" TargetMode="External"/><Relationship Id="rId64" Type="http://schemas.openxmlformats.org/officeDocument/2006/relationships/hyperlink" Target="https://qualcomm-my.sharepoint.com/personal/huilinxu_qti_qualcomm_com/Documents/Documents/QRCWork/Pentari/Docs/R1-2210922.zip" TargetMode="External"/><Relationship Id="rId69" Type="http://schemas.openxmlformats.org/officeDocument/2006/relationships/hyperlink" Target="https://qualcomm-my.sharepoint.com/personal/huilinxu_qti_qualcomm_com/Documents/Documents/QRCWork/Pentari/Docs/R1-2211389.zip" TargetMode="External"/><Relationship Id="rId113" Type="http://schemas.openxmlformats.org/officeDocument/2006/relationships/hyperlink" Target="https://qualcomm-my.sharepoint.com/personal/huilinxu_qti_qualcomm_com/Documents/Documents/QRCWork/Pentari/Docs/R1-2212386.zip" TargetMode="External"/><Relationship Id="rId118" Type="http://schemas.openxmlformats.org/officeDocument/2006/relationships/header" Target="header3.xml"/><Relationship Id="rId80" Type="http://schemas.openxmlformats.org/officeDocument/2006/relationships/hyperlink" Target="https://qualcomm-my.sharepoint.com/personal/huilinxu_qti_qualcomm_com/Documents/Documents/QRCWork/Pentari/Docs/R1-2211826.zip" TargetMode="External"/><Relationship Id="rId85" Type="http://schemas.openxmlformats.org/officeDocument/2006/relationships/hyperlink" Target="https://qualcomm-my.sharepoint.com/personal/huilinxu_qti_qualcomm_com/Documents/Documents/QRCWork/Pentari/Docs/R1-2212062.zip" TargetMode="External"/><Relationship Id="rId12" Type="http://schemas.openxmlformats.org/officeDocument/2006/relationships/hyperlink" Target="https://qualcomm-my.sharepoint.com/personal/youns/OneDrive/Documents/3GPP/RAN1%20tdocs/TSGR1_110b-e/Docs/R1-2208566.zip" TargetMode="External"/><Relationship Id="rId17" Type="http://schemas.openxmlformats.org/officeDocument/2006/relationships/hyperlink" Target="https://qualcomm-my.sharepoint.com/personal/youns/OneDrive/Documents/3GPP/RAN1%20tdocs/TSGR1_110b-e/Docs/R1-2208999.zip" TargetMode="External"/><Relationship Id="rId33" Type="http://schemas.openxmlformats.org/officeDocument/2006/relationships/hyperlink" Target="https://qualcomm-my.sharepoint.com/personal/youns/OneDrive/Documents/3GPP/RAN1%20tdocs/TSGR1_110b-e/Docs/R1-2209657.zip" TargetMode="External"/><Relationship Id="rId38" Type="http://schemas.openxmlformats.org/officeDocument/2006/relationships/hyperlink" Target="https://qualcomm-my.sharepoint.com/personal/youns/OneDrive/Documents/3GPP/RAN1%20tdocs/TSGR1_110b-e/Docs/R1-2208377.zip" TargetMode="External"/><Relationship Id="rId59" Type="http://schemas.openxmlformats.org/officeDocument/2006/relationships/hyperlink" Target="https://qualcomm-my.sharepoint.com/personal/youns/OneDrive/Documents/3GPP/RAN1%20tdocs/TSGR1_110b-e/Docs/R1-2209658.zip" TargetMode="External"/><Relationship Id="rId103" Type="http://schemas.openxmlformats.org/officeDocument/2006/relationships/hyperlink" Target="https://qualcomm-my.sharepoint.com/personal/huilinxu_qti_qualcomm_com/Documents/Documents/QRCWork/Pentari/Docs/R1-2211827.zip" TargetMode="External"/><Relationship Id="rId108" Type="http://schemas.openxmlformats.org/officeDocument/2006/relationships/hyperlink" Target="https://qualcomm-my.sharepoint.com/personal/huilinxu_qti_qualcomm_com/Documents/Documents/QRCWork/Pentari/Docs/R1-2212135.zip" TargetMode="External"/><Relationship Id="rId54" Type="http://schemas.openxmlformats.org/officeDocument/2006/relationships/hyperlink" Target="https://qualcomm-my.sharepoint.com/personal/youns/OneDrive/Documents/3GPP/RAN1%20tdocs/TSGR1_110b-e/Docs/R1-2209518.zip" TargetMode="External"/><Relationship Id="rId70" Type="http://schemas.openxmlformats.org/officeDocument/2006/relationships/hyperlink" Target="https://qualcomm-my.sharepoint.com/personal/huilinxu_qti_qualcomm_com/Documents/Documents/QRCWork/Pentari/Docs/R1-2211490.zip" TargetMode="External"/><Relationship Id="rId75" Type="http://schemas.openxmlformats.org/officeDocument/2006/relationships/hyperlink" Target="https://qualcomm-my.sharepoint.com/personal/huilinxu_qti_qualcomm_com/Documents/Documents/QRCWork/Pentari/Docs/R1-2211624.zip" TargetMode="External"/><Relationship Id="rId91" Type="http://schemas.openxmlformats.org/officeDocument/2006/relationships/hyperlink" Target="https://qualcomm-my.sharepoint.com/personal/huilinxu_qti_qualcomm_com/Documents/Documents/QRCWork/Pentari/Docs/R1-2210907.zip" TargetMode="External"/><Relationship Id="rId96" Type="http://schemas.openxmlformats.org/officeDocument/2006/relationships/hyperlink" Target="https://qualcomm-my.sharepoint.com/personal/huilinxu_qti_qualcomm_com/Documents/Documents/QRCWork/Pentari/Docs/R1-2211491.zip" TargetMode="Externa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hyperlink" Target="https://qualcomm-my.sharepoint.com/personal/youns/OneDrive/Documents/3GPP/RAN1%20tdocs/TSGR1_110b-e/Docs/R1-2209354.zip" TargetMode="External"/><Relationship Id="rId28" Type="http://schemas.openxmlformats.org/officeDocument/2006/relationships/hyperlink" Target="https://qualcomm-my.sharepoint.com/personal/youns/OneDrive/Documents/3GPP/RAN1%20tdocs/TSGR1_110b-e/Docs/R1-2209517.zip" TargetMode="External"/><Relationship Id="rId49" Type="http://schemas.openxmlformats.org/officeDocument/2006/relationships/hyperlink" Target="https://qualcomm-my.sharepoint.com/personal/youns/OneDrive/Documents/3GPP/RAN1%20tdocs/TSGR1_110b-e/Docs/R1-2209156.zip" TargetMode="External"/><Relationship Id="rId114" Type="http://schemas.openxmlformats.org/officeDocument/2006/relationships/header" Target="header1.xml"/><Relationship Id="rId119" Type="http://schemas.openxmlformats.org/officeDocument/2006/relationships/footer" Target="footer3.xml"/><Relationship Id="rId44" Type="http://schemas.openxmlformats.org/officeDocument/2006/relationships/hyperlink" Target="https://qualcomm-my.sharepoint.com/personal/youns/OneDrive/Documents/3GPP/RAN1%20tdocs/TSGR1_110b-e/Docs/R1-2208953.zip" TargetMode="External"/><Relationship Id="rId60" Type="http://schemas.openxmlformats.org/officeDocument/2006/relationships/hyperlink" Target="https://qualcomm-my.sharepoint.com/personal/youns/OneDrive/Documents/3GPP/RAN1%20tdocs/TSGR1_110b-e/Docs/R1-2209749.zip" TargetMode="External"/><Relationship Id="rId65" Type="http://schemas.openxmlformats.org/officeDocument/2006/relationships/hyperlink" Target="https://qualcomm-my.sharepoint.com/personal/huilinxu_qti_qualcomm_com/Documents/Documents/QRCWork/Pentari/Docs/R1-2211024.zip" TargetMode="External"/><Relationship Id="rId81" Type="http://schemas.openxmlformats.org/officeDocument/2006/relationships/hyperlink" Target="https://qualcomm-my.sharepoint.com/personal/huilinxu_qti_qualcomm_com/Documents/Documents/QRCWork/Pentari/Docs/R1-2211842.zip" TargetMode="External"/><Relationship Id="rId86" Type="http://schemas.openxmlformats.org/officeDocument/2006/relationships/hyperlink" Target="https://qualcomm-my.sharepoint.com/personal/huilinxu_qti_qualcomm_com/Documents/Documents/QRCWork/Pentari/Docs/R1-2212134.zip" TargetMode="External"/><Relationship Id="rId4" Type="http://schemas.openxmlformats.org/officeDocument/2006/relationships/webSettings" Target="webSettings.xml"/><Relationship Id="rId9" Type="http://schemas.openxmlformats.org/officeDocument/2006/relationships/hyperlink" Target="https://qualcomm-my.sharepoint.com/personal/youns/OneDrive/Documents/3GPP/RAN1%20tdocs/TSGR1_110b-e/Docs/R1-2210337.zip" TargetMode="External"/><Relationship Id="rId13" Type="http://schemas.openxmlformats.org/officeDocument/2006/relationships/hyperlink" Target="https://qualcomm-my.sharepoint.com/personal/youns/OneDrive/Documents/3GPP/RAN1%20tdocs/TSGR1_110b-e/Docs/R1-2208660.zip" TargetMode="External"/><Relationship Id="rId18" Type="http://schemas.openxmlformats.org/officeDocument/2006/relationships/hyperlink" Target="https://qualcomm-my.sharepoint.com/personal/youns/OneDrive/Documents/3GPP/RAN1%20tdocs/TSGR1_110b-e/Docs/R1-2209069.zip" TargetMode="External"/><Relationship Id="rId39" Type="http://schemas.openxmlformats.org/officeDocument/2006/relationships/hyperlink" Target="https://qualcomm-my.sharepoint.com/personal/youns/OneDrive/Documents/3GPP/RAN1%20tdocs/TSGR1_110b-e/Docs/R1-2208402.zip" TargetMode="External"/><Relationship Id="rId109" Type="http://schemas.openxmlformats.org/officeDocument/2006/relationships/hyperlink" Target="https://qualcomm-my.sharepoint.com/personal/huilinxu_qti_qualcomm_com/Documents/Documents/QRCWork/Pentari/Docs/R1-2212254.zip" TargetMode="External"/><Relationship Id="rId34" Type="http://schemas.openxmlformats.org/officeDocument/2006/relationships/hyperlink" Target="https://qualcomm-my.sharepoint.com/personal/youns/OneDrive/Documents/3GPP/RAN1%20tdocs/TSGR1_110b-e/Docs/R1-2209748.zip" TargetMode="External"/><Relationship Id="rId50" Type="http://schemas.openxmlformats.org/officeDocument/2006/relationships/hyperlink" Target="https://qualcomm-my.sharepoint.com/personal/youns/OneDrive/Documents/3GPP/RAN1%20tdocs/TSGR1_110b-e/Docs/R1-2209198.zip" TargetMode="External"/><Relationship Id="rId55" Type="http://schemas.openxmlformats.org/officeDocument/2006/relationships/hyperlink" Target="https://qualcomm-my.sharepoint.com/personal/youns/OneDrive/Documents/3GPP/RAN1%20tdocs/TSGR1_110b-e/Docs/R1-2209536.zip" TargetMode="External"/><Relationship Id="rId76" Type="http://schemas.openxmlformats.org/officeDocument/2006/relationships/hyperlink" Target="https://qualcomm-my.sharepoint.com/personal/huilinxu_qti_qualcomm_com/Documents/Documents/QRCWork/Pentari/Docs/R1-2211653.zip" TargetMode="External"/><Relationship Id="rId97" Type="http://schemas.openxmlformats.org/officeDocument/2006/relationships/hyperlink" Target="https://qualcomm-my.sharepoint.com/personal/huilinxu_qti_qualcomm_com/Documents/Documents/QRCWork/Pentari/Docs/R1-2211540.zip" TargetMode="External"/><Relationship Id="rId104" Type="http://schemas.openxmlformats.org/officeDocument/2006/relationships/hyperlink" Target="https://qualcomm-my.sharepoint.com/personal/huilinxu_qti_qualcomm_com/Documents/Documents/QRCWork/Pentari/Docs/R1-2211843.zip" TargetMode="External"/><Relationship Id="rId120" Type="http://schemas.openxmlformats.org/officeDocument/2006/relationships/fontTable" Target="fontTable.xml"/><Relationship Id="rId7" Type="http://schemas.openxmlformats.org/officeDocument/2006/relationships/hyperlink" Target="http://3gpp.org/ftp/tsg_ran/TSG_RAN/TSGR_95e/Docs/RP-220285.zip" TargetMode="External"/><Relationship Id="rId71" Type="http://schemas.openxmlformats.org/officeDocument/2006/relationships/hyperlink" Target="https://qualcomm-my.sharepoint.com/personal/huilinxu_qti_qualcomm_com/Documents/Documents/QRCWork/Pentari/Docs/R1-2211536.zip" TargetMode="External"/><Relationship Id="rId92" Type="http://schemas.openxmlformats.org/officeDocument/2006/relationships/hyperlink" Target="https://qualcomm-my.sharepoint.com/personal/huilinxu_qti_qualcomm_com/Documents/Documents/QRCWork/Pentari/Docs/R1-2210923.zip" TargetMode="External"/><Relationship Id="rId2" Type="http://schemas.openxmlformats.org/officeDocument/2006/relationships/styles" Target="styles.xml"/><Relationship Id="rId29" Type="http://schemas.openxmlformats.org/officeDocument/2006/relationships/hyperlink" Target="https://qualcomm-my.sharepoint.com/personal/youns/OneDrive/Documents/3GPP/RAN1%20tdocs/TSGR1_110b-e/Docs/R1-2209535.zip" TargetMode="External"/><Relationship Id="rId24" Type="http://schemas.openxmlformats.org/officeDocument/2006/relationships/hyperlink" Target="https://qualcomm-my.sharepoint.com/personal/youns/OneDrive/Documents/3GPP/RAN1%20tdocs/TSGR1_110b-e/Docs/R1-2209387.zip" TargetMode="External"/><Relationship Id="rId40" Type="http://schemas.openxmlformats.org/officeDocument/2006/relationships/hyperlink" Target="https://qualcomm-my.sharepoint.com/personal/youns/OneDrive/Documents/3GPP/RAN1%20tdocs/TSGR1_110b-e/Docs/R1-2208421.zip" TargetMode="External"/><Relationship Id="rId45" Type="http://schemas.openxmlformats.org/officeDocument/2006/relationships/hyperlink" Target="https://qualcomm-my.sharepoint.com/personal/youns/OneDrive/Documents/3GPP/RAN1%20tdocs/TSGR1_110b-e/Docs/R1-2209000.zip" TargetMode="External"/><Relationship Id="rId66" Type="http://schemas.openxmlformats.org/officeDocument/2006/relationships/hyperlink" Target="https://qualcomm-my.sharepoint.com/personal/huilinxu_qti_qualcomm_com/Documents/Documents/QRCWork/Pentari/Docs/R1-2211174.zip" TargetMode="External"/><Relationship Id="rId87" Type="http://schemas.openxmlformats.org/officeDocument/2006/relationships/hyperlink" Target="https://qualcomm-my.sharepoint.com/personal/huilinxu_qti_qualcomm_com/Documents/Documents/QRCWork/Pentari/Docs/R1-2212253.zip" TargetMode="External"/><Relationship Id="rId110" Type="http://schemas.openxmlformats.org/officeDocument/2006/relationships/hyperlink" Target="https://qualcomm-my.sharepoint.com/personal/huilinxu_qti_qualcomm_com/Documents/Documents/QRCWork/Pentari/Docs/R1-2212275.zip" TargetMode="External"/><Relationship Id="rId115" Type="http://schemas.openxmlformats.org/officeDocument/2006/relationships/header" Target="header2.xml"/><Relationship Id="rId61" Type="http://schemas.openxmlformats.org/officeDocument/2006/relationships/hyperlink" Target="https://qualcomm-my.sharepoint.com/personal/youns/OneDrive/Documents/3GPP/RAN1%20tdocs/TSGR1_110b-e/Docs/R1-2209920.zip" TargetMode="External"/><Relationship Id="rId82" Type="http://schemas.openxmlformats.org/officeDocument/2006/relationships/hyperlink" Target="https://qualcomm-my.sharepoint.com/personal/huilinxu_qti_qualcomm_com/Documents/Documents/QRCWork/Pentari/Docs/R1-2211905.zip" TargetMode="External"/><Relationship Id="rId19" Type="http://schemas.openxmlformats.org/officeDocument/2006/relationships/hyperlink" Target="https://qualcomm-my.sharepoint.com/personal/youns/OneDrive/Documents/3GPP/RAN1%20tdocs/TSGR1_110b-e/Docs/R1-2209112.zip" TargetMode="External"/><Relationship Id="rId14" Type="http://schemas.openxmlformats.org/officeDocument/2006/relationships/hyperlink" Target="https://qualcomm-my.sharepoint.com/personal/youns/OneDrive/Documents/3GPP/RAN1%20tdocs/TSGR1_110b-e/Docs/R1-2208781.zip" TargetMode="External"/><Relationship Id="rId30" Type="http://schemas.openxmlformats.org/officeDocument/2006/relationships/hyperlink" Target="https://qualcomm-my.sharepoint.com/personal/youns/OneDrive/Documents/3GPP/RAN1%20tdocs/TSGR1_110b-e/Docs/R1-2209597.zip" TargetMode="External"/><Relationship Id="rId35" Type="http://schemas.openxmlformats.org/officeDocument/2006/relationships/hyperlink" Target="https://qualcomm-my.sharepoint.com/personal/youns/OneDrive/Documents/3GPP/RAN1%20tdocs/TSGR1_110b-e/Docs/R1-2209919.zip" TargetMode="External"/><Relationship Id="rId56" Type="http://schemas.openxmlformats.org/officeDocument/2006/relationships/hyperlink" Target="https://qualcomm-my.sharepoint.com/personal/youns/OneDrive/Documents/3GPP/RAN1%20tdocs/TSGR1_110b-e/Docs/R1-2209598.zip" TargetMode="External"/><Relationship Id="rId77" Type="http://schemas.openxmlformats.org/officeDocument/2006/relationships/hyperlink" Target="https://qualcomm-my.sharepoint.com/personal/huilinxu_qti_qualcomm_com/Documents/Documents/QRCWork/Pentari/Docs/R1-2211697.zip" TargetMode="External"/><Relationship Id="rId100" Type="http://schemas.openxmlformats.org/officeDocument/2006/relationships/hyperlink" Target="https://qualcomm-my.sharepoint.com/personal/huilinxu_qti_qualcomm_com/Documents/Documents/QRCWork/Pentari/Docs/R1-2211654.zip" TargetMode="External"/><Relationship Id="rId105" Type="http://schemas.openxmlformats.org/officeDocument/2006/relationships/hyperlink" Target="https://qualcomm-my.sharepoint.com/personal/huilinxu_qti_qualcomm_com/Documents/Documents/QRCWork/Pentari/Docs/R1-2211906.zip" TargetMode="External"/><Relationship Id="rId8" Type="http://schemas.openxmlformats.org/officeDocument/2006/relationships/hyperlink" Target="https://www.3gpp.org/ftp/TSG_RAN/WG2_RL2/TSGR2_119bis-e/Docs/R2-2209777.zip" TargetMode="External"/><Relationship Id="rId51" Type="http://schemas.openxmlformats.org/officeDocument/2006/relationships/hyperlink" Target="https://qualcomm-my.sharepoint.com/personal/youns/OneDrive/Documents/3GPP/RAN1%20tdocs/TSGR1_110b-e/Docs/R1-2209355.zip" TargetMode="External"/><Relationship Id="rId72" Type="http://schemas.openxmlformats.org/officeDocument/2006/relationships/hyperlink" Target="https://qualcomm-my.sharepoint.com/personal/huilinxu_qti_qualcomm_com/Documents/Documents/QRCWork/Pentari/Docs/R1-2211539.zip" TargetMode="External"/><Relationship Id="rId93" Type="http://schemas.openxmlformats.org/officeDocument/2006/relationships/hyperlink" Target="https://qualcomm-my.sharepoint.com/personal/huilinxu_qti_qualcomm_com/Documents/Documents/QRCWork/Pentari/Docs/R1-2211025.zip" TargetMode="External"/><Relationship Id="rId98" Type="http://schemas.openxmlformats.org/officeDocument/2006/relationships/hyperlink" Target="https://qualcomm-my.sharepoint.com/personal/huilinxu_qti_qualcomm_com/Documents/Documents/QRCWork/Pentari/Docs/R1-2211552.zip" TargetMode="External"/><Relationship Id="rId121" Type="http://schemas.openxmlformats.org/officeDocument/2006/relationships/theme" Target="theme/theme1.xml"/><Relationship Id="rId3" Type="http://schemas.openxmlformats.org/officeDocument/2006/relationships/settings" Target="settings.xml"/><Relationship Id="rId25" Type="http://schemas.openxmlformats.org/officeDocument/2006/relationships/hyperlink" Target="https://qualcomm-my.sharepoint.com/personal/youns/OneDrive/Documents/3GPP/RAN1%20tdocs/TSGR1_110b-e/Docs/R1-2209410.zip" TargetMode="External"/><Relationship Id="rId46" Type="http://schemas.openxmlformats.org/officeDocument/2006/relationships/hyperlink" Target="https://qualcomm-my.sharepoint.com/personal/youns/OneDrive/Documents/3GPP/RAN1%20tdocs/TSGR1_110b-e/Docs/R1-2209070.zip" TargetMode="External"/><Relationship Id="rId67" Type="http://schemas.openxmlformats.org/officeDocument/2006/relationships/hyperlink" Target="https://qualcomm-my.sharepoint.com/personal/huilinxu_qti_qualcomm_com/Documents/Documents/QRCWork/Pentari/Docs/R1-2211246.zip" TargetMode="External"/><Relationship Id="rId116" Type="http://schemas.openxmlformats.org/officeDocument/2006/relationships/footer" Target="footer1.xml"/><Relationship Id="rId20" Type="http://schemas.openxmlformats.org/officeDocument/2006/relationships/hyperlink" Target="https://qualcomm-my.sharepoint.com/personal/youns/OneDrive/Documents/3GPP/RAN1%20tdocs/TSGR1_110b-e/Docs/R1-2209128.zip" TargetMode="External"/><Relationship Id="rId41" Type="http://schemas.openxmlformats.org/officeDocument/2006/relationships/hyperlink" Target="https://qualcomm-my.sharepoint.com/personal/youns/OneDrive/Documents/3GPP/RAN1%20tdocs/TSGR1_110b-e/Docs/R1-2208661.zip" TargetMode="External"/><Relationship Id="rId62" Type="http://schemas.openxmlformats.org/officeDocument/2006/relationships/hyperlink" Target="https://qualcomm-my.sharepoint.com/personal/youns/OneDrive/Documents/3GPP/RAN1%20tdocs/TSGR1_110b-e/Docs/R1-2210003.zip" TargetMode="External"/><Relationship Id="rId83" Type="http://schemas.openxmlformats.org/officeDocument/2006/relationships/hyperlink" Target="https://qualcomm-my.sharepoint.com/personal/huilinxu_qti_qualcomm_com/Documents/Documents/QRCWork/Pentari/Docs/R1-2211920.zip" TargetMode="External"/><Relationship Id="rId88" Type="http://schemas.openxmlformats.org/officeDocument/2006/relationships/hyperlink" Target="https://qualcomm-my.sharepoint.com/personal/huilinxu_qti_qualcomm_com/Documents/Documents/QRCWork/Pentari/Docs/R1-2212305.zip" TargetMode="External"/><Relationship Id="rId111" Type="http://schemas.openxmlformats.org/officeDocument/2006/relationships/hyperlink" Target="https://qualcomm-my.sharepoint.com/personal/huilinxu_qti_qualcomm_com/Documents/Documents/QRCWork/Pentari/Docs/R1-2212306.zip" TargetMode="External"/><Relationship Id="rId15" Type="http://schemas.openxmlformats.org/officeDocument/2006/relationships/hyperlink" Target="https://qualcomm-my.sharepoint.com/personal/youns/OneDrive/Documents/3GPP/RAN1%20tdocs/TSGR1_110b-e/Docs/R1-2208862.zip" TargetMode="External"/><Relationship Id="rId36" Type="http://schemas.openxmlformats.org/officeDocument/2006/relationships/hyperlink" Target="https://qualcomm-my.sharepoint.com/personal/youns/OneDrive/Documents/3GPP/RAN1%20tdocs/TSGR1_110b-e/Docs/R1-2210002.zip" TargetMode="External"/><Relationship Id="rId57" Type="http://schemas.openxmlformats.org/officeDocument/2006/relationships/hyperlink" Target="https://qualcomm-my.sharepoint.com/personal/youns/OneDrive/Documents/3GPP/RAN1%20tdocs/TSGR1_110b-e/Docs/R1-2209620.zip" TargetMode="External"/><Relationship Id="rId106" Type="http://schemas.openxmlformats.org/officeDocument/2006/relationships/hyperlink" Target="https://qualcomm-my.sharepoint.com/personal/huilinxu_qti_qualcomm_com/Documents/Documents/QRCWork/Pentari/Docs/R1-2212001.zip" TargetMode="External"/><Relationship Id="rId10" Type="http://schemas.openxmlformats.org/officeDocument/2006/relationships/hyperlink" Target="https://qualcomm-my.sharepoint.com/personal/youns/OneDrive/Documents/3GPP/RAN1%20tdocs/TSGR1_110b-e/Docs/R1-2208401.zip" TargetMode="External"/><Relationship Id="rId31" Type="http://schemas.openxmlformats.org/officeDocument/2006/relationships/hyperlink" Target="https://qualcomm-my.sharepoint.com/personal/youns/OneDrive/Documents/3GPP/RAN1%20tdocs/TSGR1_110b-e/Docs/R1-2209619.zip" TargetMode="External"/><Relationship Id="rId52" Type="http://schemas.openxmlformats.org/officeDocument/2006/relationships/hyperlink" Target="https://qualcomm-my.sharepoint.com/personal/youns/OneDrive/Documents/3GPP/RAN1%20tdocs/TSGR1_110b-e/Docs/R1-2209388.zip" TargetMode="External"/><Relationship Id="rId73" Type="http://schemas.openxmlformats.org/officeDocument/2006/relationships/hyperlink" Target="https://qualcomm-my.sharepoint.com/personal/huilinxu_qti_qualcomm_com/Documents/Documents/QRCWork/Pentari/Docs/R1-2211551.zip" TargetMode="External"/><Relationship Id="rId78" Type="http://schemas.openxmlformats.org/officeDocument/2006/relationships/hyperlink" Target="https://qualcomm-my.sharepoint.com/personal/huilinxu_qti_qualcomm_com/Documents/Documents/QRCWork/Pentari/Docs/R1-2211752.zip" TargetMode="External"/><Relationship Id="rId94" Type="http://schemas.openxmlformats.org/officeDocument/2006/relationships/hyperlink" Target="https://qualcomm-my.sharepoint.com/personal/huilinxu_qti_qualcomm_com/Documents/Documents/QRCWork/Pentari/Docs/R1-2211175.zip" TargetMode="External"/><Relationship Id="rId99" Type="http://schemas.openxmlformats.org/officeDocument/2006/relationships/hyperlink" Target="https://qualcomm-my.sharepoint.com/personal/huilinxu_qti_qualcomm_com/Documents/Documents/QRCWork/Pentari/Docs/R1-2211625.zip" TargetMode="External"/><Relationship Id="rId101" Type="http://schemas.openxmlformats.org/officeDocument/2006/relationships/hyperlink" Target="https://qualcomm-my.sharepoint.com/personal/huilinxu_qti_qualcomm_com/Documents/Documents/QRCWork/Pentari/Docs/R1-221169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204</TotalTime>
  <Pages>1</Pages>
  <Words>11782</Words>
  <Characters>67159</Characters>
  <Application>Microsoft Office Word</Application>
  <DocSecurity>0</DocSecurity>
  <Lines>559</Lines>
  <Paragraphs>157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78784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Nokia (Benoist)</cp:lastModifiedBy>
  <cp:revision>101</cp:revision>
  <dcterms:created xsi:type="dcterms:W3CDTF">2022-09-02T00:31:00Z</dcterms:created>
  <dcterms:modified xsi:type="dcterms:W3CDTF">2022-12-05T11:58:00Z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2022-05-23T12:00:56Z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ContentBits">
    <vt:lpwstr>0</vt:lpwstr>
  </property>
</Properties>
</file>